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36B" w:rsidRPr="00427E58" w:rsidRDefault="00DF736B" w:rsidP="00C13593">
      <w:pPr>
        <w:autoSpaceDE w:val="0"/>
        <w:autoSpaceDN w:val="0"/>
        <w:adjustRightInd w:val="0"/>
        <w:spacing w:after="0" w:line="240" w:lineRule="auto"/>
        <w:ind w:firstLine="284"/>
        <w:jc w:val="right"/>
        <w:rPr>
          <w:rFonts w:ascii="Times New Roman" w:hAnsi="Times New Roman" w:cs="Times New Roman"/>
          <w:sz w:val="24"/>
          <w:szCs w:val="24"/>
        </w:rPr>
      </w:pPr>
      <w:r w:rsidRPr="00427E58">
        <w:rPr>
          <w:rFonts w:ascii="Times New Roman" w:hAnsi="Times New Roman" w:cs="Times New Roman"/>
          <w:sz w:val="24"/>
          <w:szCs w:val="24"/>
        </w:rPr>
        <w:t>УТВЕРЖДЕНО</w:t>
      </w:r>
    </w:p>
    <w:p w:rsidR="00486EEE" w:rsidRPr="00427E58" w:rsidRDefault="00486EEE" w:rsidP="00C13593">
      <w:pPr>
        <w:autoSpaceDE w:val="0"/>
        <w:autoSpaceDN w:val="0"/>
        <w:adjustRightInd w:val="0"/>
        <w:spacing w:after="0" w:line="240" w:lineRule="auto"/>
        <w:ind w:firstLine="284"/>
        <w:jc w:val="right"/>
        <w:rPr>
          <w:rFonts w:ascii="Times New Roman" w:hAnsi="Times New Roman" w:cs="Times New Roman"/>
          <w:sz w:val="24"/>
          <w:szCs w:val="24"/>
        </w:rPr>
      </w:pPr>
    </w:p>
    <w:p w:rsidR="00DF736B" w:rsidRPr="00427E58" w:rsidRDefault="000D07CB" w:rsidP="00C13593">
      <w:pPr>
        <w:autoSpaceDE w:val="0"/>
        <w:autoSpaceDN w:val="0"/>
        <w:adjustRightInd w:val="0"/>
        <w:spacing w:after="0" w:line="240" w:lineRule="auto"/>
        <w:ind w:firstLine="284"/>
        <w:jc w:val="right"/>
        <w:rPr>
          <w:rFonts w:ascii="Times New Roman" w:hAnsi="Times New Roman" w:cs="Times New Roman"/>
          <w:sz w:val="24"/>
          <w:szCs w:val="24"/>
        </w:rPr>
      </w:pPr>
      <w:r w:rsidRPr="00427E58">
        <w:rPr>
          <w:rFonts w:ascii="Times New Roman" w:hAnsi="Times New Roman" w:cs="Times New Roman"/>
          <w:sz w:val="24"/>
          <w:szCs w:val="24"/>
        </w:rPr>
        <w:t>Советом д</w:t>
      </w:r>
      <w:r w:rsidR="00DF736B" w:rsidRPr="00427E58">
        <w:rPr>
          <w:rFonts w:ascii="Times New Roman" w:hAnsi="Times New Roman" w:cs="Times New Roman"/>
          <w:sz w:val="24"/>
          <w:szCs w:val="24"/>
        </w:rPr>
        <w:t>иректоров ОАО "ЯЖДК"</w:t>
      </w:r>
    </w:p>
    <w:p w:rsidR="00486EEE" w:rsidRPr="00427E58" w:rsidRDefault="00486EEE" w:rsidP="00C13593">
      <w:pPr>
        <w:autoSpaceDE w:val="0"/>
        <w:autoSpaceDN w:val="0"/>
        <w:adjustRightInd w:val="0"/>
        <w:spacing w:after="0" w:line="240" w:lineRule="auto"/>
        <w:ind w:firstLine="284"/>
        <w:jc w:val="right"/>
        <w:rPr>
          <w:rFonts w:ascii="Times New Roman" w:hAnsi="Times New Roman" w:cs="Times New Roman"/>
          <w:sz w:val="24"/>
          <w:szCs w:val="24"/>
        </w:rPr>
      </w:pPr>
    </w:p>
    <w:p w:rsidR="00DF736B" w:rsidRPr="00427E58" w:rsidRDefault="00DF736B" w:rsidP="00C13593">
      <w:pPr>
        <w:autoSpaceDE w:val="0"/>
        <w:autoSpaceDN w:val="0"/>
        <w:adjustRightInd w:val="0"/>
        <w:spacing w:after="0" w:line="240" w:lineRule="auto"/>
        <w:ind w:firstLine="284"/>
        <w:jc w:val="right"/>
        <w:rPr>
          <w:rFonts w:ascii="Times New Roman" w:hAnsi="Times New Roman" w:cs="Times New Roman"/>
          <w:sz w:val="24"/>
          <w:szCs w:val="24"/>
          <w:u w:val="single"/>
        </w:rPr>
      </w:pPr>
      <w:r w:rsidRPr="00427E58">
        <w:rPr>
          <w:rFonts w:ascii="Times New Roman" w:hAnsi="Times New Roman" w:cs="Times New Roman"/>
          <w:sz w:val="24"/>
          <w:szCs w:val="24"/>
          <w:u w:val="single"/>
        </w:rPr>
        <w:t xml:space="preserve">Протокол </w:t>
      </w:r>
      <w:r w:rsidR="00077704" w:rsidRPr="00427E58">
        <w:rPr>
          <w:rFonts w:ascii="Times New Roman" w:hAnsi="Times New Roman" w:cs="Times New Roman"/>
          <w:sz w:val="24"/>
          <w:szCs w:val="24"/>
          <w:u w:val="single"/>
        </w:rPr>
        <w:t xml:space="preserve"> </w:t>
      </w:r>
      <w:r w:rsidR="00E878C4" w:rsidRPr="00427E58">
        <w:rPr>
          <w:rFonts w:ascii="Times New Roman" w:hAnsi="Times New Roman" w:cs="Times New Roman"/>
          <w:sz w:val="24"/>
          <w:szCs w:val="24"/>
          <w:u w:val="single"/>
        </w:rPr>
        <w:t>№</w:t>
      </w:r>
      <w:r w:rsidR="00ED2099">
        <w:rPr>
          <w:rFonts w:ascii="Times New Roman" w:hAnsi="Times New Roman" w:cs="Times New Roman"/>
          <w:sz w:val="24"/>
          <w:szCs w:val="24"/>
          <w:u w:val="single"/>
        </w:rPr>
        <w:t xml:space="preserve"> 148</w:t>
      </w:r>
      <w:r w:rsidR="00947003">
        <w:rPr>
          <w:rFonts w:ascii="Times New Roman" w:hAnsi="Times New Roman" w:cs="Times New Roman"/>
          <w:sz w:val="24"/>
          <w:szCs w:val="24"/>
          <w:u w:val="single"/>
        </w:rPr>
        <w:t xml:space="preserve"> </w:t>
      </w:r>
      <w:r w:rsidR="00AD2EAB" w:rsidRPr="00427E58">
        <w:rPr>
          <w:rFonts w:ascii="Times New Roman" w:hAnsi="Times New Roman" w:cs="Times New Roman"/>
          <w:sz w:val="24"/>
          <w:szCs w:val="24"/>
          <w:u w:val="single"/>
        </w:rPr>
        <w:t xml:space="preserve"> </w:t>
      </w:r>
      <w:r w:rsidRPr="00427E58">
        <w:rPr>
          <w:rFonts w:ascii="Times New Roman" w:hAnsi="Times New Roman" w:cs="Times New Roman"/>
          <w:sz w:val="24"/>
          <w:szCs w:val="24"/>
          <w:u w:val="single"/>
        </w:rPr>
        <w:t>от</w:t>
      </w:r>
      <w:r w:rsidR="00427E58" w:rsidRPr="00427E58">
        <w:rPr>
          <w:rFonts w:ascii="Times New Roman" w:hAnsi="Times New Roman" w:cs="Times New Roman"/>
          <w:sz w:val="24"/>
          <w:szCs w:val="24"/>
          <w:u w:val="single"/>
        </w:rPr>
        <w:t xml:space="preserve">  </w:t>
      </w:r>
      <w:r w:rsidRPr="00427E58">
        <w:rPr>
          <w:rFonts w:ascii="Times New Roman" w:hAnsi="Times New Roman" w:cs="Times New Roman"/>
          <w:sz w:val="24"/>
          <w:szCs w:val="24"/>
          <w:u w:val="single"/>
        </w:rPr>
        <w:t xml:space="preserve"> «</w:t>
      </w:r>
      <w:r w:rsidR="00ED2099">
        <w:rPr>
          <w:rFonts w:ascii="Times New Roman" w:hAnsi="Times New Roman" w:cs="Times New Roman"/>
          <w:sz w:val="24"/>
          <w:szCs w:val="24"/>
          <w:u w:val="single"/>
        </w:rPr>
        <w:t xml:space="preserve"> 30</w:t>
      </w:r>
      <w:r w:rsidR="00AD2EAB" w:rsidRPr="00427E58">
        <w:rPr>
          <w:rFonts w:ascii="Times New Roman" w:hAnsi="Times New Roman" w:cs="Times New Roman"/>
          <w:sz w:val="24"/>
          <w:szCs w:val="24"/>
          <w:u w:val="single"/>
        </w:rPr>
        <w:t xml:space="preserve"> </w:t>
      </w:r>
      <w:r w:rsidRPr="00427E58">
        <w:rPr>
          <w:rFonts w:ascii="Times New Roman" w:hAnsi="Times New Roman" w:cs="Times New Roman"/>
          <w:sz w:val="24"/>
          <w:szCs w:val="24"/>
          <w:u w:val="single"/>
        </w:rPr>
        <w:t>»</w:t>
      </w:r>
      <w:r w:rsidR="00427E58" w:rsidRPr="00427E58">
        <w:rPr>
          <w:rFonts w:ascii="Times New Roman" w:hAnsi="Times New Roman" w:cs="Times New Roman"/>
          <w:sz w:val="24"/>
          <w:szCs w:val="24"/>
          <w:u w:val="single"/>
        </w:rPr>
        <w:t xml:space="preserve">  </w:t>
      </w:r>
      <w:r w:rsidR="00947003">
        <w:rPr>
          <w:rFonts w:ascii="Times New Roman" w:hAnsi="Times New Roman" w:cs="Times New Roman"/>
          <w:sz w:val="24"/>
          <w:szCs w:val="24"/>
          <w:u w:val="single"/>
        </w:rPr>
        <w:t xml:space="preserve">декабря </w:t>
      </w:r>
      <w:r w:rsidRPr="00427E58">
        <w:rPr>
          <w:rFonts w:ascii="Times New Roman" w:hAnsi="Times New Roman" w:cs="Times New Roman"/>
          <w:sz w:val="24"/>
          <w:szCs w:val="24"/>
          <w:u w:val="single"/>
        </w:rPr>
        <w:t xml:space="preserve"> 201</w:t>
      </w:r>
      <w:r w:rsidR="00AD2EAB" w:rsidRPr="00427E58">
        <w:rPr>
          <w:rFonts w:ascii="Times New Roman" w:hAnsi="Times New Roman" w:cs="Times New Roman"/>
          <w:sz w:val="24"/>
          <w:szCs w:val="24"/>
          <w:u w:val="single"/>
        </w:rPr>
        <w:t>6</w:t>
      </w:r>
      <w:r w:rsidRPr="00427E58">
        <w:rPr>
          <w:rFonts w:ascii="Times New Roman" w:hAnsi="Times New Roman" w:cs="Times New Roman"/>
          <w:sz w:val="24"/>
          <w:szCs w:val="24"/>
          <w:u w:val="single"/>
        </w:rPr>
        <w:t xml:space="preserve"> г.</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p>
    <w:p w:rsidR="004F7D87" w:rsidRPr="00427E58" w:rsidRDefault="004F7D87" w:rsidP="00C13593">
      <w:pPr>
        <w:autoSpaceDE w:val="0"/>
        <w:autoSpaceDN w:val="0"/>
        <w:adjustRightInd w:val="0"/>
        <w:spacing w:after="0" w:line="240" w:lineRule="auto"/>
        <w:ind w:firstLine="284"/>
        <w:jc w:val="both"/>
        <w:rPr>
          <w:rFonts w:ascii="Times New Roman" w:hAnsi="Times New Roman" w:cs="Times New Roman"/>
          <w:sz w:val="24"/>
          <w:szCs w:val="24"/>
        </w:rPr>
      </w:pP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p>
    <w:p w:rsidR="00DF736B" w:rsidRPr="00427E58" w:rsidRDefault="00DF736B" w:rsidP="00C13593">
      <w:pPr>
        <w:pStyle w:val="ConsPlusTitle"/>
        <w:widowControl/>
        <w:spacing w:line="360" w:lineRule="auto"/>
        <w:ind w:firstLine="284"/>
        <w:jc w:val="center"/>
        <w:rPr>
          <w:rFonts w:ascii="Times New Roman" w:hAnsi="Times New Roman" w:cs="Times New Roman"/>
          <w:sz w:val="28"/>
          <w:szCs w:val="28"/>
        </w:rPr>
      </w:pPr>
      <w:r w:rsidRPr="00427E58">
        <w:rPr>
          <w:rFonts w:ascii="Times New Roman" w:hAnsi="Times New Roman" w:cs="Times New Roman"/>
          <w:sz w:val="28"/>
          <w:szCs w:val="28"/>
        </w:rPr>
        <w:t>ПОЛОЖЕНИЕ</w:t>
      </w:r>
    </w:p>
    <w:p w:rsidR="00DF736B" w:rsidRPr="00427E58" w:rsidRDefault="00DF736B" w:rsidP="00C13593">
      <w:pPr>
        <w:pStyle w:val="ConsPlusTitle"/>
        <w:widowControl/>
        <w:spacing w:line="360" w:lineRule="auto"/>
        <w:ind w:firstLine="284"/>
        <w:jc w:val="center"/>
        <w:rPr>
          <w:rFonts w:ascii="Times New Roman" w:hAnsi="Times New Roman" w:cs="Times New Roman"/>
          <w:sz w:val="28"/>
          <w:szCs w:val="28"/>
        </w:rPr>
      </w:pPr>
      <w:r w:rsidRPr="00427E58">
        <w:rPr>
          <w:rFonts w:ascii="Times New Roman" w:hAnsi="Times New Roman" w:cs="Times New Roman"/>
          <w:sz w:val="28"/>
          <w:szCs w:val="28"/>
        </w:rPr>
        <w:t>О ЗАКУПКАХ ТОВАРОВ, РАБОТ, УСЛУГ</w:t>
      </w:r>
    </w:p>
    <w:p w:rsidR="00DF736B" w:rsidRPr="00427E58" w:rsidRDefault="004F7D87" w:rsidP="00C13593">
      <w:pPr>
        <w:pStyle w:val="ConsPlusTitle"/>
        <w:widowControl/>
        <w:spacing w:line="360" w:lineRule="auto"/>
        <w:ind w:firstLine="284"/>
        <w:jc w:val="center"/>
        <w:rPr>
          <w:rFonts w:ascii="Times New Roman" w:hAnsi="Times New Roman" w:cs="Times New Roman"/>
          <w:sz w:val="28"/>
          <w:szCs w:val="28"/>
        </w:rPr>
      </w:pPr>
      <w:r w:rsidRPr="00427E58">
        <w:rPr>
          <w:rFonts w:ascii="Times New Roman" w:hAnsi="Times New Roman" w:cs="Times New Roman"/>
          <w:sz w:val="28"/>
          <w:szCs w:val="28"/>
        </w:rPr>
        <w:t xml:space="preserve">ДЛЯ НУЖД </w:t>
      </w:r>
      <w:r w:rsidR="00DF736B" w:rsidRPr="00427E58">
        <w:rPr>
          <w:rFonts w:ascii="Times New Roman" w:hAnsi="Times New Roman" w:cs="Times New Roman"/>
          <w:sz w:val="28"/>
          <w:szCs w:val="28"/>
        </w:rPr>
        <w:t>ОТКРЫТОГО АКЦИОНЕРНОГО ОБЩЕСТВА</w:t>
      </w:r>
    </w:p>
    <w:p w:rsidR="00DF736B" w:rsidRDefault="00DF736B" w:rsidP="00C13593">
      <w:pPr>
        <w:pStyle w:val="ConsPlusTitle"/>
        <w:widowControl/>
        <w:spacing w:line="360" w:lineRule="auto"/>
        <w:ind w:firstLine="284"/>
        <w:jc w:val="center"/>
        <w:rPr>
          <w:rFonts w:ascii="Times New Roman" w:hAnsi="Times New Roman" w:cs="Times New Roman"/>
          <w:sz w:val="28"/>
          <w:szCs w:val="28"/>
        </w:rPr>
      </w:pPr>
      <w:r w:rsidRPr="00427E58">
        <w:rPr>
          <w:rFonts w:ascii="Times New Roman" w:hAnsi="Times New Roman" w:cs="Times New Roman"/>
          <w:sz w:val="28"/>
          <w:szCs w:val="28"/>
        </w:rPr>
        <w:t>«ЯМАЛЬСКАЯ ЖЕЛЕЗНОДОРОЖНАЯ КОМПАНИЯ»</w:t>
      </w:r>
    </w:p>
    <w:p w:rsidR="00C15DAB" w:rsidRDefault="00C15DAB" w:rsidP="00C13593">
      <w:pPr>
        <w:pStyle w:val="ConsPlusTitle"/>
        <w:widowControl/>
        <w:spacing w:line="360" w:lineRule="auto"/>
        <w:ind w:firstLine="284"/>
        <w:jc w:val="center"/>
        <w:rPr>
          <w:rFonts w:ascii="Times New Roman" w:hAnsi="Times New Roman" w:cs="Times New Roman"/>
          <w:sz w:val="28"/>
          <w:szCs w:val="28"/>
        </w:rPr>
      </w:pPr>
    </w:p>
    <w:p w:rsidR="00C15DAB" w:rsidRPr="00C15DAB" w:rsidRDefault="00C15DAB" w:rsidP="00C13593">
      <w:pPr>
        <w:pStyle w:val="ConsPlusTitle"/>
        <w:widowControl/>
        <w:spacing w:line="360" w:lineRule="auto"/>
        <w:ind w:firstLine="284"/>
        <w:jc w:val="center"/>
        <w:rPr>
          <w:rFonts w:ascii="Times New Roman" w:hAnsi="Times New Roman" w:cs="Times New Roman"/>
          <w:b w:val="0"/>
          <w:i/>
          <w:sz w:val="28"/>
          <w:szCs w:val="28"/>
        </w:rPr>
      </w:pPr>
      <w:r w:rsidRPr="00C15DAB">
        <w:rPr>
          <w:rFonts w:ascii="Times New Roman" w:hAnsi="Times New Roman" w:cs="Times New Roman"/>
          <w:b w:val="0"/>
          <w:i/>
          <w:sz w:val="28"/>
          <w:szCs w:val="28"/>
        </w:rPr>
        <w:t xml:space="preserve">Редакция № </w:t>
      </w:r>
      <w:r w:rsidR="00DA6FD0">
        <w:rPr>
          <w:rFonts w:ascii="Times New Roman" w:hAnsi="Times New Roman" w:cs="Times New Roman"/>
          <w:b w:val="0"/>
          <w:i/>
          <w:sz w:val="28"/>
          <w:szCs w:val="28"/>
        </w:rPr>
        <w:t>6</w:t>
      </w:r>
    </w:p>
    <w:p w:rsidR="00DF736B" w:rsidRPr="00427E58" w:rsidRDefault="00DF736B" w:rsidP="00C13593">
      <w:pPr>
        <w:pStyle w:val="ConsPlusTitle"/>
        <w:widowControl/>
        <w:ind w:firstLine="284"/>
        <w:jc w:val="both"/>
        <w:rPr>
          <w:rFonts w:ascii="Times New Roman" w:hAnsi="Times New Roman" w:cs="Times New Roman"/>
          <w:sz w:val="24"/>
          <w:szCs w:val="24"/>
        </w:rPr>
      </w:pPr>
    </w:p>
    <w:p w:rsidR="00DF736B" w:rsidRPr="00427E58" w:rsidRDefault="00DF736B" w:rsidP="00C13593">
      <w:pPr>
        <w:pStyle w:val="ConsPlusTitle"/>
        <w:widowControl/>
        <w:ind w:firstLine="284"/>
        <w:jc w:val="both"/>
        <w:rPr>
          <w:rFonts w:ascii="Times New Roman" w:hAnsi="Times New Roman" w:cs="Times New Roman"/>
          <w:sz w:val="24"/>
          <w:szCs w:val="24"/>
        </w:rPr>
      </w:pPr>
    </w:p>
    <w:p w:rsidR="00DF736B" w:rsidRPr="00427E58" w:rsidRDefault="00DF736B" w:rsidP="00C13593">
      <w:pPr>
        <w:pStyle w:val="ConsPlusTitle"/>
        <w:widowControl/>
        <w:ind w:firstLine="284"/>
        <w:jc w:val="both"/>
        <w:rPr>
          <w:rFonts w:ascii="Times New Roman" w:hAnsi="Times New Roman" w:cs="Times New Roman"/>
          <w:sz w:val="24"/>
          <w:szCs w:val="24"/>
        </w:rPr>
      </w:pPr>
    </w:p>
    <w:p w:rsidR="00DF736B" w:rsidRPr="00427E58" w:rsidRDefault="00DF736B" w:rsidP="00C13593">
      <w:pPr>
        <w:pStyle w:val="ConsPlusTitle"/>
        <w:widowControl/>
        <w:ind w:firstLine="284"/>
        <w:jc w:val="both"/>
        <w:rPr>
          <w:rFonts w:ascii="Times New Roman" w:hAnsi="Times New Roman" w:cs="Times New Roman"/>
          <w:sz w:val="24"/>
          <w:szCs w:val="24"/>
        </w:rPr>
      </w:pPr>
    </w:p>
    <w:p w:rsidR="00DF736B" w:rsidRPr="00427E58" w:rsidRDefault="00DF736B" w:rsidP="00C13593">
      <w:pPr>
        <w:pStyle w:val="ConsPlusTitle"/>
        <w:widowControl/>
        <w:ind w:firstLine="284"/>
        <w:jc w:val="both"/>
        <w:rPr>
          <w:rFonts w:ascii="Times New Roman" w:hAnsi="Times New Roman" w:cs="Times New Roman"/>
          <w:sz w:val="24"/>
          <w:szCs w:val="24"/>
        </w:rPr>
      </w:pPr>
    </w:p>
    <w:p w:rsidR="00DF736B" w:rsidRPr="00427E58" w:rsidRDefault="00DF736B" w:rsidP="00C13593">
      <w:pPr>
        <w:pStyle w:val="ConsPlusTitle"/>
        <w:widowControl/>
        <w:ind w:firstLine="284"/>
        <w:jc w:val="both"/>
        <w:rPr>
          <w:rFonts w:ascii="Times New Roman" w:hAnsi="Times New Roman" w:cs="Times New Roman"/>
          <w:sz w:val="24"/>
          <w:szCs w:val="24"/>
        </w:rPr>
      </w:pPr>
    </w:p>
    <w:p w:rsidR="00DF736B" w:rsidRPr="00427E58" w:rsidRDefault="00DF736B" w:rsidP="00C13593">
      <w:pPr>
        <w:pStyle w:val="ConsPlusTitle"/>
        <w:widowControl/>
        <w:ind w:firstLine="284"/>
        <w:jc w:val="both"/>
        <w:rPr>
          <w:rFonts w:ascii="Times New Roman" w:hAnsi="Times New Roman" w:cs="Times New Roman"/>
          <w:sz w:val="24"/>
          <w:szCs w:val="24"/>
        </w:rPr>
      </w:pPr>
    </w:p>
    <w:p w:rsidR="00DF736B" w:rsidRPr="00427E58" w:rsidRDefault="00DF736B" w:rsidP="00C13593">
      <w:pPr>
        <w:pStyle w:val="ConsPlusTitle"/>
        <w:widowControl/>
        <w:ind w:firstLine="284"/>
        <w:jc w:val="both"/>
        <w:rPr>
          <w:rFonts w:ascii="Times New Roman" w:hAnsi="Times New Roman" w:cs="Times New Roman"/>
          <w:sz w:val="24"/>
          <w:szCs w:val="24"/>
        </w:rPr>
      </w:pPr>
    </w:p>
    <w:p w:rsidR="00DF736B" w:rsidRPr="00427E58" w:rsidRDefault="00DF736B" w:rsidP="00C13593">
      <w:pPr>
        <w:pStyle w:val="ConsPlusTitle"/>
        <w:widowControl/>
        <w:ind w:firstLine="284"/>
        <w:jc w:val="both"/>
        <w:rPr>
          <w:rFonts w:ascii="Times New Roman" w:hAnsi="Times New Roman" w:cs="Times New Roman"/>
          <w:sz w:val="24"/>
          <w:szCs w:val="24"/>
        </w:rPr>
      </w:pPr>
    </w:p>
    <w:p w:rsidR="00DF736B" w:rsidRPr="00427E58" w:rsidRDefault="00DF736B" w:rsidP="00C13593">
      <w:pPr>
        <w:pStyle w:val="ConsPlusTitle"/>
        <w:widowControl/>
        <w:ind w:firstLine="284"/>
        <w:jc w:val="both"/>
        <w:rPr>
          <w:rFonts w:ascii="Times New Roman" w:hAnsi="Times New Roman" w:cs="Times New Roman"/>
          <w:sz w:val="24"/>
          <w:szCs w:val="24"/>
        </w:rPr>
      </w:pPr>
    </w:p>
    <w:p w:rsidR="00DF736B" w:rsidRPr="00427E58" w:rsidRDefault="00DF736B" w:rsidP="00C13593">
      <w:pPr>
        <w:pStyle w:val="ConsPlusTitle"/>
        <w:widowControl/>
        <w:ind w:firstLine="284"/>
        <w:jc w:val="both"/>
        <w:rPr>
          <w:rFonts w:ascii="Times New Roman" w:hAnsi="Times New Roman" w:cs="Times New Roman"/>
          <w:sz w:val="24"/>
          <w:szCs w:val="24"/>
        </w:rPr>
      </w:pPr>
    </w:p>
    <w:p w:rsidR="00DF736B" w:rsidRPr="00427E58" w:rsidRDefault="00DF736B" w:rsidP="00C13593">
      <w:pPr>
        <w:pStyle w:val="ConsPlusTitle"/>
        <w:widowControl/>
        <w:ind w:firstLine="284"/>
        <w:jc w:val="both"/>
        <w:rPr>
          <w:rFonts w:ascii="Times New Roman" w:hAnsi="Times New Roman" w:cs="Times New Roman"/>
          <w:sz w:val="24"/>
          <w:szCs w:val="24"/>
        </w:rPr>
      </w:pPr>
    </w:p>
    <w:p w:rsidR="00DF736B" w:rsidRPr="00427E58" w:rsidRDefault="00DF736B" w:rsidP="00C13593">
      <w:pPr>
        <w:pStyle w:val="ConsPlusTitle"/>
        <w:widowControl/>
        <w:ind w:firstLine="284"/>
        <w:jc w:val="both"/>
        <w:rPr>
          <w:rFonts w:ascii="Times New Roman" w:hAnsi="Times New Roman" w:cs="Times New Roman"/>
          <w:sz w:val="24"/>
          <w:szCs w:val="24"/>
        </w:rPr>
      </w:pPr>
    </w:p>
    <w:p w:rsidR="00DF736B" w:rsidRPr="00427E58" w:rsidRDefault="00DF736B" w:rsidP="00C13593">
      <w:pPr>
        <w:pStyle w:val="ConsPlusTitle"/>
        <w:widowControl/>
        <w:ind w:firstLine="284"/>
        <w:jc w:val="both"/>
        <w:rPr>
          <w:rFonts w:ascii="Times New Roman" w:hAnsi="Times New Roman" w:cs="Times New Roman"/>
          <w:sz w:val="24"/>
          <w:szCs w:val="24"/>
        </w:rPr>
      </w:pPr>
    </w:p>
    <w:p w:rsidR="00DF736B" w:rsidRPr="00427E58" w:rsidRDefault="00DF736B" w:rsidP="00C15DAB">
      <w:pPr>
        <w:pStyle w:val="ConsPlusTitle"/>
        <w:widowControl/>
        <w:jc w:val="both"/>
        <w:rPr>
          <w:rFonts w:ascii="Times New Roman" w:hAnsi="Times New Roman" w:cs="Times New Roman"/>
          <w:sz w:val="24"/>
          <w:szCs w:val="24"/>
        </w:rPr>
      </w:pPr>
    </w:p>
    <w:p w:rsidR="00DF736B" w:rsidRPr="00427E58" w:rsidRDefault="00DF736B" w:rsidP="00C13593">
      <w:pPr>
        <w:pStyle w:val="ConsPlusTitle"/>
        <w:widowControl/>
        <w:ind w:firstLine="284"/>
        <w:jc w:val="both"/>
        <w:rPr>
          <w:rFonts w:ascii="Times New Roman" w:hAnsi="Times New Roman" w:cs="Times New Roman"/>
          <w:sz w:val="24"/>
          <w:szCs w:val="24"/>
        </w:rPr>
      </w:pPr>
    </w:p>
    <w:p w:rsidR="00DF736B" w:rsidRPr="00427E58" w:rsidRDefault="00DF736B" w:rsidP="00C13593">
      <w:pPr>
        <w:pStyle w:val="ConsPlusTitle"/>
        <w:widowControl/>
        <w:ind w:firstLine="284"/>
        <w:jc w:val="both"/>
        <w:rPr>
          <w:rFonts w:ascii="Times New Roman" w:hAnsi="Times New Roman" w:cs="Times New Roman"/>
          <w:sz w:val="24"/>
          <w:szCs w:val="24"/>
        </w:rPr>
      </w:pPr>
    </w:p>
    <w:p w:rsidR="00DF736B" w:rsidRPr="00427E58" w:rsidRDefault="00DF736B" w:rsidP="00C13593">
      <w:pPr>
        <w:pStyle w:val="ConsPlusTitle"/>
        <w:widowControl/>
        <w:ind w:firstLine="284"/>
        <w:jc w:val="center"/>
        <w:rPr>
          <w:rFonts w:ascii="Times New Roman" w:hAnsi="Times New Roman" w:cs="Times New Roman"/>
          <w:b w:val="0"/>
          <w:sz w:val="24"/>
          <w:szCs w:val="24"/>
        </w:rPr>
      </w:pPr>
      <w:r w:rsidRPr="00427E58">
        <w:rPr>
          <w:rFonts w:ascii="Times New Roman" w:hAnsi="Times New Roman" w:cs="Times New Roman"/>
          <w:b w:val="0"/>
          <w:sz w:val="24"/>
          <w:szCs w:val="24"/>
        </w:rPr>
        <w:t>г. Новый Уренгой</w:t>
      </w:r>
    </w:p>
    <w:p w:rsidR="00DF736B" w:rsidRPr="00427E58" w:rsidRDefault="00DF736B" w:rsidP="00C13593">
      <w:pPr>
        <w:pStyle w:val="ConsPlusTitle"/>
        <w:widowControl/>
        <w:ind w:firstLine="284"/>
        <w:jc w:val="center"/>
        <w:rPr>
          <w:rFonts w:ascii="Times New Roman" w:hAnsi="Times New Roman" w:cs="Times New Roman"/>
          <w:b w:val="0"/>
          <w:sz w:val="24"/>
          <w:szCs w:val="24"/>
        </w:rPr>
      </w:pPr>
      <w:r w:rsidRPr="00427E58">
        <w:rPr>
          <w:rFonts w:ascii="Times New Roman" w:hAnsi="Times New Roman" w:cs="Times New Roman"/>
          <w:b w:val="0"/>
          <w:sz w:val="24"/>
          <w:szCs w:val="24"/>
        </w:rPr>
        <w:t>201</w:t>
      </w:r>
      <w:r w:rsidR="00AD2EAB" w:rsidRPr="00427E58">
        <w:rPr>
          <w:rFonts w:ascii="Times New Roman" w:hAnsi="Times New Roman" w:cs="Times New Roman"/>
          <w:b w:val="0"/>
          <w:sz w:val="24"/>
          <w:szCs w:val="24"/>
        </w:rPr>
        <w:t>6</w:t>
      </w:r>
      <w:r w:rsidRPr="00427E58">
        <w:rPr>
          <w:rFonts w:ascii="Times New Roman" w:hAnsi="Times New Roman" w:cs="Times New Roman"/>
          <w:b w:val="0"/>
          <w:sz w:val="24"/>
          <w:szCs w:val="24"/>
        </w:rPr>
        <w:t xml:space="preserve"> г.</w:t>
      </w:r>
    </w:p>
    <w:p w:rsidR="00DF736B" w:rsidRPr="00427E58" w:rsidRDefault="00DF736B" w:rsidP="00C13593">
      <w:pPr>
        <w:pStyle w:val="ConsPlusTitle"/>
        <w:widowControl/>
        <w:ind w:firstLine="284"/>
        <w:jc w:val="both"/>
        <w:rPr>
          <w:rFonts w:ascii="Times New Roman" w:hAnsi="Times New Roman" w:cs="Times New Roman"/>
          <w:sz w:val="24"/>
          <w:szCs w:val="24"/>
        </w:rPr>
      </w:pPr>
    </w:p>
    <w:p w:rsidR="00DF736B" w:rsidRPr="00427E58" w:rsidRDefault="00DF736B" w:rsidP="00C13593">
      <w:pPr>
        <w:pStyle w:val="ConsPlusTitle"/>
        <w:widowControl/>
        <w:ind w:firstLine="284"/>
        <w:jc w:val="both"/>
        <w:rPr>
          <w:rFonts w:ascii="Times New Roman" w:hAnsi="Times New Roman" w:cs="Times New Roman"/>
          <w:sz w:val="24"/>
          <w:szCs w:val="24"/>
        </w:rPr>
      </w:pPr>
    </w:p>
    <w:p w:rsidR="00DF736B" w:rsidRPr="00427E58" w:rsidRDefault="00DF736B" w:rsidP="00C13593">
      <w:pPr>
        <w:pStyle w:val="ConsPlusTitle"/>
        <w:widowControl/>
        <w:ind w:firstLine="284"/>
        <w:jc w:val="both"/>
        <w:rPr>
          <w:rFonts w:ascii="Times New Roman" w:hAnsi="Times New Roman" w:cs="Times New Roman"/>
          <w:sz w:val="24"/>
          <w:szCs w:val="24"/>
        </w:rPr>
      </w:pPr>
    </w:p>
    <w:p w:rsidR="00DF736B" w:rsidRPr="00427E58" w:rsidRDefault="00DF736B" w:rsidP="00C13593">
      <w:pPr>
        <w:pStyle w:val="ConsPlusTitle"/>
        <w:widowControl/>
        <w:ind w:firstLine="284"/>
        <w:jc w:val="both"/>
        <w:rPr>
          <w:rFonts w:ascii="Times New Roman" w:hAnsi="Times New Roman" w:cs="Times New Roman"/>
          <w:sz w:val="24"/>
          <w:szCs w:val="24"/>
        </w:rPr>
      </w:pPr>
    </w:p>
    <w:p w:rsidR="00DF736B" w:rsidRPr="00427E58" w:rsidRDefault="00DF736B" w:rsidP="00C13593">
      <w:pPr>
        <w:tabs>
          <w:tab w:val="left" w:pos="540"/>
          <w:tab w:val="left" w:pos="900"/>
        </w:tabs>
        <w:spacing w:after="0" w:line="240" w:lineRule="auto"/>
        <w:ind w:firstLine="284"/>
        <w:jc w:val="both"/>
        <w:rPr>
          <w:rFonts w:ascii="Times New Roman" w:hAnsi="Times New Roman" w:cs="Times New Roman"/>
          <w:b/>
          <w:sz w:val="24"/>
          <w:szCs w:val="24"/>
        </w:rPr>
      </w:pPr>
      <w:r w:rsidRPr="00427E58">
        <w:rPr>
          <w:rFonts w:ascii="Times New Roman" w:hAnsi="Times New Roman" w:cs="Times New Roman"/>
          <w:b/>
          <w:sz w:val="24"/>
          <w:szCs w:val="24"/>
        </w:rPr>
        <w:t>СОДЕРЖАНИЕ:</w:t>
      </w:r>
    </w:p>
    <w:p w:rsidR="003F253C" w:rsidRPr="00427E58" w:rsidRDefault="003F253C" w:rsidP="00C13593">
      <w:pPr>
        <w:tabs>
          <w:tab w:val="left" w:pos="540"/>
          <w:tab w:val="left" w:pos="900"/>
        </w:tabs>
        <w:spacing w:after="0" w:line="240" w:lineRule="auto"/>
        <w:ind w:firstLine="284"/>
        <w:jc w:val="both"/>
        <w:rPr>
          <w:rFonts w:ascii="Times New Roman" w:hAnsi="Times New Roman" w:cs="Times New Roman"/>
          <w:b/>
          <w:sz w:val="24"/>
          <w:szCs w:val="24"/>
        </w:rPr>
      </w:pPr>
    </w:p>
    <w:tbl>
      <w:tblPr>
        <w:tblW w:w="0" w:type="auto"/>
        <w:tblLook w:val="04A0" w:firstRow="1" w:lastRow="0" w:firstColumn="1" w:lastColumn="0" w:noHBand="0" w:noVBand="1"/>
      </w:tblPr>
      <w:tblGrid>
        <w:gridCol w:w="1359"/>
        <w:gridCol w:w="7448"/>
        <w:gridCol w:w="764"/>
      </w:tblGrid>
      <w:tr w:rsidR="00427E58" w:rsidRPr="00427E58" w:rsidTr="00DA6FD0">
        <w:tc>
          <w:tcPr>
            <w:tcW w:w="1359" w:type="dxa"/>
          </w:tcPr>
          <w:p w:rsidR="00DF736B" w:rsidRPr="00427E58" w:rsidRDefault="00DF736B" w:rsidP="00A3037E">
            <w:pPr>
              <w:tabs>
                <w:tab w:val="left" w:pos="540"/>
                <w:tab w:val="left" w:pos="900"/>
              </w:tabs>
              <w:spacing w:after="0" w:line="360" w:lineRule="auto"/>
              <w:jc w:val="both"/>
              <w:rPr>
                <w:rFonts w:ascii="Times New Roman" w:hAnsi="Times New Roman" w:cs="Times New Roman"/>
                <w:b/>
                <w:sz w:val="24"/>
                <w:szCs w:val="24"/>
              </w:rPr>
            </w:pPr>
            <w:r w:rsidRPr="00427E58">
              <w:rPr>
                <w:rFonts w:ascii="Times New Roman" w:hAnsi="Times New Roman" w:cs="Times New Roman"/>
                <w:b/>
                <w:sz w:val="24"/>
                <w:szCs w:val="24"/>
              </w:rPr>
              <w:t>Раздел 1.</w:t>
            </w:r>
          </w:p>
        </w:tc>
        <w:tc>
          <w:tcPr>
            <w:tcW w:w="7448" w:type="dxa"/>
          </w:tcPr>
          <w:p w:rsidR="00DF736B" w:rsidRPr="00427E58" w:rsidRDefault="00DF736B" w:rsidP="00A3037E">
            <w:pPr>
              <w:tabs>
                <w:tab w:val="left" w:pos="540"/>
                <w:tab w:val="left" w:pos="900"/>
              </w:tabs>
              <w:spacing w:after="0" w:line="360" w:lineRule="auto"/>
              <w:jc w:val="both"/>
              <w:rPr>
                <w:rFonts w:ascii="Times New Roman" w:hAnsi="Times New Roman" w:cs="Times New Roman"/>
                <w:b/>
                <w:sz w:val="24"/>
                <w:szCs w:val="24"/>
              </w:rPr>
            </w:pPr>
            <w:r w:rsidRPr="00427E58">
              <w:rPr>
                <w:rFonts w:ascii="Times New Roman" w:hAnsi="Times New Roman" w:cs="Times New Roman"/>
                <w:b/>
                <w:sz w:val="24"/>
                <w:szCs w:val="24"/>
              </w:rPr>
              <w:t>Термины и определения……………………………………………</w:t>
            </w:r>
            <w:r w:rsidR="00CA735F" w:rsidRPr="00427E58">
              <w:rPr>
                <w:rFonts w:ascii="Times New Roman" w:hAnsi="Times New Roman" w:cs="Times New Roman"/>
                <w:b/>
                <w:sz w:val="24"/>
                <w:szCs w:val="24"/>
              </w:rPr>
              <w:t>….</w:t>
            </w:r>
          </w:p>
        </w:tc>
        <w:tc>
          <w:tcPr>
            <w:tcW w:w="764" w:type="dxa"/>
          </w:tcPr>
          <w:p w:rsidR="00DF736B" w:rsidRPr="00427E58" w:rsidRDefault="00DF736B" w:rsidP="00A3037E">
            <w:pPr>
              <w:tabs>
                <w:tab w:val="left" w:pos="540"/>
                <w:tab w:val="left" w:pos="900"/>
              </w:tabs>
              <w:spacing w:after="0" w:line="360" w:lineRule="auto"/>
              <w:jc w:val="both"/>
              <w:rPr>
                <w:rFonts w:ascii="Times New Roman" w:hAnsi="Times New Roman" w:cs="Times New Roman"/>
                <w:b/>
                <w:sz w:val="24"/>
                <w:szCs w:val="24"/>
              </w:rPr>
            </w:pPr>
            <w:r w:rsidRPr="00427E58">
              <w:rPr>
                <w:rFonts w:ascii="Times New Roman" w:hAnsi="Times New Roman" w:cs="Times New Roman"/>
                <w:b/>
                <w:sz w:val="24"/>
                <w:szCs w:val="24"/>
              </w:rPr>
              <w:t>3</w:t>
            </w:r>
          </w:p>
        </w:tc>
      </w:tr>
      <w:tr w:rsidR="00427E58" w:rsidRPr="00427E58" w:rsidTr="00DA6FD0">
        <w:tc>
          <w:tcPr>
            <w:tcW w:w="1359" w:type="dxa"/>
          </w:tcPr>
          <w:p w:rsidR="00DF736B" w:rsidRPr="00427E58" w:rsidRDefault="00DF736B" w:rsidP="00A3037E">
            <w:pPr>
              <w:tabs>
                <w:tab w:val="left" w:pos="540"/>
                <w:tab w:val="left" w:pos="900"/>
              </w:tabs>
              <w:spacing w:after="0" w:line="360" w:lineRule="auto"/>
              <w:jc w:val="both"/>
              <w:rPr>
                <w:rFonts w:ascii="Times New Roman" w:hAnsi="Times New Roman" w:cs="Times New Roman"/>
                <w:b/>
                <w:sz w:val="24"/>
                <w:szCs w:val="24"/>
              </w:rPr>
            </w:pPr>
            <w:r w:rsidRPr="00427E58">
              <w:rPr>
                <w:rFonts w:ascii="Times New Roman" w:hAnsi="Times New Roman" w:cs="Times New Roman"/>
                <w:b/>
                <w:sz w:val="24"/>
                <w:szCs w:val="24"/>
              </w:rPr>
              <w:t>Раздел 2.</w:t>
            </w:r>
          </w:p>
        </w:tc>
        <w:tc>
          <w:tcPr>
            <w:tcW w:w="7448" w:type="dxa"/>
          </w:tcPr>
          <w:p w:rsidR="00DF736B" w:rsidRPr="00427E58" w:rsidRDefault="00DF736B" w:rsidP="00A3037E">
            <w:pPr>
              <w:tabs>
                <w:tab w:val="left" w:pos="540"/>
                <w:tab w:val="left" w:pos="900"/>
              </w:tabs>
              <w:spacing w:after="0" w:line="360" w:lineRule="auto"/>
              <w:jc w:val="both"/>
              <w:rPr>
                <w:rFonts w:ascii="Times New Roman" w:hAnsi="Times New Roman" w:cs="Times New Roman"/>
                <w:b/>
                <w:sz w:val="24"/>
                <w:szCs w:val="24"/>
              </w:rPr>
            </w:pPr>
            <w:r w:rsidRPr="00427E58">
              <w:rPr>
                <w:rFonts w:ascii="Times New Roman" w:hAnsi="Times New Roman" w:cs="Times New Roman"/>
                <w:b/>
                <w:sz w:val="24"/>
                <w:szCs w:val="24"/>
              </w:rPr>
              <w:t>Общие положения….………………………………………………...</w:t>
            </w:r>
            <w:r w:rsidR="00CA735F" w:rsidRPr="00427E58">
              <w:rPr>
                <w:rFonts w:ascii="Times New Roman" w:hAnsi="Times New Roman" w:cs="Times New Roman"/>
                <w:b/>
                <w:sz w:val="24"/>
                <w:szCs w:val="24"/>
              </w:rPr>
              <w:t>...</w:t>
            </w:r>
          </w:p>
        </w:tc>
        <w:tc>
          <w:tcPr>
            <w:tcW w:w="764" w:type="dxa"/>
          </w:tcPr>
          <w:p w:rsidR="00DF736B" w:rsidRPr="00427E58" w:rsidRDefault="00DF736B" w:rsidP="00A3037E">
            <w:pPr>
              <w:tabs>
                <w:tab w:val="left" w:pos="540"/>
                <w:tab w:val="left" w:pos="900"/>
              </w:tabs>
              <w:spacing w:after="0" w:line="360" w:lineRule="auto"/>
              <w:jc w:val="both"/>
              <w:rPr>
                <w:rFonts w:ascii="Times New Roman" w:hAnsi="Times New Roman" w:cs="Times New Roman"/>
                <w:b/>
                <w:sz w:val="24"/>
                <w:szCs w:val="24"/>
              </w:rPr>
            </w:pPr>
            <w:r w:rsidRPr="00427E58">
              <w:rPr>
                <w:rFonts w:ascii="Times New Roman" w:hAnsi="Times New Roman" w:cs="Times New Roman"/>
                <w:b/>
                <w:sz w:val="24"/>
                <w:szCs w:val="24"/>
              </w:rPr>
              <w:t>4</w:t>
            </w:r>
          </w:p>
        </w:tc>
      </w:tr>
      <w:tr w:rsidR="00427E58" w:rsidRPr="00427E58" w:rsidTr="00DA6FD0">
        <w:tc>
          <w:tcPr>
            <w:tcW w:w="1359" w:type="dxa"/>
          </w:tcPr>
          <w:p w:rsidR="00DF736B" w:rsidRPr="00427E58" w:rsidRDefault="00DF736B" w:rsidP="00A3037E">
            <w:pPr>
              <w:tabs>
                <w:tab w:val="left" w:pos="540"/>
                <w:tab w:val="left" w:pos="900"/>
              </w:tabs>
              <w:spacing w:after="0" w:line="360" w:lineRule="auto"/>
              <w:jc w:val="both"/>
              <w:rPr>
                <w:rFonts w:ascii="Times New Roman" w:hAnsi="Times New Roman" w:cs="Times New Roman"/>
                <w:b/>
                <w:sz w:val="24"/>
                <w:szCs w:val="24"/>
              </w:rPr>
            </w:pPr>
            <w:r w:rsidRPr="00427E58">
              <w:rPr>
                <w:rFonts w:ascii="Times New Roman" w:hAnsi="Times New Roman" w:cs="Times New Roman"/>
                <w:b/>
                <w:sz w:val="24"/>
                <w:szCs w:val="24"/>
              </w:rPr>
              <w:t>Раздел 3.</w:t>
            </w:r>
          </w:p>
        </w:tc>
        <w:tc>
          <w:tcPr>
            <w:tcW w:w="7448" w:type="dxa"/>
          </w:tcPr>
          <w:p w:rsidR="00DF736B" w:rsidRPr="00427E58" w:rsidRDefault="00DF736B" w:rsidP="00A3037E">
            <w:pPr>
              <w:tabs>
                <w:tab w:val="left" w:pos="540"/>
                <w:tab w:val="left" w:pos="900"/>
              </w:tabs>
              <w:spacing w:after="0" w:line="360" w:lineRule="auto"/>
              <w:jc w:val="both"/>
              <w:rPr>
                <w:rFonts w:ascii="Times New Roman" w:hAnsi="Times New Roman" w:cs="Times New Roman"/>
                <w:b/>
                <w:sz w:val="24"/>
                <w:szCs w:val="24"/>
              </w:rPr>
            </w:pPr>
            <w:r w:rsidRPr="00427E58">
              <w:rPr>
                <w:rFonts w:ascii="Times New Roman" w:hAnsi="Times New Roman" w:cs="Times New Roman"/>
                <w:b/>
                <w:bCs/>
                <w:sz w:val="24"/>
                <w:szCs w:val="24"/>
              </w:rPr>
              <w:t>Порядок планирования закупок.…………………………………</w:t>
            </w:r>
            <w:r w:rsidR="00CA735F" w:rsidRPr="00427E58">
              <w:rPr>
                <w:rFonts w:ascii="Times New Roman" w:hAnsi="Times New Roman" w:cs="Times New Roman"/>
                <w:b/>
                <w:bCs/>
                <w:sz w:val="24"/>
                <w:szCs w:val="24"/>
              </w:rPr>
              <w:t>….</w:t>
            </w:r>
          </w:p>
        </w:tc>
        <w:tc>
          <w:tcPr>
            <w:tcW w:w="764" w:type="dxa"/>
          </w:tcPr>
          <w:p w:rsidR="00DF736B" w:rsidRPr="00427E58" w:rsidRDefault="00A3037E" w:rsidP="00A3037E">
            <w:pPr>
              <w:tabs>
                <w:tab w:val="left" w:pos="540"/>
                <w:tab w:val="left" w:pos="900"/>
              </w:tabs>
              <w:spacing w:after="0" w:line="360" w:lineRule="auto"/>
              <w:jc w:val="both"/>
              <w:rPr>
                <w:rFonts w:ascii="Times New Roman" w:hAnsi="Times New Roman" w:cs="Times New Roman"/>
                <w:b/>
                <w:sz w:val="24"/>
                <w:szCs w:val="24"/>
              </w:rPr>
            </w:pPr>
            <w:r w:rsidRPr="00427E58">
              <w:rPr>
                <w:rFonts w:ascii="Times New Roman" w:hAnsi="Times New Roman" w:cs="Times New Roman"/>
                <w:b/>
                <w:sz w:val="24"/>
                <w:szCs w:val="24"/>
              </w:rPr>
              <w:t>9</w:t>
            </w:r>
          </w:p>
        </w:tc>
      </w:tr>
      <w:tr w:rsidR="00427E58" w:rsidRPr="00427E58" w:rsidTr="00DA6FD0">
        <w:tc>
          <w:tcPr>
            <w:tcW w:w="1359" w:type="dxa"/>
          </w:tcPr>
          <w:p w:rsidR="00DF736B" w:rsidRPr="00427E58" w:rsidRDefault="00DF736B" w:rsidP="00A3037E">
            <w:pPr>
              <w:tabs>
                <w:tab w:val="left" w:pos="540"/>
                <w:tab w:val="left" w:pos="900"/>
              </w:tabs>
              <w:spacing w:after="0" w:line="360" w:lineRule="auto"/>
              <w:jc w:val="both"/>
              <w:rPr>
                <w:rFonts w:ascii="Times New Roman" w:hAnsi="Times New Roman" w:cs="Times New Roman"/>
                <w:b/>
                <w:sz w:val="24"/>
                <w:szCs w:val="24"/>
              </w:rPr>
            </w:pPr>
            <w:r w:rsidRPr="00427E58">
              <w:rPr>
                <w:rFonts w:ascii="Times New Roman" w:hAnsi="Times New Roman" w:cs="Times New Roman"/>
                <w:b/>
                <w:sz w:val="24"/>
                <w:szCs w:val="24"/>
              </w:rPr>
              <w:t>Раздел 4.</w:t>
            </w:r>
          </w:p>
        </w:tc>
        <w:tc>
          <w:tcPr>
            <w:tcW w:w="7448" w:type="dxa"/>
          </w:tcPr>
          <w:p w:rsidR="00DF736B" w:rsidRPr="00427E58" w:rsidRDefault="00DF736B" w:rsidP="00A3037E">
            <w:pPr>
              <w:tabs>
                <w:tab w:val="left" w:pos="540"/>
                <w:tab w:val="left" w:pos="900"/>
              </w:tabs>
              <w:spacing w:after="0" w:line="360" w:lineRule="auto"/>
              <w:jc w:val="both"/>
              <w:rPr>
                <w:rFonts w:ascii="Times New Roman" w:hAnsi="Times New Roman" w:cs="Times New Roman"/>
                <w:b/>
                <w:bCs/>
                <w:sz w:val="24"/>
                <w:szCs w:val="24"/>
              </w:rPr>
            </w:pPr>
            <w:r w:rsidRPr="00427E58">
              <w:rPr>
                <w:rFonts w:ascii="Times New Roman" w:hAnsi="Times New Roman" w:cs="Times New Roman"/>
                <w:b/>
                <w:bCs/>
                <w:sz w:val="24"/>
                <w:szCs w:val="24"/>
              </w:rPr>
              <w:t>Порядок подготовки процедур закупки….………………………</w:t>
            </w:r>
            <w:r w:rsidR="00CA735F" w:rsidRPr="00427E58">
              <w:rPr>
                <w:rFonts w:ascii="Times New Roman" w:hAnsi="Times New Roman" w:cs="Times New Roman"/>
                <w:b/>
                <w:bCs/>
                <w:sz w:val="24"/>
                <w:szCs w:val="24"/>
              </w:rPr>
              <w:t>….</w:t>
            </w:r>
          </w:p>
        </w:tc>
        <w:tc>
          <w:tcPr>
            <w:tcW w:w="764" w:type="dxa"/>
          </w:tcPr>
          <w:p w:rsidR="00DF736B" w:rsidRPr="00427E58" w:rsidRDefault="00A3037E" w:rsidP="00A3037E">
            <w:pPr>
              <w:tabs>
                <w:tab w:val="left" w:pos="540"/>
                <w:tab w:val="left" w:pos="900"/>
              </w:tabs>
              <w:spacing w:after="0" w:line="360" w:lineRule="auto"/>
              <w:jc w:val="both"/>
              <w:rPr>
                <w:rFonts w:ascii="Times New Roman" w:hAnsi="Times New Roman" w:cs="Times New Roman"/>
                <w:b/>
                <w:sz w:val="24"/>
                <w:szCs w:val="24"/>
              </w:rPr>
            </w:pPr>
            <w:r w:rsidRPr="00427E58">
              <w:rPr>
                <w:rFonts w:ascii="Times New Roman" w:hAnsi="Times New Roman" w:cs="Times New Roman"/>
                <w:b/>
                <w:sz w:val="24"/>
                <w:szCs w:val="24"/>
              </w:rPr>
              <w:t>10</w:t>
            </w:r>
          </w:p>
        </w:tc>
      </w:tr>
      <w:tr w:rsidR="00427E58" w:rsidRPr="00427E58" w:rsidTr="00DA6FD0">
        <w:tc>
          <w:tcPr>
            <w:tcW w:w="1359" w:type="dxa"/>
          </w:tcPr>
          <w:p w:rsidR="00DF736B" w:rsidRPr="00427E58" w:rsidRDefault="00DF736B" w:rsidP="00A3037E">
            <w:pPr>
              <w:tabs>
                <w:tab w:val="left" w:pos="540"/>
                <w:tab w:val="left" w:pos="900"/>
              </w:tabs>
              <w:spacing w:after="0" w:line="360" w:lineRule="auto"/>
              <w:jc w:val="both"/>
              <w:rPr>
                <w:rFonts w:ascii="Times New Roman" w:hAnsi="Times New Roman" w:cs="Times New Roman"/>
                <w:b/>
                <w:sz w:val="24"/>
                <w:szCs w:val="24"/>
              </w:rPr>
            </w:pPr>
            <w:r w:rsidRPr="00427E58">
              <w:rPr>
                <w:rFonts w:ascii="Times New Roman" w:hAnsi="Times New Roman" w:cs="Times New Roman"/>
                <w:b/>
                <w:sz w:val="24"/>
                <w:szCs w:val="24"/>
              </w:rPr>
              <w:t>Раздел 5.</w:t>
            </w:r>
          </w:p>
        </w:tc>
        <w:tc>
          <w:tcPr>
            <w:tcW w:w="7448" w:type="dxa"/>
          </w:tcPr>
          <w:p w:rsidR="00DF736B" w:rsidRPr="00427E58" w:rsidRDefault="00DF736B" w:rsidP="00A3037E">
            <w:pPr>
              <w:autoSpaceDE w:val="0"/>
              <w:autoSpaceDN w:val="0"/>
              <w:adjustRightInd w:val="0"/>
              <w:spacing w:after="0" w:line="360" w:lineRule="auto"/>
              <w:jc w:val="both"/>
              <w:rPr>
                <w:rFonts w:ascii="Times New Roman" w:hAnsi="Times New Roman" w:cs="Times New Roman"/>
                <w:b/>
                <w:bCs/>
                <w:sz w:val="24"/>
                <w:szCs w:val="24"/>
              </w:rPr>
            </w:pPr>
            <w:r w:rsidRPr="00427E58">
              <w:rPr>
                <w:rFonts w:ascii="Times New Roman" w:hAnsi="Times New Roman" w:cs="Times New Roman"/>
                <w:b/>
                <w:sz w:val="24"/>
                <w:szCs w:val="24"/>
              </w:rPr>
              <w:t>Порядок проведения открытого конкурса на закупку товаров, выполнение работ, оказание услуг</w:t>
            </w:r>
            <w:r w:rsidR="00D77662" w:rsidRPr="00427E58">
              <w:rPr>
                <w:rFonts w:ascii="Times New Roman" w:hAnsi="Times New Roman" w:cs="Times New Roman"/>
                <w:b/>
                <w:bCs/>
                <w:sz w:val="24"/>
                <w:szCs w:val="24"/>
              </w:rPr>
              <w:t>……………………………</w:t>
            </w:r>
            <w:r w:rsidR="00CA735F" w:rsidRPr="00427E58">
              <w:rPr>
                <w:rFonts w:ascii="Times New Roman" w:hAnsi="Times New Roman" w:cs="Times New Roman"/>
                <w:b/>
                <w:bCs/>
                <w:sz w:val="24"/>
                <w:szCs w:val="24"/>
              </w:rPr>
              <w:t>……..</w:t>
            </w:r>
          </w:p>
        </w:tc>
        <w:tc>
          <w:tcPr>
            <w:tcW w:w="764" w:type="dxa"/>
          </w:tcPr>
          <w:p w:rsidR="00DF736B" w:rsidRPr="00427E58" w:rsidRDefault="00DF736B" w:rsidP="00A3037E">
            <w:pPr>
              <w:tabs>
                <w:tab w:val="left" w:pos="540"/>
                <w:tab w:val="left" w:pos="900"/>
              </w:tabs>
              <w:spacing w:after="0" w:line="360" w:lineRule="auto"/>
              <w:jc w:val="both"/>
              <w:rPr>
                <w:rFonts w:ascii="Times New Roman" w:hAnsi="Times New Roman" w:cs="Times New Roman"/>
                <w:b/>
                <w:sz w:val="24"/>
                <w:szCs w:val="24"/>
              </w:rPr>
            </w:pPr>
          </w:p>
          <w:p w:rsidR="00DF736B" w:rsidRPr="00427E58" w:rsidRDefault="00CA735F" w:rsidP="00A3037E">
            <w:pPr>
              <w:tabs>
                <w:tab w:val="left" w:pos="540"/>
                <w:tab w:val="left" w:pos="900"/>
              </w:tabs>
              <w:spacing w:after="0" w:line="360" w:lineRule="auto"/>
              <w:jc w:val="both"/>
              <w:rPr>
                <w:rFonts w:ascii="Times New Roman" w:hAnsi="Times New Roman" w:cs="Times New Roman"/>
                <w:b/>
                <w:sz w:val="24"/>
                <w:szCs w:val="24"/>
              </w:rPr>
            </w:pPr>
            <w:r w:rsidRPr="00427E58">
              <w:rPr>
                <w:rFonts w:ascii="Times New Roman" w:hAnsi="Times New Roman" w:cs="Times New Roman"/>
                <w:b/>
                <w:sz w:val="24"/>
                <w:szCs w:val="24"/>
              </w:rPr>
              <w:t>1</w:t>
            </w:r>
            <w:r w:rsidR="00A3037E" w:rsidRPr="00427E58">
              <w:rPr>
                <w:rFonts w:ascii="Times New Roman" w:hAnsi="Times New Roman" w:cs="Times New Roman"/>
                <w:b/>
                <w:sz w:val="24"/>
                <w:szCs w:val="24"/>
              </w:rPr>
              <w:t>4</w:t>
            </w:r>
          </w:p>
        </w:tc>
      </w:tr>
      <w:tr w:rsidR="00427E58" w:rsidRPr="00427E58" w:rsidTr="00DA6FD0">
        <w:tc>
          <w:tcPr>
            <w:tcW w:w="1359" w:type="dxa"/>
          </w:tcPr>
          <w:p w:rsidR="00DF736B" w:rsidRPr="00427E58" w:rsidRDefault="00DF736B" w:rsidP="00A3037E">
            <w:pPr>
              <w:tabs>
                <w:tab w:val="left" w:pos="540"/>
                <w:tab w:val="left" w:pos="900"/>
              </w:tabs>
              <w:spacing w:after="0" w:line="360" w:lineRule="auto"/>
              <w:jc w:val="both"/>
              <w:rPr>
                <w:rFonts w:ascii="Times New Roman" w:hAnsi="Times New Roman" w:cs="Times New Roman"/>
                <w:b/>
                <w:sz w:val="24"/>
                <w:szCs w:val="24"/>
              </w:rPr>
            </w:pPr>
            <w:r w:rsidRPr="00427E58">
              <w:rPr>
                <w:rFonts w:ascii="Times New Roman" w:hAnsi="Times New Roman" w:cs="Times New Roman"/>
                <w:b/>
                <w:sz w:val="24"/>
                <w:szCs w:val="24"/>
              </w:rPr>
              <w:t>Раздел 6.</w:t>
            </w:r>
          </w:p>
        </w:tc>
        <w:tc>
          <w:tcPr>
            <w:tcW w:w="7448" w:type="dxa"/>
          </w:tcPr>
          <w:p w:rsidR="00DF736B" w:rsidRPr="00427E58" w:rsidRDefault="00DF736B" w:rsidP="00A3037E">
            <w:pPr>
              <w:autoSpaceDE w:val="0"/>
              <w:autoSpaceDN w:val="0"/>
              <w:adjustRightInd w:val="0"/>
              <w:spacing w:after="0" w:line="360" w:lineRule="auto"/>
              <w:jc w:val="both"/>
              <w:rPr>
                <w:rFonts w:ascii="Times New Roman" w:hAnsi="Times New Roman" w:cs="Times New Roman"/>
                <w:b/>
                <w:bCs/>
                <w:sz w:val="24"/>
                <w:szCs w:val="24"/>
              </w:rPr>
            </w:pPr>
            <w:r w:rsidRPr="00427E58">
              <w:rPr>
                <w:rFonts w:ascii="Times New Roman" w:hAnsi="Times New Roman" w:cs="Times New Roman"/>
                <w:b/>
                <w:sz w:val="24"/>
                <w:szCs w:val="24"/>
              </w:rPr>
              <w:t>Порядок проведения закрытого конкурса на закупку товаров, выполнение работ, оказание услуг</w:t>
            </w:r>
            <w:r w:rsidRPr="00427E58">
              <w:rPr>
                <w:rFonts w:ascii="Times New Roman" w:hAnsi="Times New Roman" w:cs="Times New Roman"/>
                <w:b/>
                <w:bCs/>
                <w:sz w:val="24"/>
                <w:szCs w:val="24"/>
              </w:rPr>
              <w:t>………………………</w:t>
            </w:r>
            <w:r w:rsidR="00D77662" w:rsidRPr="00427E58">
              <w:rPr>
                <w:rFonts w:ascii="Times New Roman" w:hAnsi="Times New Roman" w:cs="Times New Roman"/>
                <w:b/>
                <w:bCs/>
                <w:sz w:val="24"/>
                <w:szCs w:val="24"/>
              </w:rPr>
              <w:t>……</w:t>
            </w:r>
            <w:r w:rsidR="00CA735F" w:rsidRPr="00427E58">
              <w:rPr>
                <w:rFonts w:ascii="Times New Roman" w:hAnsi="Times New Roman" w:cs="Times New Roman"/>
                <w:b/>
                <w:bCs/>
                <w:sz w:val="24"/>
                <w:szCs w:val="24"/>
              </w:rPr>
              <w:t>……..</w:t>
            </w:r>
          </w:p>
        </w:tc>
        <w:tc>
          <w:tcPr>
            <w:tcW w:w="764" w:type="dxa"/>
            <w:vAlign w:val="bottom"/>
          </w:tcPr>
          <w:p w:rsidR="00DF736B" w:rsidRPr="00427E58" w:rsidRDefault="00CA735F" w:rsidP="00A3037E">
            <w:pPr>
              <w:tabs>
                <w:tab w:val="left" w:pos="540"/>
                <w:tab w:val="left" w:pos="900"/>
              </w:tabs>
              <w:spacing w:after="0" w:line="360" w:lineRule="auto"/>
              <w:jc w:val="both"/>
              <w:rPr>
                <w:rFonts w:ascii="Times New Roman" w:hAnsi="Times New Roman" w:cs="Times New Roman"/>
                <w:b/>
                <w:sz w:val="24"/>
                <w:szCs w:val="24"/>
              </w:rPr>
            </w:pPr>
            <w:r w:rsidRPr="00427E58">
              <w:rPr>
                <w:rFonts w:ascii="Times New Roman" w:hAnsi="Times New Roman" w:cs="Times New Roman"/>
                <w:b/>
                <w:sz w:val="24"/>
                <w:szCs w:val="24"/>
              </w:rPr>
              <w:t>19</w:t>
            </w:r>
          </w:p>
        </w:tc>
      </w:tr>
      <w:tr w:rsidR="00427E58" w:rsidRPr="00427E58" w:rsidTr="00DA6FD0">
        <w:tc>
          <w:tcPr>
            <w:tcW w:w="1359" w:type="dxa"/>
          </w:tcPr>
          <w:p w:rsidR="00DF736B" w:rsidRPr="00427E58" w:rsidRDefault="00DF736B" w:rsidP="00A3037E">
            <w:pPr>
              <w:tabs>
                <w:tab w:val="left" w:pos="540"/>
                <w:tab w:val="left" w:pos="900"/>
              </w:tabs>
              <w:spacing w:after="0" w:line="360" w:lineRule="auto"/>
              <w:jc w:val="both"/>
              <w:rPr>
                <w:rFonts w:ascii="Times New Roman" w:hAnsi="Times New Roman" w:cs="Times New Roman"/>
                <w:b/>
                <w:sz w:val="24"/>
                <w:szCs w:val="24"/>
              </w:rPr>
            </w:pPr>
            <w:r w:rsidRPr="00427E58">
              <w:rPr>
                <w:rFonts w:ascii="Times New Roman" w:hAnsi="Times New Roman" w:cs="Times New Roman"/>
                <w:b/>
                <w:sz w:val="24"/>
                <w:szCs w:val="24"/>
              </w:rPr>
              <w:t>Раздел 7.</w:t>
            </w:r>
          </w:p>
        </w:tc>
        <w:tc>
          <w:tcPr>
            <w:tcW w:w="7448" w:type="dxa"/>
          </w:tcPr>
          <w:p w:rsidR="00DF736B" w:rsidRPr="00427E58" w:rsidRDefault="00DF736B" w:rsidP="00A3037E">
            <w:pPr>
              <w:autoSpaceDE w:val="0"/>
              <w:autoSpaceDN w:val="0"/>
              <w:adjustRightInd w:val="0"/>
              <w:spacing w:after="0" w:line="360" w:lineRule="auto"/>
              <w:jc w:val="both"/>
              <w:rPr>
                <w:rFonts w:ascii="Times New Roman" w:hAnsi="Times New Roman" w:cs="Times New Roman"/>
                <w:b/>
                <w:bCs/>
                <w:sz w:val="24"/>
                <w:szCs w:val="24"/>
              </w:rPr>
            </w:pPr>
            <w:r w:rsidRPr="00427E58">
              <w:rPr>
                <w:rFonts w:ascii="Times New Roman" w:hAnsi="Times New Roman" w:cs="Times New Roman"/>
                <w:b/>
                <w:sz w:val="24"/>
                <w:szCs w:val="24"/>
              </w:rPr>
              <w:t>Порядок проведения открытого аукциона на закупку товаров, выполнение работ, оказание услуг</w:t>
            </w:r>
            <w:r w:rsidR="00D77662" w:rsidRPr="00427E58">
              <w:rPr>
                <w:rFonts w:ascii="Times New Roman" w:hAnsi="Times New Roman" w:cs="Times New Roman"/>
                <w:b/>
                <w:bCs/>
                <w:sz w:val="24"/>
                <w:szCs w:val="24"/>
              </w:rPr>
              <w:t>…………………</w:t>
            </w:r>
            <w:r w:rsidR="00CA735F" w:rsidRPr="00427E58">
              <w:rPr>
                <w:rFonts w:ascii="Times New Roman" w:hAnsi="Times New Roman" w:cs="Times New Roman"/>
                <w:b/>
                <w:bCs/>
                <w:sz w:val="24"/>
                <w:szCs w:val="24"/>
              </w:rPr>
              <w:t>………………..</w:t>
            </w:r>
          </w:p>
        </w:tc>
        <w:tc>
          <w:tcPr>
            <w:tcW w:w="764" w:type="dxa"/>
            <w:vAlign w:val="bottom"/>
          </w:tcPr>
          <w:p w:rsidR="00DF736B" w:rsidRPr="00427E58" w:rsidRDefault="00A3037E" w:rsidP="00A3037E">
            <w:pPr>
              <w:tabs>
                <w:tab w:val="left" w:pos="540"/>
                <w:tab w:val="left" w:pos="900"/>
              </w:tabs>
              <w:spacing w:after="0" w:line="360" w:lineRule="auto"/>
              <w:jc w:val="both"/>
              <w:rPr>
                <w:rFonts w:ascii="Times New Roman" w:hAnsi="Times New Roman" w:cs="Times New Roman"/>
                <w:b/>
                <w:sz w:val="24"/>
                <w:szCs w:val="24"/>
              </w:rPr>
            </w:pPr>
            <w:r w:rsidRPr="00427E58">
              <w:rPr>
                <w:rFonts w:ascii="Times New Roman" w:hAnsi="Times New Roman" w:cs="Times New Roman"/>
                <w:b/>
                <w:sz w:val="24"/>
                <w:szCs w:val="24"/>
              </w:rPr>
              <w:t>20</w:t>
            </w:r>
          </w:p>
        </w:tc>
      </w:tr>
      <w:tr w:rsidR="00427E58" w:rsidRPr="00427E58" w:rsidTr="00DA6FD0">
        <w:tc>
          <w:tcPr>
            <w:tcW w:w="1359" w:type="dxa"/>
          </w:tcPr>
          <w:p w:rsidR="00DF736B" w:rsidRPr="00427E58" w:rsidRDefault="00DF736B" w:rsidP="00A3037E">
            <w:pPr>
              <w:tabs>
                <w:tab w:val="left" w:pos="540"/>
                <w:tab w:val="left" w:pos="900"/>
              </w:tabs>
              <w:spacing w:after="0" w:line="360" w:lineRule="auto"/>
              <w:jc w:val="both"/>
              <w:rPr>
                <w:rFonts w:ascii="Times New Roman" w:hAnsi="Times New Roman" w:cs="Times New Roman"/>
                <w:b/>
                <w:sz w:val="24"/>
                <w:szCs w:val="24"/>
              </w:rPr>
            </w:pPr>
            <w:r w:rsidRPr="00427E58">
              <w:rPr>
                <w:rFonts w:ascii="Times New Roman" w:hAnsi="Times New Roman" w:cs="Times New Roman"/>
                <w:b/>
                <w:sz w:val="24"/>
                <w:szCs w:val="24"/>
              </w:rPr>
              <w:t>Раздел 8.</w:t>
            </w:r>
          </w:p>
        </w:tc>
        <w:tc>
          <w:tcPr>
            <w:tcW w:w="7448" w:type="dxa"/>
          </w:tcPr>
          <w:p w:rsidR="00DF736B" w:rsidRPr="00427E58" w:rsidRDefault="00DF736B" w:rsidP="00A3037E">
            <w:pPr>
              <w:autoSpaceDE w:val="0"/>
              <w:autoSpaceDN w:val="0"/>
              <w:adjustRightInd w:val="0"/>
              <w:spacing w:after="0" w:line="360" w:lineRule="auto"/>
              <w:jc w:val="both"/>
              <w:rPr>
                <w:rFonts w:ascii="Times New Roman" w:hAnsi="Times New Roman" w:cs="Times New Roman"/>
                <w:b/>
                <w:sz w:val="24"/>
                <w:szCs w:val="24"/>
              </w:rPr>
            </w:pPr>
            <w:r w:rsidRPr="00427E58">
              <w:rPr>
                <w:rFonts w:ascii="Times New Roman" w:hAnsi="Times New Roman" w:cs="Times New Roman"/>
                <w:b/>
                <w:sz w:val="24"/>
                <w:szCs w:val="24"/>
              </w:rPr>
              <w:t xml:space="preserve">Порядок проведения закупки товаров, работ, услуг в электронной форме </w:t>
            </w:r>
            <w:r w:rsidRPr="00427E58">
              <w:rPr>
                <w:rFonts w:ascii="Times New Roman" w:hAnsi="Times New Roman" w:cs="Times New Roman"/>
                <w:b/>
                <w:bCs/>
                <w:sz w:val="24"/>
                <w:szCs w:val="24"/>
              </w:rPr>
              <w:t>………………………………………….</w:t>
            </w:r>
            <w:r w:rsidRPr="00427E58">
              <w:rPr>
                <w:rFonts w:ascii="Times New Roman" w:hAnsi="Times New Roman" w:cs="Times New Roman"/>
                <w:b/>
                <w:sz w:val="24"/>
                <w:szCs w:val="24"/>
              </w:rPr>
              <w:t>……….</w:t>
            </w:r>
            <w:r w:rsidR="00CA735F" w:rsidRPr="00427E58">
              <w:rPr>
                <w:rFonts w:ascii="Times New Roman" w:hAnsi="Times New Roman" w:cs="Times New Roman"/>
                <w:b/>
                <w:sz w:val="24"/>
                <w:szCs w:val="24"/>
              </w:rPr>
              <w:t>..</w:t>
            </w:r>
          </w:p>
        </w:tc>
        <w:tc>
          <w:tcPr>
            <w:tcW w:w="764" w:type="dxa"/>
            <w:vAlign w:val="bottom"/>
          </w:tcPr>
          <w:p w:rsidR="00DF736B" w:rsidRPr="00427E58" w:rsidRDefault="00DF736B" w:rsidP="00A3037E">
            <w:pPr>
              <w:tabs>
                <w:tab w:val="left" w:pos="540"/>
                <w:tab w:val="left" w:pos="900"/>
              </w:tabs>
              <w:spacing w:after="0" w:line="360" w:lineRule="auto"/>
              <w:jc w:val="both"/>
              <w:rPr>
                <w:rFonts w:ascii="Times New Roman" w:hAnsi="Times New Roman" w:cs="Times New Roman"/>
                <w:b/>
                <w:sz w:val="24"/>
                <w:szCs w:val="24"/>
              </w:rPr>
            </w:pPr>
            <w:r w:rsidRPr="00427E58">
              <w:rPr>
                <w:rFonts w:ascii="Times New Roman" w:hAnsi="Times New Roman" w:cs="Times New Roman"/>
                <w:b/>
                <w:sz w:val="24"/>
                <w:szCs w:val="24"/>
              </w:rPr>
              <w:t>27</w:t>
            </w:r>
          </w:p>
        </w:tc>
      </w:tr>
      <w:tr w:rsidR="00427E58" w:rsidRPr="00427E58" w:rsidTr="00DA6FD0">
        <w:trPr>
          <w:trHeight w:val="577"/>
        </w:trPr>
        <w:tc>
          <w:tcPr>
            <w:tcW w:w="1359" w:type="dxa"/>
          </w:tcPr>
          <w:p w:rsidR="00DF736B" w:rsidRPr="00427E58" w:rsidRDefault="00DF736B" w:rsidP="00A3037E">
            <w:pPr>
              <w:tabs>
                <w:tab w:val="left" w:pos="540"/>
                <w:tab w:val="left" w:pos="900"/>
              </w:tabs>
              <w:spacing w:after="0" w:line="360" w:lineRule="auto"/>
              <w:jc w:val="both"/>
              <w:rPr>
                <w:rFonts w:ascii="Times New Roman" w:hAnsi="Times New Roman" w:cs="Times New Roman"/>
                <w:b/>
                <w:sz w:val="24"/>
                <w:szCs w:val="24"/>
              </w:rPr>
            </w:pPr>
            <w:r w:rsidRPr="00427E58">
              <w:rPr>
                <w:rFonts w:ascii="Times New Roman" w:hAnsi="Times New Roman" w:cs="Times New Roman"/>
                <w:b/>
                <w:sz w:val="24"/>
                <w:szCs w:val="24"/>
              </w:rPr>
              <w:t>Раздел 9.</w:t>
            </w:r>
          </w:p>
        </w:tc>
        <w:tc>
          <w:tcPr>
            <w:tcW w:w="7448" w:type="dxa"/>
          </w:tcPr>
          <w:p w:rsidR="00DF736B" w:rsidRPr="00427E58" w:rsidRDefault="00DF736B" w:rsidP="00A3037E">
            <w:pPr>
              <w:tabs>
                <w:tab w:val="left" w:pos="540"/>
                <w:tab w:val="left" w:pos="900"/>
              </w:tabs>
              <w:spacing w:after="0" w:line="360" w:lineRule="auto"/>
              <w:jc w:val="both"/>
              <w:rPr>
                <w:rFonts w:ascii="Times New Roman" w:hAnsi="Times New Roman" w:cs="Times New Roman"/>
                <w:b/>
                <w:sz w:val="24"/>
                <w:szCs w:val="24"/>
              </w:rPr>
            </w:pPr>
            <w:r w:rsidRPr="00427E58">
              <w:rPr>
                <w:rFonts w:ascii="Times New Roman" w:hAnsi="Times New Roman" w:cs="Times New Roman"/>
                <w:b/>
                <w:sz w:val="24"/>
                <w:szCs w:val="24"/>
              </w:rPr>
              <w:t>Порядок проведения запроса котировок цен……</w:t>
            </w:r>
            <w:r w:rsidR="00CA735F" w:rsidRPr="00427E58">
              <w:rPr>
                <w:rFonts w:ascii="Times New Roman" w:hAnsi="Times New Roman" w:cs="Times New Roman"/>
                <w:b/>
                <w:sz w:val="24"/>
                <w:szCs w:val="24"/>
              </w:rPr>
              <w:t>………………….</w:t>
            </w:r>
          </w:p>
        </w:tc>
        <w:tc>
          <w:tcPr>
            <w:tcW w:w="764" w:type="dxa"/>
          </w:tcPr>
          <w:p w:rsidR="00DF736B" w:rsidRPr="00427E58" w:rsidRDefault="00DF736B" w:rsidP="00A3037E">
            <w:pPr>
              <w:tabs>
                <w:tab w:val="left" w:pos="540"/>
                <w:tab w:val="left" w:pos="900"/>
              </w:tabs>
              <w:spacing w:after="0" w:line="360" w:lineRule="auto"/>
              <w:jc w:val="both"/>
              <w:rPr>
                <w:rFonts w:ascii="Times New Roman" w:hAnsi="Times New Roman" w:cs="Times New Roman"/>
                <w:b/>
                <w:sz w:val="24"/>
                <w:szCs w:val="24"/>
              </w:rPr>
            </w:pPr>
            <w:r w:rsidRPr="00427E58">
              <w:rPr>
                <w:rFonts w:ascii="Times New Roman" w:hAnsi="Times New Roman" w:cs="Times New Roman"/>
                <w:b/>
                <w:sz w:val="24"/>
                <w:szCs w:val="24"/>
              </w:rPr>
              <w:t>28</w:t>
            </w:r>
          </w:p>
        </w:tc>
      </w:tr>
      <w:tr w:rsidR="00427E58" w:rsidRPr="00427E58" w:rsidTr="00DA6FD0">
        <w:tc>
          <w:tcPr>
            <w:tcW w:w="1359" w:type="dxa"/>
          </w:tcPr>
          <w:p w:rsidR="00DF736B" w:rsidRPr="00427E58" w:rsidRDefault="00DF736B" w:rsidP="00A3037E">
            <w:pPr>
              <w:tabs>
                <w:tab w:val="left" w:pos="540"/>
                <w:tab w:val="left" w:pos="900"/>
              </w:tabs>
              <w:spacing w:after="0" w:line="360" w:lineRule="auto"/>
              <w:jc w:val="both"/>
              <w:rPr>
                <w:rFonts w:ascii="Times New Roman" w:hAnsi="Times New Roman" w:cs="Times New Roman"/>
                <w:b/>
                <w:sz w:val="24"/>
                <w:szCs w:val="24"/>
              </w:rPr>
            </w:pPr>
            <w:r w:rsidRPr="00427E58">
              <w:rPr>
                <w:rFonts w:ascii="Times New Roman" w:hAnsi="Times New Roman" w:cs="Times New Roman"/>
                <w:b/>
                <w:sz w:val="24"/>
                <w:szCs w:val="24"/>
              </w:rPr>
              <w:t>Раздел 10.</w:t>
            </w:r>
          </w:p>
        </w:tc>
        <w:tc>
          <w:tcPr>
            <w:tcW w:w="7448" w:type="dxa"/>
          </w:tcPr>
          <w:p w:rsidR="00DF736B" w:rsidRPr="00427E58" w:rsidRDefault="00DF736B" w:rsidP="00A3037E">
            <w:pPr>
              <w:tabs>
                <w:tab w:val="left" w:pos="540"/>
                <w:tab w:val="left" w:pos="900"/>
              </w:tabs>
              <w:spacing w:after="0" w:line="360" w:lineRule="auto"/>
              <w:jc w:val="both"/>
              <w:rPr>
                <w:rFonts w:ascii="Times New Roman" w:hAnsi="Times New Roman" w:cs="Times New Roman"/>
                <w:b/>
                <w:sz w:val="24"/>
                <w:szCs w:val="24"/>
              </w:rPr>
            </w:pPr>
            <w:r w:rsidRPr="00427E58">
              <w:rPr>
                <w:rFonts w:ascii="Times New Roman" w:hAnsi="Times New Roman" w:cs="Times New Roman"/>
                <w:b/>
                <w:sz w:val="24"/>
                <w:szCs w:val="24"/>
              </w:rPr>
              <w:t>Порядок проведения запроса предложений……....................</w:t>
            </w:r>
            <w:r w:rsidR="00CA735F" w:rsidRPr="00427E58">
              <w:rPr>
                <w:rFonts w:ascii="Times New Roman" w:hAnsi="Times New Roman" w:cs="Times New Roman"/>
                <w:b/>
                <w:sz w:val="24"/>
                <w:szCs w:val="24"/>
              </w:rPr>
              <w:t>...........</w:t>
            </w:r>
          </w:p>
        </w:tc>
        <w:tc>
          <w:tcPr>
            <w:tcW w:w="764" w:type="dxa"/>
          </w:tcPr>
          <w:p w:rsidR="00DF736B" w:rsidRPr="00427E58" w:rsidRDefault="00DF736B" w:rsidP="00A3037E">
            <w:pPr>
              <w:tabs>
                <w:tab w:val="left" w:pos="540"/>
                <w:tab w:val="left" w:pos="900"/>
              </w:tabs>
              <w:spacing w:after="0" w:line="360" w:lineRule="auto"/>
              <w:jc w:val="both"/>
              <w:rPr>
                <w:rFonts w:ascii="Times New Roman" w:hAnsi="Times New Roman" w:cs="Times New Roman"/>
                <w:b/>
                <w:sz w:val="24"/>
                <w:szCs w:val="24"/>
              </w:rPr>
            </w:pPr>
            <w:r w:rsidRPr="00427E58">
              <w:rPr>
                <w:rFonts w:ascii="Times New Roman" w:hAnsi="Times New Roman" w:cs="Times New Roman"/>
                <w:b/>
                <w:sz w:val="24"/>
                <w:szCs w:val="24"/>
              </w:rPr>
              <w:t>3</w:t>
            </w:r>
            <w:r w:rsidR="00CA735F" w:rsidRPr="00427E58">
              <w:rPr>
                <w:rFonts w:ascii="Times New Roman" w:hAnsi="Times New Roman" w:cs="Times New Roman"/>
                <w:b/>
                <w:sz w:val="24"/>
                <w:szCs w:val="24"/>
              </w:rPr>
              <w:t>1</w:t>
            </w:r>
          </w:p>
        </w:tc>
      </w:tr>
      <w:tr w:rsidR="00427E58" w:rsidRPr="00427E58" w:rsidTr="00DA6FD0">
        <w:tc>
          <w:tcPr>
            <w:tcW w:w="1359" w:type="dxa"/>
          </w:tcPr>
          <w:p w:rsidR="00DF736B" w:rsidRPr="00427E58" w:rsidRDefault="00DF736B" w:rsidP="00A3037E">
            <w:pPr>
              <w:tabs>
                <w:tab w:val="left" w:pos="540"/>
                <w:tab w:val="left" w:pos="900"/>
              </w:tabs>
              <w:spacing w:after="0" w:line="360" w:lineRule="auto"/>
              <w:jc w:val="both"/>
              <w:rPr>
                <w:rFonts w:ascii="Times New Roman" w:hAnsi="Times New Roman" w:cs="Times New Roman"/>
                <w:b/>
                <w:sz w:val="24"/>
                <w:szCs w:val="24"/>
              </w:rPr>
            </w:pPr>
            <w:r w:rsidRPr="00427E58">
              <w:rPr>
                <w:rFonts w:ascii="Times New Roman" w:hAnsi="Times New Roman" w:cs="Times New Roman"/>
                <w:b/>
                <w:sz w:val="24"/>
                <w:szCs w:val="24"/>
              </w:rPr>
              <w:t>Раздел 11.</w:t>
            </w:r>
          </w:p>
        </w:tc>
        <w:tc>
          <w:tcPr>
            <w:tcW w:w="7448" w:type="dxa"/>
          </w:tcPr>
          <w:p w:rsidR="00DF736B" w:rsidRPr="00427E58" w:rsidRDefault="00DF736B" w:rsidP="00A3037E">
            <w:pPr>
              <w:tabs>
                <w:tab w:val="left" w:pos="540"/>
                <w:tab w:val="left" w:pos="900"/>
              </w:tabs>
              <w:spacing w:after="0" w:line="360" w:lineRule="auto"/>
              <w:jc w:val="both"/>
              <w:rPr>
                <w:rFonts w:ascii="Times New Roman" w:hAnsi="Times New Roman" w:cs="Times New Roman"/>
                <w:b/>
                <w:sz w:val="24"/>
                <w:szCs w:val="24"/>
              </w:rPr>
            </w:pPr>
            <w:r w:rsidRPr="00427E58">
              <w:rPr>
                <w:rFonts w:ascii="Times New Roman" w:hAnsi="Times New Roman" w:cs="Times New Roman"/>
                <w:b/>
                <w:sz w:val="24"/>
                <w:szCs w:val="24"/>
              </w:rPr>
              <w:t>Порядок проведения закупки у единственного поставщика (исполнителя, подрядчика)………………..……………………</w:t>
            </w:r>
            <w:r w:rsidR="00CA735F" w:rsidRPr="00427E58">
              <w:rPr>
                <w:rFonts w:ascii="Times New Roman" w:hAnsi="Times New Roman" w:cs="Times New Roman"/>
                <w:b/>
                <w:sz w:val="24"/>
                <w:szCs w:val="24"/>
              </w:rPr>
              <w:t>…….</w:t>
            </w:r>
          </w:p>
        </w:tc>
        <w:tc>
          <w:tcPr>
            <w:tcW w:w="764" w:type="dxa"/>
            <w:vAlign w:val="bottom"/>
          </w:tcPr>
          <w:p w:rsidR="00DF736B" w:rsidRPr="00427E58" w:rsidRDefault="00DF736B" w:rsidP="00A3037E">
            <w:pPr>
              <w:tabs>
                <w:tab w:val="left" w:pos="285"/>
                <w:tab w:val="center" w:pos="361"/>
                <w:tab w:val="left" w:pos="540"/>
                <w:tab w:val="left" w:pos="900"/>
              </w:tabs>
              <w:spacing w:after="0" w:line="360" w:lineRule="auto"/>
              <w:jc w:val="both"/>
              <w:rPr>
                <w:rFonts w:ascii="Times New Roman" w:hAnsi="Times New Roman" w:cs="Times New Roman"/>
                <w:b/>
                <w:sz w:val="24"/>
                <w:szCs w:val="24"/>
              </w:rPr>
            </w:pPr>
            <w:r w:rsidRPr="00427E58">
              <w:rPr>
                <w:rFonts w:ascii="Times New Roman" w:hAnsi="Times New Roman" w:cs="Times New Roman"/>
                <w:b/>
                <w:sz w:val="24"/>
                <w:szCs w:val="24"/>
              </w:rPr>
              <w:t>3</w:t>
            </w:r>
            <w:r w:rsidR="00A3037E" w:rsidRPr="00427E58">
              <w:rPr>
                <w:rFonts w:ascii="Times New Roman" w:hAnsi="Times New Roman" w:cs="Times New Roman"/>
                <w:b/>
                <w:sz w:val="24"/>
                <w:szCs w:val="24"/>
              </w:rPr>
              <w:t>5</w:t>
            </w:r>
          </w:p>
        </w:tc>
      </w:tr>
      <w:tr w:rsidR="00427E58" w:rsidRPr="00427E58" w:rsidTr="00DA6FD0">
        <w:tc>
          <w:tcPr>
            <w:tcW w:w="1359" w:type="dxa"/>
          </w:tcPr>
          <w:p w:rsidR="00DB36B8" w:rsidRPr="00427E58" w:rsidRDefault="00DB36B8" w:rsidP="00A3037E">
            <w:pPr>
              <w:tabs>
                <w:tab w:val="left" w:pos="540"/>
                <w:tab w:val="left" w:pos="900"/>
              </w:tabs>
              <w:spacing w:after="0" w:line="360" w:lineRule="auto"/>
              <w:jc w:val="both"/>
              <w:rPr>
                <w:rFonts w:ascii="Times New Roman" w:hAnsi="Times New Roman" w:cs="Times New Roman"/>
                <w:b/>
                <w:sz w:val="24"/>
                <w:szCs w:val="24"/>
              </w:rPr>
            </w:pPr>
            <w:r w:rsidRPr="00427E58">
              <w:rPr>
                <w:rFonts w:ascii="Times New Roman" w:hAnsi="Times New Roman" w:cs="Times New Roman"/>
                <w:b/>
                <w:sz w:val="24"/>
                <w:szCs w:val="24"/>
              </w:rPr>
              <w:t>Раздел 12</w:t>
            </w:r>
          </w:p>
        </w:tc>
        <w:tc>
          <w:tcPr>
            <w:tcW w:w="7448" w:type="dxa"/>
          </w:tcPr>
          <w:p w:rsidR="00DB36B8" w:rsidRPr="00427E58" w:rsidRDefault="00A3037E" w:rsidP="00A3037E">
            <w:pPr>
              <w:spacing w:after="0" w:line="360" w:lineRule="auto"/>
              <w:jc w:val="both"/>
              <w:textAlignment w:val="baseline"/>
              <w:rPr>
                <w:rFonts w:ascii="Times New Roman" w:eastAsia="Times New Roman" w:hAnsi="Times New Roman" w:cs="Times New Roman"/>
                <w:b/>
                <w:bCs/>
                <w:sz w:val="24"/>
                <w:szCs w:val="24"/>
                <w:lang w:eastAsia="ru-RU"/>
              </w:rPr>
            </w:pPr>
            <w:r w:rsidRPr="00427E58">
              <w:rPr>
                <w:rFonts w:ascii="Times New Roman" w:eastAsia="Times New Roman" w:hAnsi="Times New Roman" w:cs="Times New Roman"/>
                <w:b/>
                <w:bCs/>
                <w:sz w:val="24"/>
                <w:szCs w:val="24"/>
                <w:lang w:eastAsia="ru-RU"/>
              </w:rPr>
              <w:t>Порядок о</w:t>
            </w:r>
            <w:r w:rsidR="00DB36B8" w:rsidRPr="00427E58">
              <w:rPr>
                <w:rFonts w:ascii="Times New Roman" w:eastAsia="Times New Roman" w:hAnsi="Times New Roman" w:cs="Times New Roman"/>
                <w:b/>
                <w:bCs/>
                <w:sz w:val="24"/>
                <w:szCs w:val="24"/>
                <w:lang w:eastAsia="ru-RU"/>
              </w:rPr>
              <w:t>существление закупок с переторжкой…………………</w:t>
            </w:r>
            <w:r w:rsidRPr="00427E58">
              <w:rPr>
                <w:rFonts w:ascii="Times New Roman" w:eastAsia="Times New Roman" w:hAnsi="Times New Roman" w:cs="Times New Roman"/>
                <w:b/>
                <w:bCs/>
                <w:sz w:val="24"/>
                <w:szCs w:val="24"/>
                <w:lang w:eastAsia="ru-RU"/>
              </w:rPr>
              <w:t>.</w:t>
            </w:r>
          </w:p>
        </w:tc>
        <w:tc>
          <w:tcPr>
            <w:tcW w:w="764" w:type="dxa"/>
            <w:vAlign w:val="bottom"/>
          </w:tcPr>
          <w:p w:rsidR="00DB36B8" w:rsidRPr="00427E58" w:rsidRDefault="00A3037E" w:rsidP="00A3037E">
            <w:pPr>
              <w:tabs>
                <w:tab w:val="left" w:pos="285"/>
                <w:tab w:val="center" w:pos="361"/>
                <w:tab w:val="left" w:pos="540"/>
                <w:tab w:val="left" w:pos="900"/>
              </w:tabs>
              <w:spacing w:after="0" w:line="360" w:lineRule="auto"/>
              <w:jc w:val="both"/>
              <w:rPr>
                <w:rFonts w:ascii="Times New Roman" w:hAnsi="Times New Roman" w:cs="Times New Roman"/>
                <w:b/>
                <w:sz w:val="24"/>
                <w:szCs w:val="24"/>
              </w:rPr>
            </w:pPr>
            <w:r w:rsidRPr="00427E58">
              <w:rPr>
                <w:rFonts w:ascii="Times New Roman" w:hAnsi="Times New Roman" w:cs="Times New Roman"/>
                <w:b/>
                <w:sz w:val="24"/>
                <w:szCs w:val="24"/>
              </w:rPr>
              <w:t>37</w:t>
            </w:r>
          </w:p>
        </w:tc>
      </w:tr>
      <w:tr w:rsidR="00427E58" w:rsidRPr="00427E58" w:rsidTr="00DA6FD0">
        <w:tc>
          <w:tcPr>
            <w:tcW w:w="1359" w:type="dxa"/>
          </w:tcPr>
          <w:p w:rsidR="00DB36B8" w:rsidRPr="00427E58" w:rsidRDefault="00DB36B8" w:rsidP="00A3037E">
            <w:pPr>
              <w:tabs>
                <w:tab w:val="left" w:pos="540"/>
                <w:tab w:val="left" w:pos="900"/>
              </w:tabs>
              <w:spacing w:after="0" w:line="360" w:lineRule="auto"/>
              <w:jc w:val="both"/>
              <w:rPr>
                <w:rFonts w:ascii="Times New Roman" w:hAnsi="Times New Roman" w:cs="Times New Roman"/>
                <w:b/>
                <w:sz w:val="24"/>
                <w:szCs w:val="24"/>
              </w:rPr>
            </w:pPr>
            <w:r w:rsidRPr="00427E58">
              <w:rPr>
                <w:rFonts w:ascii="Times New Roman" w:hAnsi="Times New Roman" w:cs="Times New Roman"/>
                <w:b/>
                <w:sz w:val="24"/>
                <w:szCs w:val="24"/>
              </w:rPr>
              <w:t>Раздел 13</w:t>
            </w:r>
          </w:p>
        </w:tc>
        <w:tc>
          <w:tcPr>
            <w:tcW w:w="7448" w:type="dxa"/>
          </w:tcPr>
          <w:p w:rsidR="00DB36B8" w:rsidRPr="00427E58" w:rsidRDefault="00A3037E" w:rsidP="00A3037E">
            <w:pPr>
              <w:tabs>
                <w:tab w:val="left" w:pos="540"/>
                <w:tab w:val="left" w:pos="900"/>
              </w:tabs>
              <w:spacing w:after="0" w:line="360" w:lineRule="auto"/>
              <w:jc w:val="both"/>
              <w:rPr>
                <w:rFonts w:ascii="Times New Roman" w:hAnsi="Times New Roman" w:cs="Times New Roman"/>
                <w:b/>
                <w:sz w:val="24"/>
                <w:szCs w:val="24"/>
              </w:rPr>
            </w:pPr>
            <w:r w:rsidRPr="00427E58">
              <w:rPr>
                <w:rFonts w:ascii="Times New Roman" w:eastAsia="Times New Roman" w:hAnsi="Times New Roman" w:cs="Times New Roman"/>
                <w:b/>
                <w:bCs/>
                <w:sz w:val="24"/>
                <w:szCs w:val="24"/>
                <w:lang w:eastAsia="ru-RU"/>
              </w:rPr>
              <w:t>Порядок о</w:t>
            </w:r>
            <w:r w:rsidR="00DB36B8" w:rsidRPr="00427E58">
              <w:rPr>
                <w:rFonts w:ascii="Times New Roman" w:eastAsia="Times New Roman" w:hAnsi="Times New Roman" w:cs="Times New Roman"/>
                <w:b/>
                <w:bCs/>
                <w:sz w:val="24"/>
                <w:szCs w:val="24"/>
                <w:lang w:eastAsia="ru-RU"/>
              </w:rPr>
              <w:t>существление закупок с ограниченным участием</w:t>
            </w:r>
            <w:r w:rsidRPr="00427E58">
              <w:rPr>
                <w:rFonts w:ascii="Times New Roman" w:eastAsia="Times New Roman" w:hAnsi="Times New Roman" w:cs="Times New Roman"/>
                <w:b/>
                <w:bCs/>
                <w:sz w:val="24"/>
                <w:szCs w:val="24"/>
                <w:lang w:eastAsia="ru-RU"/>
              </w:rPr>
              <w:t>…….</w:t>
            </w:r>
          </w:p>
        </w:tc>
        <w:tc>
          <w:tcPr>
            <w:tcW w:w="764" w:type="dxa"/>
            <w:vAlign w:val="bottom"/>
          </w:tcPr>
          <w:p w:rsidR="00DB36B8" w:rsidRPr="00427E58" w:rsidRDefault="00A3037E" w:rsidP="00A3037E">
            <w:pPr>
              <w:tabs>
                <w:tab w:val="left" w:pos="285"/>
                <w:tab w:val="center" w:pos="361"/>
                <w:tab w:val="left" w:pos="540"/>
                <w:tab w:val="left" w:pos="900"/>
              </w:tabs>
              <w:spacing w:after="0" w:line="360" w:lineRule="auto"/>
              <w:jc w:val="both"/>
              <w:rPr>
                <w:rFonts w:ascii="Times New Roman" w:hAnsi="Times New Roman" w:cs="Times New Roman"/>
                <w:b/>
                <w:sz w:val="24"/>
                <w:szCs w:val="24"/>
              </w:rPr>
            </w:pPr>
            <w:r w:rsidRPr="00427E58">
              <w:rPr>
                <w:rFonts w:ascii="Times New Roman" w:hAnsi="Times New Roman" w:cs="Times New Roman"/>
                <w:b/>
                <w:sz w:val="24"/>
                <w:szCs w:val="24"/>
              </w:rPr>
              <w:t>38</w:t>
            </w:r>
          </w:p>
        </w:tc>
      </w:tr>
      <w:tr w:rsidR="00427E58" w:rsidRPr="00427E58" w:rsidTr="00DA6FD0">
        <w:tc>
          <w:tcPr>
            <w:tcW w:w="1359" w:type="dxa"/>
          </w:tcPr>
          <w:p w:rsidR="00DB36B8" w:rsidRPr="00427E58" w:rsidRDefault="00DB36B8" w:rsidP="00A3037E">
            <w:pPr>
              <w:tabs>
                <w:tab w:val="left" w:pos="540"/>
                <w:tab w:val="left" w:pos="900"/>
              </w:tabs>
              <w:spacing w:after="0" w:line="360" w:lineRule="auto"/>
              <w:jc w:val="both"/>
              <w:rPr>
                <w:rFonts w:ascii="Times New Roman" w:hAnsi="Times New Roman" w:cs="Times New Roman"/>
                <w:b/>
                <w:sz w:val="24"/>
                <w:szCs w:val="24"/>
              </w:rPr>
            </w:pPr>
            <w:r w:rsidRPr="00427E58">
              <w:rPr>
                <w:rFonts w:ascii="Times New Roman" w:hAnsi="Times New Roman" w:cs="Times New Roman"/>
                <w:b/>
                <w:sz w:val="24"/>
                <w:szCs w:val="24"/>
              </w:rPr>
              <w:t>Раздел 1</w:t>
            </w:r>
            <w:r w:rsidR="00A3037E" w:rsidRPr="00427E58">
              <w:rPr>
                <w:rFonts w:ascii="Times New Roman" w:hAnsi="Times New Roman" w:cs="Times New Roman"/>
                <w:b/>
                <w:sz w:val="24"/>
                <w:szCs w:val="24"/>
              </w:rPr>
              <w:t>4</w:t>
            </w:r>
            <w:r w:rsidRPr="00427E58">
              <w:rPr>
                <w:rFonts w:ascii="Times New Roman" w:hAnsi="Times New Roman" w:cs="Times New Roman"/>
                <w:b/>
                <w:sz w:val="24"/>
                <w:szCs w:val="24"/>
              </w:rPr>
              <w:t>.</w:t>
            </w:r>
          </w:p>
        </w:tc>
        <w:tc>
          <w:tcPr>
            <w:tcW w:w="7448" w:type="dxa"/>
          </w:tcPr>
          <w:p w:rsidR="00DB36B8" w:rsidRPr="00427E58" w:rsidRDefault="00DB36B8" w:rsidP="00A3037E">
            <w:pPr>
              <w:tabs>
                <w:tab w:val="left" w:pos="540"/>
                <w:tab w:val="left" w:pos="900"/>
              </w:tabs>
              <w:spacing w:after="0" w:line="360" w:lineRule="auto"/>
              <w:jc w:val="both"/>
              <w:rPr>
                <w:rFonts w:ascii="Times New Roman" w:hAnsi="Times New Roman" w:cs="Times New Roman"/>
                <w:b/>
                <w:sz w:val="24"/>
                <w:szCs w:val="24"/>
              </w:rPr>
            </w:pPr>
            <w:r w:rsidRPr="00427E58">
              <w:rPr>
                <w:rFonts w:ascii="Times New Roman" w:hAnsi="Times New Roman" w:cs="Times New Roman"/>
                <w:b/>
                <w:sz w:val="24"/>
                <w:szCs w:val="24"/>
              </w:rPr>
              <w:t>Порядок заключения договора по итогам размещения з</w:t>
            </w:r>
            <w:r w:rsidR="00A3037E" w:rsidRPr="00427E58">
              <w:rPr>
                <w:rFonts w:ascii="Times New Roman" w:hAnsi="Times New Roman" w:cs="Times New Roman"/>
                <w:b/>
                <w:sz w:val="24"/>
                <w:szCs w:val="24"/>
              </w:rPr>
              <w:t>акупок</w:t>
            </w:r>
            <w:r w:rsidRPr="00427E58">
              <w:rPr>
                <w:rFonts w:ascii="Times New Roman" w:hAnsi="Times New Roman" w:cs="Times New Roman"/>
                <w:b/>
                <w:sz w:val="24"/>
                <w:szCs w:val="24"/>
              </w:rPr>
              <w:t>……………………………………………………………………..</w:t>
            </w:r>
          </w:p>
        </w:tc>
        <w:tc>
          <w:tcPr>
            <w:tcW w:w="764" w:type="dxa"/>
            <w:vAlign w:val="bottom"/>
          </w:tcPr>
          <w:p w:rsidR="00DB36B8" w:rsidRPr="00427E58" w:rsidRDefault="00A3037E" w:rsidP="00A3037E">
            <w:pPr>
              <w:tabs>
                <w:tab w:val="left" w:pos="540"/>
                <w:tab w:val="left" w:pos="900"/>
              </w:tabs>
              <w:spacing w:after="0" w:line="360" w:lineRule="auto"/>
              <w:jc w:val="both"/>
              <w:rPr>
                <w:rFonts w:ascii="Times New Roman" w:hAnsi="Times New Roman" w:cs="Times New Roman"/>
                <w:b/>
                <w:sz w:val="24"/>
                <w:szCs w:val="24"/>
              </w:rPr>
            </w:pPr>
            <w:r w:rsidRPr="00427E58">
              <w:rPr>
                <w:rFonts w:ascii="Times New Roman" w:hAnsi="Times New Roman" w:cs="Times New Roman"/>
                <w:b/>
                <w:sz w:val="24"/>
                <w:szCs w:val="24"/>
              </w:rPr>
              <w:t>41</w:t>
            </w:r>
          </w:p>
        </w:tc>
      </w:tr>
      <w:tr w:rsidR="00427E58" w:rsidRPr="00427E58" w:rsidTr="00DA6FD0">
        <w:tc>
          <w:tcPr>
            <w:tcW w:w="1359" w:type="dxa"/>
          </w:tcPr>
          <w:p w:rsidR="00DB36B8" w:rsidRPr="00427E58" w:rsidRDefault="00DB36B8" w:rsidP="00A3037E">
            <w:pPr>
              <w:tabs>
                <w:tab w:val="left" w:pos="540"/>
                <w:tab w:val="left" w:pos="900"/>
              </w:tabs>
              <w:spacing w:after="0" w:line="360" w:lineRule="auto"/>
              <w:jc w:val="both"/>
              <w:rPr>
                <w:rFonts w:ascii="Times New Roman" w:hAnsi="Times New Roman" w:cs="Times New Roman"/>
                <w:b/>
                <w:sz w:val="24"/>
                <w:szCs w:val="24"/>
              </w:rPr>
            </w:pPr>
            <w:r w:rsidRPr="00427E58">
              <w:rPr>
                <w:rFonts w:ascii="Times New Roman" w:hAnsi="Times New Roman" w:cs="Times New Roman"/>
                <w:b/>
                <w:sz w:val="24"/>
                <w:szCs w:val="24"/>
              </w:rPr>
              <w:t>Раздел 1</w:t>
            </w:r>
            <w:r w:rsidR="00A3037E" w:rsidRPr="00427E58">
              <w:rPr>
                <w:rFonts w:ascii="Times New Roman" w:hAnsi="Times New Roman" w:cs="Times New Roman"/>
                <w:b/>
                <w:sz w:val="24"/>
                <w:szCs w:val="24"/>
              </w:rPr>
              <w:t>5</w:t>
            </w:r>
            <w:r w:rsidRPr="00427E58">
              <w:rPr>
                <w:rFonts w:ascii="Times New Roman" w:hAnsi="Times New Roman" w:cs="Times New Roman"/>
                <w:b/>
                <w:sz w:val="24"/>
                <w:szCs w:val="24"/>
              </w:rPr>
              <w:t>.</w:t>
            </w:r>
          </w:p>
        </w:tc>
        <w:tc>
          <w:tcPr>
            <w:tcW w:w="7448" w:type="dxa"/>
          </w:tcPr>
          <w:p w:rsidR="00DB36B8" w:rsidRPr="00427E58" w:rsidRDefault="00DB36B8" w:rsidP="00A3037E">
            <w:pPr>
              <w:tabs>
                <w:tab w:val="left" w:pos="540"/>
                <w:tab w:val="left" w:pos="900"/>
              </w:tabs>
              <w:spacing w:after="0" w:line="360" w:lineRule="auto"/>
              <w:jc w:val="both"/>
              <w:rPr>
                <w:rFonts w:ascii="Times New Roman" w:hAnsi="Times New Roman" w:cs="Times New Roman"/>
                <w:b/>
                <w:sz w:val="24"/>
                <w:szCs w:val="24"/>
              </w:rPr>
            </w:pPr>
            <w:r w:rsidRPr="00427E58">
              <w:rPr>
                <w:rFonts w:ascii="Times New Roman" w:hAnsi="Times New Roman" w:cs="Times New Roman"/>
                <w:b/>
                <w:sz w:val="24"/>
                <w:szCs w:val="24"/>
              </w:rPr>
              <w:t>Отчетность по проведенным закупочным процедурам…………...</w:t>
            </w:r>
          </w:p>
        </w:tc>
        <w:tc>
          <w:tcPr>
            <w:tcW w:w="764" w:type="dxa"/>
            <w:vAlign w:val="bottom"/>
          </w:tcPr>
          <w:p w:rsidR="00DB36B8" w:rsidRPr="00427E58" w:rsidRDefault="00A3037E" w:rsidP="00A3037E">
            <w:pPr>
              <w:tabs>
                <w:tab w:val="left" w:pos="540"/>
                <w:tab w:val="left" w:pos="900"/>
              </w:tabs>
              <w:spacing w:after="0" w:line="360" w:lineRule="auto"/>
              <w:jc w:val="both"/>
              <w:rPr>
                <w:rFonts w:ascii="Times New Roman" w:hAnsi="Times New Roman" w:cs="Times New Roman"/>
                <w:b/>
                <w:sz w:val="24"/>
                <w:szCs w:val="24"/>
              </w:rPr>
            </w:pPr>
            <w:r w:rsidRPr="00427E58">
              <w:rPr>
                <w:rFonts w:ascii="Times New Roman" w:hAnsi="Times New Roman" w:cs="Times New Roman"/>
                <w:b/>
                <w:sz w:val="24"/>
                <w:szCs w:val="24"/>
              </w:rPr>
              <w:t>42</w:t>
            </w:r>
          </w:p>
        </w:tc>
      </w:tr>
      <w:tr w:rsidR="00A3037E" w:rsidRPr="00427E58" w:rsidTr="00DA6FD0">
        <w:tc>
          <w:tcPr>
            <w:tcW w:w="1359" w:type="dxa"/>
          </w:tcPr>
          <w:p w:rsidR="00DB36B8" w:rsidRPr="00427E58" w:rsidRDefault="00DB36B8" w:rsidP="00A3037E">
            <w:pPr>
              <w:tabs>
                <w:tab w:val="left" w:pos="540"/>
                <w:tab w:val="left" w:pos="900"/>
              </w:tabs>
              <w:spacing w:after="0" w:line="360" w:lineRule="auto"/>
              <w:jc w:val="both"/>
              <w:rPr>
                <w:rFonts w:ascii="Times New Roman" w:hAnsi="Times New Roman" w:cs="Times New Roman"/>
                <w:b/>
                <w:sz w:val="24"/>
                <w:szCs w:val="24"/>
              </w:rPr>
            </w:pPr>
            <w:r w:rsidRPr="00427E58">
              <w:rPr>
                <w:rFonts w:ascii="Times New Roman" w:hAnsi="Times New Roman" w:cs="Times New Roman"/>
                <w:b/>
                <w:sz w:val="24"/>
                <w:szCs w:val="24"/>
              </w:rPr>
              <w:t>Раздел 1</w:t>
            </w:r>
            <w:r w:rsidR="00A3037E" w:rsidRPr="00427E58">
              <w:rPr>
                <w:rFonts w:ascii="Times New Roman" w:hAnsi="Times New Roman" w:cs="Times New Roman"/>
                <w:b/>
                <w:sz w:val="24"/>
                <w:szCs w:val="24"/>
              </w:rPr>
              <w:t>6</w:t>
            </w:r>
            <w:r w:rsidRPr="00427E58">
              <w:rPr>
                <w:rFonts w:ascii="Times New Roman" w:hAnsi="Times New Roman" w:cs="Times New Roman"/>
                <w:b/>
                <w:sz w:val="24"/>
                <w:szCs w:val="24"/>
              </w:rPr>
              <w:t>.</w:t>
            </w:r>
          </w:p>
        </w:tc>
        <w:tc>
          <w:tcPr>
            <w:tcW w:w="7448" w:type="dxa"/>
          </w:tcPr>
          <w:p w:rsidR="00DB36B8" w:rsidRPr="00427E58" w:rsidRDefault="00DB36B8" w:rsidP="00A3037E">
            <w:pPr>
              <w:tabs>
                <w:tab w:val="left" w:pos="540"/>
                <w:tab w:val="left" w:pos="900"/>
              </w:tabs>
              <w:spacing w:after="0" w:line="360" w:lineRule="auto"/>
              <w:jc w:val="both"/>
              <w:rPr>
                <w:rFonts w:ascii="Times New Roman" w:hAnsi="Times New Roman" w:cs="Times New Roman"/>
                <w:b/>
                <w:sz w:val="24"/>
                <w:szCs w:val="24"/>
              </w:rPr>
            </w:pPr>
            <w:r w:rsidRPr="00427E58">
              <w:rPr>
                <w:rFonts w:ascii="Times New Roman" w:hAnsi="Times New Roman" w:cs="Times New Roman"/>
                <w:b/>
                <w:sz w:val="24"/>
                <w:szCs w:val="24"/>
              </w:rPr>
              <w:t>Порядок проведения закупок с участием субъектов малого и среднего предпринимательства………………………………………</w:t>
            </w:r>
          </w:p>
        </w:tc>
        <w:tc>
          <w:tcPr>
            <w:tcW w:w="764" w:type="dxa"/>
            <w:vAlign w:val="bottom"/>
          </w:tcPr>
          <w:p w:rsidR="00DB36B8" w:rsidRPr="00427E58" w:rsidRDefault="00A3037E" w:rsidP="00A3037E">
            <w:pPr>
              <w:tabs>
                <w:tab w:val="left" w:pos="540"/>
                <w:tab w:val="left" w:pos="900"/>
              </w:tabs>
              <w:spacing w:after="0" w:line="360" w:lineRule="auto"/>
              <w:jc w:val="both"/>
              <w:rPr>
                <w:rFonts w:ascii="Times New Roman" w:hAnsi="Times New Roman" w:cs="Times New Roman"/>
                <w:b/>
                <w:sz w:val="24"/>
                <w:szCs w:val="24"/>
              </w:rPr>
            </w:pPr>
            <w:r w:rsidRPr="00427E58">
              <w:rPr>
                <w:rFonts w:ascii="Times New Roman" w:hAnsi="Times New Roman" w:cs="Times New Roman"/>
                <w:b/>
                <w:sz w:val="24"/>
                <w:szCs w:val="24"/>
              </w:rPr>
              <w:t>42</w:t>
            </w:r>
          </w:p>
        </w:tc>
      </w:tr>
      <w:tr w:rsidR="00DA6FD0" w:rsidRPr="00427E58" w:rsidTr="00DA6FD0">
        <w:tc>
          <w:tcPr>
            <w:tcW w:w="1359" w:type="dxa"/>
          </w:tcPr>
          <w:p w:rsidR="00DA6FD0" w:rsidRPr="00ED2099" w:rsidRDefault="00DA6FD0" w:rsidP="00DA6FD0">
            <w:pPr>
              <w:tabs>
                <w:tab w:val="left" w:pos="540"/>
                <w:tab w:val="left" w:pos="900"/>
              </w:tabs>
              <w:spacing w:after="0" w:line="360" w:lineRule="auto"/>
              <w:jc w:val="both"/>
              <w:rPr>
                <w:rFonts w:ascii="Times New Roman" w:hAnsi="Times New Roman" w:cs="Times New Roman"/>
                <w:b/>
                <w:sz w:val="24"/>
                <w:szCs w:val="24"/>
              </w:rPr>
            </w:pPr>
            <w:r w:rsidRPr="00ED2099">
              <w:rPr>
                <w:rFonts w:ascii="Times New Roman" w:hAnsi="Times New Roman" w:cs="Times New Roman"/>
                <w:b/>
                <w:sz w:val="24"/>
                <w:szCs w:val="24"/>
              </w:rPr>
              <w:t>Раздел 17.</w:t>
            </w:r>
          </w:p>
        </w:tc>
        <w:tc>
          <w:tcPr>
            <w:tcW w:w="7448" w:type="dxa"/>
          </w:tcPr>
          <w:p w:rsidR="00DA6FD0" w:rsidRPr="00ED2099" w:rsidRDefault="00DA6FD0" w:rsidP="00DA6FD0">
            <w:pPr>
              <w:tabs>
                <w:tab w:val="left" w:pos="540"/>
                <w:tab w:val="left" w:pos="900"/>
              </w:tabs>
              <w:spacing w:after="0" w:line="360" w:lineRule="auto"/>
              <w:jc w:val="both"/>
              <w:rPr>
                <w:rFonts w:ascii="Times New Roman" w:hAnsi="Times New Roman" w:cs="Times New Roman"/>
                <w:b/>
                <w:sz w:val="24"/>
                <w:szCs w:val="24"/>
              </w:rPr>
            </w:pPr>
            <w:proofErr w:type="gramStart"/>
            <w:r w:rsidRPr="00ED2099">
              <w:rPr>
                <w:rFonts w:ascii="Times New Roman" w:hAnsi="Times New Roman" w:cs="Times New Roman"/>
                <w:b/>
                <w:sz w:val="24"/>
                <w:szCs w:val="24"/>
              </w:rPr>
              <w:t>Порядок установления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764" w:type="dxa"/>
            <w:vAlign w:val="bottom"/>
          </w:tcPr>
          <w:p w:rsidR="00DA6FD0" w:rsidRPr="00ED2099" w:rsidRDefault="00DA6FD0" w:rsidP="00DA6FD0">
            <w:pPr>
              <w:tabs>
                <w:tab w:val="left" w:pos="540"/>
                <w:tab w:val="left" w:pos="900"/>
              </w:tabs>
              <w:spacing w:after="0" w:line="360" w:lineRule="auto"/>
              <w:jc w:val="both"/>
              <w:rPr>
                <w:rFonts w:ascii="Times New Roman" w:hAnsi="Times New Roman" w:cs="Times New Roman"/>
                <w:b/>
                <w:sz w:val="24"/>
                <w:szCs w:val="24"/>
              </w:rPr>
            </w:pPr>
            <w:r w:rsidRPr="00ED2099">
              <w:rPr>
                <w:rFonts w:ascii="Times New Roman" w:hAnsi="Times New Roman" w:cs="Times New Roman"/>
                <w:b/>
                <w:sz w:val="24"/>
                <w:szCs w:val="24"/>
              </w:rPr>
              <w:t>43</w:t>
            </w:r>
          </w:p>
        </w:tc>
      </w:tr>
    </w:tbl>
    <w:p w:rsidR="00DF736B" w:rsidRPr="00427E58" w:rsidRDefault="00DF736B" w:rsidP="00C13593">
      <w:pPr>
        <w:pStyle w:val="ConsPlusTitle"/>
        <w:widowControl/>
        <w:ind w:firstLine="284"/>
        <w:jc w:val="both"/>
        <w:rPr>
          <w:rFonts w:ascii="Times New Roman" w:hAnsi="Times New Roman" w:cs="Times New Roman"/>
          <w:sz w:val="24"/>
          <w:szCs w:val="24"/>
        </w:rPr>
      </w:pPr>
    </w:p>
    <w:p w:rsidR="00DF736B" w:rsidRPr="00427E58" w:rsidRDefault="00DF736B" w:rsidP="00C13593">
      <w:pPr>
        <w:pStyle w:val="ConsPlusTitle"/>
        <w:widowControl/>
        <w:ind w:firstLine="284"/>
        <w:jc w:val="both"/>
        <w:rPr>
          <w:rFonts w:ascii="Times New Roman" w:hAnsi="Times New Roman" w:cs="Times New Roman"/>
          <w:sz w:val="24"/>
          <w:szCs w:val="24"/>
        </w:rPr>
      </w:pPr>
    </w:p>
    <w:p w:rsidR="00DF736B" w:rsidRPr="00427E58" w:rsidRDefault="00DF736B" w:rsidP="00C13593">
      <w:pPr>
        <w:pStyle w:val="ConsPlusTitle"/>
        <w:widowControl/>
        <w:ind w:firstLine="284"/>
        <w:jc w:val="both"/>
        <w:rPr>
          <w:rFonts w:ascii="Times New Roman" w:hAnsi="Times New Roman" w:cs="Times New Roman"/>
          <w:sz w:val="24"/>
          <w:szCs w:val="24"/>
        </w:rPr>
      </w:pPr>
    </w:p>
    <w:p w:rsidR="00EC6854" w:rsidRPr="00427E58" w:rsidRDefault="00EC6854" w:rsidP="00A3037E">
      <w:pPr>
        <w:pStyle w:val="ConsPlusTitle"/>
        <w:widowControl/>
        <w:jc w:val="both"/>
        <w:rPr>
          <w:rFonts w:ascii="Times New Roman" w:hAnsi="Times New Roman" w:cs="Times New Roman"/>
          <w:sz w:val="24"/>
          <w:szCs w:val="24"/>
        </w:rPr>
      </w:pPr>
    </w:p>
    <w:p w:rsidR="00D77662" w:rsidRPr="00427E58" w:rsidRDefault="00D77662" w:rsidP="00C13593">
      <w:pPr>
        <w:pStyle w:val="ConsPlusTitle"/>
        <w:widowControl/>
        <w:ind w:firstLine="284"/>
        <w:jc w:val="both"/>
        <w:rPr>
          <w:rFonts w:ascii="Times New Roman" w:hAnsi="Times New Roman" w:cs="Times New Roman"/>
          <w:sz w:val="24"/>
          <w:szCs w:val="24"/>
        </w:rPr>
      </w:pPr>
    </w:p>
    <w:p w:rsidR="00793E25" w:rsidRPr="00427E58" w:rsidRDefault="00DF736B" w:rsidP="00A3037E">
      <w:pPr>
        <w:tabs>
          <w:tab w:val="left" w:pos="540"/>
          <w:tab w:val="left" w:pos="900"/>
        </w:tabs>
        <w:spacing w:after="0" w:line="240" w:lineRule="auto"/>
        <w:ind w:firstLine="284"/>
        <w:jc w:val="both"/>
        <w:rPr>
          <w:rFonts w:ascii="Times New Roman" w:hAnsi="Times New Roman" w:cs="Times New Roman"/>
          <w:b/>
          <w:sz w:val="24"/>
          <w:szCs w:val="24"/>
        </w:rPr>
      </w:pPr>
      <w:r w:rsidRPr="00427E58">
        <w:rPr>
          <w:rFonts w:ascii="Times New Roman" w:hAnsi="Times New Roman" w:cs="Times New Roman"/>
          <w:b/>
          <w:sz w:val="24"/>
          <w:szCs w:val="24"/>
        </w:rPr>
        <w:t>Раздел 1. ТЕРМИНЫ И ОПРЕДЕЛЕНИЯ</w:t>
      </w:r>
    </w:p>
    <w:p w:rsidR="00B87EEF" w:rsidRPr="00427E58" w:rsidRDefault="00B87EEF" w:rsidP="00C13593">
      <w:pPr>
        <w:pStyle w:val="a6"/>
        <w:numPr>
          <w:ilvl w:val="0"/>
          <w:numId w:val="18"/>
        </w:numPr>
        <w:spacing w:after="0" w:line="240" w:lineRule="auto"/>
        <w:ind w:left="0" w:firstLine="284"/>
        <w:jc w:val="both"/>
        <w:textAlignment w:val="baseline"/>
        <w:rPr>
          <w:rFonts w:ascii="Times New Roman" w:eastAsia="Times New Roman" w:hAnsi="Times New Roman"/>
          <w:sz w:val="24"/>
          <w:szCs w:val="24"/>
          <w:lang w:eastAsia="ru-RU"/>
        </w:rPr>
      </w:pPr>
      <w:r w:rsidRPr="00427E58">
        <w:rPr>
          <w:rFonts w:ascii="Times New Roman" w:eastAsia="Times New Roman" w:hAnsi="Times New Roman"/>
          <w:b/>
          <w:sz w:val="24"/>
          <w:szCs w:val="24"/>
          <w:lang w:eastAsia="ru-RU"/>
        </w:rPr>
        <w:t xml:space="preserve">Аукцион </w:t>
      </w:r>
      <w:r w:rsidRPr="00427E58">
        <w:rPr>
          <w:rFonts w:ascii="Times New Roman" w:eastAsia="Times New Roman" w:hAnsi="Times New Roman"/>
          <w:sz w:val="24"/>
          <w:szCs w:val="24"/>
          <w:lang w:eastAsia="ru-RU"/>
        </w:rPr>
        <w:t>– торги, победителем которых признается лицо, предложившее наиболее низкую цену договора или, если при проведен</w:t>
      </w:r>
      <w:proofErr w:type="gramStart"/>
      <w:r w:rsidRPr="00427E58">
        <w:rPr>
          <w:rFonts w:ascii="Times New Roman" w:eastAsia="Times New Roman" w:hAnsi="Times New Roman"/>
          <w:sz w:val="24"/>
          <w:szCs w:val="24"/>
          <w:lang w:eastAsia="ru-RU"/>
        </w:rPr>
        <w:t>ии ау</w:t>
      </w:r>
      <w:proofErr w:type="gramEnd"/>
      <w:r w:rsidRPr="00427E58">
        <w:rPr>
          <w:rFonts w:ascii="Times New Roman" w:eastAsia="Times New Roman" w:hAnsi="Times New Roman"/>
          <w:sz w:val="24"/>
          <w:szCs w:val="24"/>
          <w:lang w:eastAsia="ru-RU"/>
        </w:rPr>
        <w:t>кциона цена договора снижена до нуля и аукцион провод</w:t>
      </w:r>
      <w:r w:rsidR="00793E25" w:rsidRPr="00427E58">
        <w:rPr>
          <w:rFonts w:ascii="Times New Roman" w:eastAsia="Times New Roman" w:hAnsi="Times New Roman"/>
          <w:sz w:val="24"/>
          <w:szCs w:val="24"/>
          <w:lang w:eastAsia="ru-RU"/>
        </w:rPr>
        <w:t>ится на право заключить договор</w:t>
      </w:r>
      <w:r w:rsidR="00734958" w:rsidRPr="00427E58">
        <w:rPr>
          <w:rFonts w:ascii="Times New Roman" w:eastAsia="Times New Roman" w:hAnsi="Times New Roman"/>
          <w:sz w:val="24"/>
          <w:szCs w:val="24"/>
          <w:lang w:eastAsia="ru-RU"/>
        </w:rPr>
        <w:t xml:space="preserve"> на</w:t>
      </w:r>
      <w:r w:rsidR="00793E25" w:rsidRPr="00427E58">
        <w:rPr>
          <w:rFonts w:ascii="Times New Roman" w:eastAsia="Times New Roman" w:hAnsi="Times New Roman"/>
          <w:sz w:val="24"/>
          <w:szCs w:val="24"/>
          <w:lang w:eastAsia="ru-RU"/>
        </w:rPr>
        <w:t xml:space="preserve"> </w:t>
      </w:r>
      <w:r w:rsidR="00734958" w:rsidRPr="00427E58">
        <w:rPr>
          <w:rFonts w:ascii="Times New Roman" w:eastAsia="Times New Roman" w:hAnsi="Times New Roman"/>
          <w:sz w:val="24"/>
          <w:szCs w:val="24"/>
          <w:lang w:eastAsia="ru-RU"/>
        </w:rPr>
        <w:t>более высокую цену договора.</w:t>
      </w:r>
    </w:p>
    <w:p w:rsidR="00620074" w:rsidRPr="00427E58" w:rsidRDefault="00DF736B" w:rsidP="00C13593">
      <w:pPr>
        <w:numPr>
          <w:ilvl w:val="0"/>
          <w:numId w:val="18"/>
        </w:numPr>
        <w:tabs>
          <w:tab w:val="clear" w:pos="432"/>
          <w:tab w:val="num" w:pos="0"/>
        </w:tabs>
        <w:autoSpaceDE w:val="0"/>
        <w:autoSpaceDN w:val="0"/>
        <w:adjustRightInd w:val="0"/>
        <w:spacing w:after="0" w:line="240" w:lineRule="auto"/>
        <w:ind w:left="0" w:firstLine="284"/>
        <w:jc w:val="both"/>
        <w:rPr>
          <w:rFonts w:ascii="Times New Roman" w:hAnsi="Times New Roman" w:cs="Times New Roman"/>
          <w:sz w:val="24"/>
          <w:szCs w:val="24"/>
        </w:rPr>
      </w:pPr>
      <w:r w:rsidRPr="00427E58">
        <w:rPr>
          <w:rFonts w:ascii="Times New Roman" w:hAnsi="Times New Roman" w:cs="Times New Roman"/>
          <w:b/>
          <w:sz w:val="24"/>
          <w:szCs w:val="24"/>
        </w:rPr>
        <w:t xml:space="preserve">Годовой план закупок - </w:t>
      </w:r>
      <w:r w:rsidRPr="00427E58">
        <w:rPr>
          <w:rFonts w:ascii="Times New Roman" w:hAnsi="Times New Roman" w:cs="Times New Roman"/>
          <w:sz w:val="24"/>
          <w:szCs w:val="24"/>
        </w:rPr>
        <w:t>перечень товаров, работ и услуг, которые Заказчик планирует закупить в следующем календарном году.</w:t>
      </w:r>
    </w:p>
    <w:p w:rsidR="00B87EEF" w:rsidRPr="00427E58" w:rsidRDefault="00734958" w:rsidP="00C13593">
      <w:pPr>
        <w:pStyle w:val="a6"/>
        <w:numPr>
          <w:ilvl w:val="0"/>
          <w:numId w:val="18"/>
        </w:numPr>
        <w:spacing w:after="0" w:line="240" w:lineRule="auto"/>
        <w:ind w:left="0" w:firstLine="284"/>
        <w:jc w:val="both"/>
        <w:textAlignment w:val="baseline"/>
        <w:rPr>
          <w:rFonts w:ascii="Times New Roman" w:eastAsia="Times New Roman" w:hAnsi="Times New Roman"/>
          <w:sz w:val="24"/>
          <w:szCs w:val="24"/>
          <w:lang w:eastAsia="ru-RU"/>
        </w:rPr>
      </w:pPr>
      <w:r w:rsidRPr="00427E58">
        <w:rPr>
          <w:rFonts w:ascii="Times New Roman" w:eastAsia="Times New Roman" w:hAnsi="Times New Roman"/>
          <w:b/>
          <w:sz w:val="24"/>
          <w:szCs w:val="24"/>
          <w:lang w:eastAsia="ru-RU"/>
        </w:rPr>
        <w:t>Д</w:t>
      </w:r>
      <w:r w:rsidR="00B87EEF" w:rsidRPr="00427E58">
        <w:rPr>
          <w:rFonts w:ascii="Times New Roman" w:eastAsia="Times New Roman" w:hAnsi="Times New Roman"/>
          <w:b/>
          <w:sz w:val="24"/>
          <w:szCs w:val="24"/>
          <w:lang w:eastAsia="ru-RU"/>
        </w:rPr>
        <w:t>окументация о закупке</w:t>
      </w:r>
      <w:r w:rsidR="00B87EEF" w:rsidRPr="00427E58">
        <w:rPr>
          <w:rFonts w:ascii="Times New Roman" w:eastAsia="Times New Roman" w:hAnsi="Times New Roman"/>
          <w:sz w:val="24"/>
          <w:szCs w:val="24"/>
          <w:lang w:eastAsia="ru-RU"/>
        </w:rPr>
        <w:t xml:space="preserve"> - комплект документов, содержащий полные сведения и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 также об условиях заключаемого по результ</w:t>
      </w:r>
      <w:r w:rsidR="003F4A23" w:rsidRPr="00427E58">
        <w:rPr>
          <w:rFonts w:ascii="Times New Roman" w:eastAsia="Times New Roman" w:hAnsi="Times New Roman"/>
          <w:sz w:val="24"/>
          <w:szCs w:val="24"/>
          <w:lang w:eastAsia="ru-RU"/>
        </w:rPr>
        <w:t>атам процедуры закупки договора.</w:t>
      </w:r>
    </w:p>
    <w:p w:rsidR="003F4A23" w:rsidRPr="00427E58" w:rsidRDefault="003F4A23" w:rsidP="00C13593">
      <w:pPr>
        <w:numPr>
          <w:ilvl w:val="0"/>
          <w:numId w:val="18"/>
        </w:numPr>
        <w:tabs>
          <w:tab w:val="clear" w:pos="432"/>
          <w:tab w:val="left" w:pos="0"/>
          <w:tab w:val="left" w:pos="426"/>
          <w:tab w:val="left" w:pos="567"/>
        </w:tabs>
        <w:spacing w:after="0" w:line="240" w:lineRule="auto"/>
        <w:ind w:left="0" w:firstLine="284"/>
        <w:jc w:val="both"/>
        <w:rPr>
          <w:rFonts w:ascii="Times New Roman" w:hAnsi="Times New Roman" w:cs="Times New Roman"/>
          <w:sz w:val="24"/>
          <w:szCs w:val="24"/>
        </w:rPr>
      </w:pPr>
      <w:r w:rsidRPr="00427E58">
        <w:rPr>
          <w:rFonts w:ascii="Times New Roman" w:hAnsi="Times New Roman" w:cs="Times New Roman"/>
          <w:b/>
          <w:sz w:val="24"/>
          <w:szCs w:val="24"/>
        </w:rPr>
        <w:t>Единая информационная система в сфере закупок товаров, работ, услуг для обеспечения государственных и муниципальных нужд</w:t>
      </w:r>
      <w:r w:rsidRPr="00427E58">
        <w:rPr>
          <w:rFonts w:ascii="Times New Roman" w:hAnsi="Times New Roman" w:cs="Times New Roman"/>
          <w:sz w:val="24"/>
          <w:szCs w:val="24"/>
        </w:rPr>
        <w:t xml:space="preserve"> (далее - </w:t>
      </w:r>
      <w:r w:rsidR="00731B06" w:rsidRPr="00427E58">
        <w:rPr>
          <w:rFonts w:ascii="Times New Roman" w:hAnsi="Times New Roman" w:cs="Times New Roman"/>
          <w:sz w:val="24"/>
          <w:szCs w:val="24"/>
        </w:rPr>
        <w:t>ЕИС</w:t>
      </w:r>
      <w:r w:rsidRPr="00427E58">
        <w:rPr>
          <w:rFonts w:ascii="Times New Roman" w:hAnsi="Times New Roman" w:cs="Times New Roman"/>
          <w:sz w:val="24"/>
          <w:szCs w:val="24"/>
        </w:rPr>
        <w:t xml:space="preserve">) -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для нужд Заказчика </w:t>
      </w:r>
      <w:hyperlink r:id="rId9" w:history="1">
        <w:r w:rsidRPr="00427E58">
          <w:rPr>
            <w:rStyle w:val="a3"/>
            <w:rFonts w:ascii="Times New Roman" w:hAnsi="Times New Roman" w:cs="Times New Roman"/>
            <w:color w:val="auto"/>
            <w:sz w:val="24"/>
            <w:szCs w:val="24"/>
          </w:rPr>
          <w:t>www.zakupki.gov.ru</w:t>
        </w:r>
      </w:hyperlink>
      <w:r w:rsidRPr="00427E58">
        <w:rPr>
          <w:rFonts w:ascii="Times New Roman" w:hAnsi="Times New Roman" w:cs="Times New Roman"/>
          <w:sz w:val="24"/>
          <w:szCs w:val="24"/>
        </w:rPr>
        <w:t xml:space="preserve"> </w:t>
      </w:r>
    </w:p>
    <w:p w:rsidR="00B87EEF" w:rsidRPr="00427E58" w:rsidRDefault="00734958" w:rsidP="00C13593">
      <w:pPr>
        <w:pStyle w:val="a6"/>
        <w:numPr>
          <w:ilvl w:val="0"/>
          <w:numId w:val="18"/>
        </w:numPr>
        <w:spacing w:after="0" w:line="240" w:lineRule="auto"/>
        <w:ind w:left="0" w:firstLine="284"/>
        <w:jc w:val="both"/>
        <w:textAlignment w:val="baseline"/>
        <w:rPr>
          <w:rFonts w:ascii="Times New Roman" w:eastAsia="Times New Roman" w:hAnsi="Times New Roman"/>
          <w:sz w:val="24"/>
          <w:szCs w:val="24"/>
          <w:lang w:eastAsia="ru-RU"/>
        </w:rPr>
      </w:pPr>
      <w:r w:rsidRPr="00427E58">
        <w:rPr>
          <w:rFonts w:ascii="Times New Roman" w:eastAsia="Times New Roman" w:hAnsi="Times New Roman"/>
          <w:b/>
          <w:sz w:val="24"/>
          <w:szCs w:val="24"/>
          <w:lang w:eastAsia="ru-RU"/>
        </w:rPr>
        <w:t>З</w:t>
      </w:r>
      <w:r w:rsidR="00E40503" w:rsidRPr="00427E58">
        <w:rPr>
          <w:rFonts w:ascii="Times New Roman" w:eastAsia="Times New Roman" w:hAnsi="Times New Roman"/>
          <w:b/>
          <w:sz w:val="24"/>
          <w:szCs w:val="24"/>
          <w:lang w:eastAsia="ru-RU"/>
        </w:rPr>
        <w:t>акрытые способы закупок</w:t>
      </w:r>
      <w:r w:rsidR="00E40503" w:rsidRPr="00427E58">
        <w:rPr>
          <w:rFonts w:ascii="Times New Roman" w:eastAsia="Times New Roman" w:hAnsi="Times New Roman"/>
          <w:sz w:val="24"/>
          <w:szCs w:val="24"/>
          <w:lang w:eastAsia="ru-RU"/>
        </w:rPr>
        <w:t xml:space="preserve"> – способы закупок, в которых могут принять участие специаль</w:t>
      </w:r>
      <w:r w:rsidR="003F4A23" w:rsidRPr="00427E58">
        <w:rPr>
          <w:rFonts w:ascii="Times New Roman" w:eastAsia="Times New Roman" w:hAnsi="Times New Roman"/>
          <w:sz w:val="24"/>
          <w:szCs w:val="24"/>
          <w:lang w:eastAsia="ru-RU"/>
        </w:rPr>
        <w:t>но приглашенные заказчиком лица.</w:t>
      </w:r>
    </w:p>
    <w:p w:rsidR="00620074" w:rsidRPr="00427E58" w:rsidRDefault="00DA60EA" w:rsidP="00C13593">
      <w:pPr>
        <w:numPr>
          <w:ilvl w:val="0"/>
          <w:numId w:val="18"/>
        </w:numPr>
        <w:tabs>
          <w:tab w:val="clear" w:pos="432"/>
          <w:tab w:val="left" w:pos="0"/>
          <w:tab w:val="left" w:pos="426"/>
        </w:tabs>
        <w:spacing w:after="0" w:line="240" w:lineRule="auto"/>
        <w:ind w:left="0" w:firstLine="284"/>
        <w:jc w:val="both"/>
        <w:rPr>
          <w:rFonts w:ascii="Times New Roman" w:hAnsi="Times New Roman" w:cs="Times New Roman"/>
          <w:sz w:val="24"/>
          <w:szCs w:val="24"/>
        </w:rPr>
      </w:pPr>
      <w:r w:rsidRPr="00427E58">
        <w:rPr>
          <w:rFonts w:ascii="Times New Roman" w:hAnsi="Times New Roman" w:cs="Times New Roman"/>
          <w:b/>
          <w:sz w:val="24"/>
          <w:szCs w:val="24"/>
        </w:rPr>
        <w:t>Заказчик</w:t>
      </w:r>
      <w:r w:rsidRPr="00427E58">
        <w:rPr>
          <w:rFonts w:ascii="Times New Roman" w:hAnsi="Times New Roman" w:cs="Times New Roman"/>
          <w:sz w:val="24"/>
          <w:szCs w:val="24"/>
        </w:rPr>
        <w:t xml:space="preserve"> – Открытое акционерное общество «Ямальская железнодорожная компания» в лице генерального директора или </w:t>
      </w:r>
      <w:r w:rsidR="00E50544" w:rsidRPr="00427E58">
        <w:rPr>
          <w:rFonts w:ascii="Times New Roman" w:hAnsi="Times New Roman" w:cs="Times New Roman"/>
          <w:sz w:val="24"/>
          <w:szCs w:val="24"/>
        </w:rPr>
        <w:t xml:space="preserve">уполномоченного </w:t>
      </w:r>
      <w:r w:rsidRPr="00427E58">
        <w:rPr>
          <w:rFonts w:ascii="Times New Roman" w:hAnsi="Times New Roman" w:cs="Times New Roman"/>
          <w:sz w:val="24"/>
          <w:szCs w:val="24"/>
        </w:rPr>
        <w:t>лица, имеющего право осуществлять действия от имени генерального директора.</w:t>
      </w:r>
    </w:p>
    <w:p w:rsidR="00DF736B" w:rsidRPr="00427E58" w:rsidRDefault="003F4A23" w:rsidP="00C13593">
      <w:pPr>
        <w:numPr>
          <w:ilvl w:val="0"/>
          <w:numId w:val="18"/>
        </w:numPr>
        <w:tabs>
          <w:tab w:val="clear" w:pos="432"/>
          <w:tab w:val="left" w:pos="0"/>
          <w:tab w:val="left" w:pos="426"/>
          <w:tab w:val="left" w:pos="567"/>
        </w:tabs>
        <w:spacing w:after="0" w:line="240" w:lineRule="auto"/>
        <w:ind w:left="0" w:firstLine="284"/>
        <w:jc w:val="both"/>
        <w:rPr>
          <w:rFonts w:ascii="Times New Roman" w:hAnsi="Times New Roman" w:cs="Times New Roman"/>
          <w:sz w:val="24"/>
          <w:szCs w:val="24"/>
        </w:rPr>
      </w:pPr>
      <w:r w:rsidRPr="00427E58">
        <w:rPr>
          <w:rFonts w:ascii="Times New Roman" w:hAnsi="Times New Roman" w:cs="Times New Roman"/>
          <w:b/>
          <w:sz w:val="24"/>
          <w:szCs w:val="24"/>
        </w:rPr>
        <w:t xml:space="preserve">  </w:t>
      </w:r>
      <w:r w:rsidR="00DF736B" w:rsidRPr="00427E58">
        <w:rPr>
          <w:rFonts w:ascii="Times New Roman" w:hAnsi="Times New Roman" w:cs="Times New Roman"/>
          <w:b/>
          <w:sz w:val="24"/>
          <w:szCs w:val="24"/>
        </w:rPr>
        <w:t xml:space="preserve">Закупка </w:t>
      </w:r>
      <w:r w:rsidR="00DF736B" w:rsidRPr="00427E58">
        <w:rPr>
          <w:rFonts w:ascii="Times New Roman" w:hAnsi="Times New Roman" w:cs="Times New Roman"/>
          <w:sz w:val="24"/>
          <w:szCs w:val="24"/>
        </w:rPr>
        <w:t>– приобретение товаров, работ, услуг для нужд Заказчика способами, указанными в настоящем Положении.</w:t>
      </w:r>
    </w:p>
    <w:p w:rsidR="00DF736B" w:rsidRPr="00427E58" w:rsidRDefault="00DF736B" w:rsidP="00C13593">
      <w:pPr>
        <w:numPr>
          <w:ilvl w:val="0"/>
          <w:numId w:val="18"/>
        </w:numPr>
        <w:tabs>
          <w:tab w:val="clear" w:pos="432"/>
          <w:tab w:val="num" w:pos="0"/>
        </w:tabs>
        <w:autoSpaceDE w:val="0"/>
        <w:autoSpaceDN w:val="0"/>
        <w:adjustRightInd w:val="0"/>
        <w:spacing w:after="0" w:line="240" w:lineRule="auto"/>
        <w:ind w:left="0" w:firstLine="284"/>
        <w:jc w:val="both"/>
        <w:rPr>
          <w:rFonts w:ascii="Times New Roman" w:hAnsi="Times New Roman" w:cs="Times New Roman"/>
          <w:sz w:val="24"/>
          <w:szCs w:val="24"/>
        </w:rPr>
      </w:pPr>
      <w:proofErr w:type="gramStart"/>
      <w:r w:rsidRPr="00427E58">
        <w:rPr>
          <w:rFonts w:ascii="Times New Roman" w:hAnsi="Times New Roman" w:cs="Times New Roman"/>
          <w:b/>
          <w:sz w:val="24"/>
          <w:szCs w:val="24"/>
        </w:rPr>
        <w:t xml:space="preserve">Заявка </w:t>
      </w:r>
      <w:r w:rsidR="00793E25" w:rsidRPr="00427E58">
        <w:rPr>
          <w:rFonts w:ascii="Times New Roman" w:hAnsi="Times New Roman" w:cs="Times New Roman"/>
          <w:sz w:val="24"/>
          <w:szCs w:val="24"/>
        </w:rPr>
        <w:t xml:space="preserve">- </w:t>
      </w:r>
      <w:r w:rsidR="00793E25" w:rsidRPr="00427E58">
        <w:rPr>
          <w:rFonts w:ascii="Times New Roman" w:eastAsia="Times New Roman" w:hAnsi="Times New Roman" w:cs="Times New Roman"/>
          <w:sz w:val="24"/>
          <w:szCs w:val="24"/>
          <w:lang w:eastAsia="ru-RU"/>
        </w:rPr>
        <w:t>комплект документов, представляемый Участником для участия в процедуре закупки, документально подтверждающих согласие Участника участвовать в процедуре закупки на объявленных Заказчиком условиях</w:t>
      </w:r>
      <w:r w:rsidRPr="00427E58">
        <w:rPr>
          <w:rFonts w:ascii="Times New Roman" w:hAnsi="Times New Roman" w:cs="Times New Roman"/>
          <w:sz w:val="24"/>
          <w:szCs w:val="24"/>
        </w:rPr>
        <w:t>.</w:t>
      </w:r>
      <w:proofErr w:type="gramEnd"/>
    </w:p>
    <w:p w:rsidR="00DF736B" w:rsidRPr="00427E58" w:rsidRDefault="00DF736B" w:rsidP="00C13593">
      <w:pPr>
        <w:numPr>
          <w:ilvl w:val="0"/>
          <w:numId w:val="18"/>
        </w:numPr>
        <w:tabs>
          <w:tab w:val="clear" w:pos="432"/>
          <w:tab w:val="num" w:pos="0"/>
        </w:tabs>
        <w:autoSpaceDE w:val="0"/>
        <w:autoSpaceDN w:val="0"/>
        <w:adjustRightInd w:val="0"/>
        <w:spacing w:after="0" w:line="240" w:lineRule="auto"/>
        <w:ind w:left="0" w:firstLine="284"/>
        <w:jc w:val="both"/>
        <w:rPr>
          <w:rFonts w:ascii="Times New Roman" w:hAnsi="Times New Roman" w:cs="Times New Roman"/>
          <w:sz w:val="24"/>
          <w:szCs w:val="24"/>
        </w:rPr>
      </w:pPr>
      <w:r w:rsidRPr="00427E58">
        <w:rPr>
          <w:rFonts w:ascii="Times New Roman" w:hAnsi="Times New Roman" w:cs="Times New Roman"/>
          <w:b/>
          <w:sz w:val="24"/>
          <w:szCs w:val="24"/>
        </w:rPr>
        <w:t>Инициатор закупок</w:t>
      </w:r>
      <w:r w:rsidRPr="00427E58">
        <w:rPr>
          <w:rFonts w:ascii="Times New Roman" w:hAnsi="Times New Roman" w:cs="Times New Roman"/>
          <w:sz w:val="24"/>
          <w:szCs w:val="24"/>
        </w:rPr>
        <w:t xml:space="preserve"> – структурные подразделения Заказчика, выражающие потребность в приобретении той или иной продукции в соответствии с требованиями настоящего Положения.</w:t>
      </w:r>
    </w:p>
    <w:p w:rsidR="003F4A23" w:rsidRPr="00427E58" w:rsidRDefault="003F4A23" w:rsidP="00C13593">
      <w:pPr>
        <w:numPr>
          <w:ilvl w:val="0"/>
          <w:numId w:val="18"/>
        </w:numPr>
        <w:tabs>
          <w:tab w:val="clear" w:pos="432"/>
          <w:tab w:val="num" w:pos="0"/>
        </w:tabs>
        <w:autoSpaceDE w:val="0"/>
        <w:autoSpaceDN w:val="0"/>
        <w:adjustRightInd w:val="0"/>
        <w:spacing w:after="0" w:line="240" w:lineRule="auto"/>
        <w:ind w:left="0" w:firstLine="284"/>
        <w:jc w:val="both"/>
        <w:rPr>
          <w:rFonts w:ascii="Times New Roman" w:hAnsi="Times New Roman" w:cs="Times New Roman"/>
          <w:sz w:val="24"/>
          <w:szCs w:val="24"/>
        </w:rPr>
      </w:pPr>
      <w:r w:rsidRPr="00427E58">
        <w:rPr>
          <w:rFonts w:ascii="Times New Roman" w:eastAsia="Times New Roman" w:hAnsi="Times New Roman" w:cs="Times New Roman"/>
          <w:b/>
          <w:sz w:val="24"/>
          <w:szCs w:val="24"/>
          <w:lang w:eastAsia="ru-RU"/>
        </w:rPr>
        <w:t xml:space="preserve">Конкурс </w:t>
      </w:r>
      <w:r w:rsidRPr="00427E58">
        <w:rPr>
          <w:rFonts w:ascii="Times New Roman" w:eastAsia="Times New Roman" w:hAnsi="Times New Roman" w:cs="Times New Roman"/>
          <w:sz w:val="24"/>
          <w:szCs w:val="24"/>
          <w:lang w:eastAsia="ru-RU"/>
        </w:rPr>
        <w:t>–</w:t>
      </w:r>
      <w:r w:rsidRPr="00427E58">
        <w:rPr>
          <w:rFonts w:ascii="Times New Roman" w:eastAsia="Times New Roman" w:hAnsi="Times New Roman" w:cs="Times New Roman"/>
          <w:b/>
          <w:bCs/>
          <w:sz w:val="24"/>
          <w:szCs w:val="24"/>
          <w:lang w:eastAsia="ru-RU"/>
        </w:rPr>
        <w:t> </w:t>
      </w:r>
      <w:r w:rsidRPr="00427E58">
        <w:rPr>
          <w:rFonts w:ascii="Times New Roman" w:eastAsia="Times New Roman" w:hAnsi="Times New Roman" w:cs="Times New Roman"/>
          <w:sz w:val="24"/>
          <w:szCs w:val="24"/>
          <w:lang w:eastAsia="ru-RU"/>
        </w:rPr>
        <w:t xml:space="preserve">торги, победителем которых признается </w:t>
      </w:r>
      <w:r w:rsidR="00793E25" w:rsidRPr="00427E58">
        <w:rPr>
          <w:rFonts w:ascii="Times New Roman" w:eastAsia="Times New Roman" w:hAnsi="Times New Roman" w:cs="Times New Roman"/>
          <w:sz w:val="24"/>
          <w:szCs w:val="24"/>
          <w:lang w:eastAsia="ru-RU"/>
        </w:rPr>
        <w:t>Участник</w:t>
      </w:r>
      <w:r w:rsidRPr="00427E58">
        <w:rPr>
          <w:rFonts w:ascii="Times New Roman" w:eastAsia="Times New Roman" w:hAnsi="Times New Roman" w:cs="Times New Roman"/>
          <w:sz w:val="24"/>
          <w:szCs w:val="24"/>
          <w:lang w:eastAsia="ru-RU"/>
        </w:rPr>
        <w:t>, предложивш</w:t>
      </w:r>
      <w:r w:rsidR="00793E25" w:rsidRPr="00427E58">
        <w:rPr>
          <w:rFonts w:ascii="Times New Roman" w:eastAsia="Times New Roman" w:hAnsi="Times New Roman" w:cs="Times New Roman"/>
          <w:sz w:val="24"/>
          <w:szCs w:val="24"/>
          <w:lang w:eastAsia="ru-RU"/>
        </w:rPr>
        <w:t>ий</w:t>
      </w:r>
      <w:r w:rsidRPr="00427E58">
        <w:rPr>
          <w:rFonts w:ascii="Times New Roman" w:eastAsia="Times New Roman" w:hAnsi="Times New Roman" w:cs="Times New Roman"/>
          <w:sz w:val="24"/>
          <w:szCs w:val="24"/>
          <w:lang w:eastAsia="ru-RU"/>
        </w:rPr>
        <w:t xml:space="preserve"> лучшие условия исполнения договора в порядке, предусмотренном настоящим Положением.</w:t>
      </w:r>
    </w:p>
    <w:p w:rsidR="00E40503" w:rsidRPr="00427E58" w:rsidRDefault="00734958" w:rsidP="00C13593">
      <w:pPr>
        <w:pStyle w:val="a6"/>
        <w:numPr>
          <w:ilvl w:val="0"/>
          <w:numId w:val="18"/>
        </w:numPr>
        <w:spacing w:after="0" w:line="240" w:lineRule="auto"/>
        <w:ind w:left="0" w:firstLine="284"/>
        <w:jc w:val="both"/>
        <w:textAlignment w:val="baseline"/>
        <w:rPr>
          <w:rFonts w:ascii="Times New Roman" w:eastAsia="Times New Roman" w:hAnsi="Times New Roman"/>
          <w:sz w:val="24"/>
          <w:szCs w:val="24"/>
          <w:lang w:eastAsia="ru-RU"/>
        </w:rPr>
      </w:pPr>
      <w:r w:rsidRPr="00427E58">
        <w:rPr>
          <w:rFonts w:ascii="Times New Roman" w:eastAsia="Times New Roman" w:hAnsi="Times New Roman"/>
          <w:b/>
          <w:sz w:val="24"/>
          <w:szCs w:val="24"/>
          <w:lang w:eastAsia="ru-RU"/>
        </w:rPr>
        <w:t>К</w:t>
      </w:r>
      <w:r w:rsidR="00E40503" w:rsidRPr="00427E58">
        <w:rPr>
          <w:rFonts w:ascii="Times New Roman" w:eastAsia="Times New Roman" w:hAnsi="Times New Roman"/>
          <w:b/>
          <w:sz w:val="24"/>
          <w:szCs w:val="24"/>
          <w:lang w:eastAsia="ru-RU"/>
        </w:rPr>
        <w:t>онкурс с ограниченным участием</w:t>
      </w:r>
      <w:r w:rsidR="00E40503" w:rsidRPr="00427E58">
        <w:rPr>
          <w:rFonts w:ascii="Times New Roman" w:eastAsia="Times New Roman" w:hAnsi="Times New Roman"/>
          <w:b/>
          <w:bCs/>
          <w:sz w:val="24"/>
          <w:szCs w:val="24"/>
          <w:lang w:eastAsia="ru-RU"/>
        </w:rPr>
        <w:t> -</w:t>
      </w:r>
      <w:r w:rsidR="00E40503" w:rsidRPr="00427E58">
        <w:rPr>
          <w:rFonts w:ascii="Times New Roman" w:eastAsia="Times New Roman" w:hAnsi="Times New Roman"/>
          <w:sz w:val="24"/>
          <w:szCs w:val="24"/>
          <w:lang w:eastAsia="ru-RU"/>
        </w:rPr>
        <w:t xml:space="preserve"> торги, победителем которых признается </w:t>
      </w:r>
      <w:r w:rsidR="00793E25" w:rsidRPr="00427E58">
        <w:rPr>
          <w:rFonts w:ascii="Times New Roman" w:eastAsia="Times New Roman" w:hAnsi="Times New Roman"/>
          <w:sz w:val="24"/>
          <w:szCs w:val="24"/>
          <w:lang w:eastAsia="ru-RU"/>
        </w:rPr>
        <w:t>Участник</w:t>
      </w:r>
      <w:r w:rsidR="00E40503" w:rsidRPr="00427E58">
        <w:rPr>
          <w:rFonts w:ascii="Times New Roman" w:eastAsia="Times New Roman" w:hAnsi="Times New Roman"/>
          <w:sz w:val="24"/>
          <w:szCs w:val="24"/>
          <w:lang w:eastAsia="ru-RU"/>
        </w:rPr>
        <w:t>, прошедш</w:t>
      </w:r>
      <w:r w:rsidR="00793E25" w:rsidRPr="00427E58">
        <w:rPr>
          <w:rFonts w:ascii="Times New Roman" w:eastAsia="Times New Roman" w:hAnsi="Times New Roman"/>
          <w:sz w:val="24"/>
          <w:szCs w:val="24"/>
          <w:lang w:eastAsia="ru-RU"/>
        </w:rPr>
        <w:t>ий</w:t>
      </w:r>
      <w:r w:rsidR="00E40503" w:rsidRPr="00427E58">
        <w:rPr>
          <w:rFonts w:ascii="Times New Roman" w:eastAsia="Times New Roman" w:hAnsi="Times New Roman"/>
          <w:sz w:val="24"/>
          <w:szCs w:val="24"/>
          <w:lang w:eastAsia="ru-RU"/>
        </w:rPr>
        <w:t xml:space="preserve"> предварительный квалификационный отбор и предложивш</w:t>
      </w:r>
      <w:r w:rsidR="00793E25" w:rsidRPr="00427E58">
        <w:rPr>
          <w:rFonts w:ascii="Times New Roman" w:eastAsia="Times New Roman" w:hAnsi="Times New Roman"/>
          <w:sz w:val="24"/>
          <w:szCs w:val="24"/>
          <w:lang w:eastAsia="ru-RU"/>
        </w:rPr>
        <w:t>ий</w:t>
      </w:r>
      <w:r w:rsidR="00E40503" w:rsidRPr="00427E58">
        <w:rPr>
          <w:rFonts w:ascii="Times New Roman" w:eastAsia="Times New Roman" w:hAnsi="Times New Roman"/>
          <w:sz w:val="24"/>
          <w:szCs w:val="24"/>
          <w:lang w:eastAsia="ru-RU"/>
        </w:rPr>
        <w:t xml:space="preserve"> лучшие условия исполнения  договора в порядке, преду</w:t>
      </w:r>
      <w:r w:rsidRPr="00427E58">
        <w:rPr>
          <w:rFonts w:ascii="Times New Roman" w:eastAsia="Times New Roman" w:hAnsi="Times New Roman"/>
          <w:sz w:val="24"/>
          <w:szCs w:val="24"/>
          <w:lang w:eastAsia="ru-RU"/>
        </w:rPr>
        <w:t>смотренном настоящим Положением.</w:t>
      </w:r>
    </w:p>
    <w:p w:rsidR="00DF736B" w:rsidRPr="00427E58" w:rsidRDefault="00DF736B" w:rsidP="00C13593">
      <w:pPr>
        <w:numPr>
          <w:ilvl w:val="0"/>
          <w:numId w:val="18"/>
        </w:numPr>
        <w:tabs>
          <w:tab w:val="clear" w:pos="432"/>
          <w:tab w:val="num" w:pos="0"/>
        </w:tabs>
        <w:autoSpaceDE w:val="0"/>
        <w:autoSpaceDN w:val="0"/>
        <w:adjustRightInd w:val="0"/>
        <w:spacing w:after="0" w:line="240" w:lineRule="auto"/>
        <w:ind w:left="0" w:firstLine="284"/>
        <w:jc w:val="both"/>
        <w:rPr>
          <w:rFonts w:ascii="Times New Roman" w:hAnsi="Times New Roman" w:cs="Times New Roman"/>
          <w:sz w:val="24"/>
          <w:szCs w:val="24"/>
        </w:rPr>
      </w:pPr>
      <w:r w:rsidRPr="00427E58">
        <w:rPr>
          <w:rFonts w:ascii="Times New Roman" w:hAnsi="Times New Roman" w:cs="Times New Roman"/>
          <w:b/>
          <w:sz w:val="24"/>
          <w:szCs w:val="24"/>
        </w:rPr>
        <w:t>Комиссия по закупкам</w:t>
      </w:r>
      <w:r w:rsidRPr="00427E58">
        <w:rPr>
          <w:rFonts w:ascii="Times New Roman" w:hAnsi="Times New Roman" w:cs="Times New Roman"/>
          <w:sz w:val="24"/>
          <w:szCs w:val="24"/>
        </w:rPr>
        <w:t xml:space="preserve"> – единый коллегиальный орган, создаваемый Заказчиком для принятия решений по определению способов закупок, а также подведения итогов закупочных процедур и определения лица, которому Заказчик предлагает заключить договор на поставку товаров, выполнение работ, оказание услуг.</w:t>
      </w:r>
    </w:p>
    <w:p w:rsidR="00E40503" w:rsidRPr="00427E58" w:rsidRDefault="00734958" w:rsidP="00C13593">
      <w:pPr>
        <w:pStyle w:val="a6"/>
        <w:numPr>
          <w:ilvl w:val="0"/>
          <w:numId w:val="18"/>
        </w:numPr>
        <w:spacing w:after="0" w:line="240" w:lineRule="auto"/>
        <w:ind w:left="0" w:firstLine="284"/>
        <w:jc w:val="both"/>
        <w:textAlignment w:val="baseline"/>
        <w:rPr>
          <w:rFonts w:ascii="Times New Roman" w:eastAsia="Times New Roman" w:hAnsi="Times New Roman"/>
          <w:sz w:val="24"/>
          <w:szCs w:val="24"/>
          <w:lang w:eastAsia="ru-RU"/>
        </w:rPr>
      </w:pPr>
      <w:r w:rsidRPr="00427E58">
        <w:rPr>
          <w:rFonts w:ascii="Times New Roman" w:eastAsia="Times New Roman" w:hAnsi="Times New Roman"/>
          <w:b/>
          <w:sz w:val="24"/>
          <w:szCs w:val="24"/>
          <w:lang w:eastAsia="ru-RU"/>
        </w:rPr>
        <w:t>Л</w:t>
      </w:r>
      <w:r w:rsidR="00E40503" w:rsidRPr="00427E58">
        <w:rPr>
          <w:rFonts w:ascii="Times New Roman" w:eastAsia="Times New Roman" w:hAnsi="Times New Roman"/>
          <w:b/>
          <w:sz w:val="24"/>
          <w:szCs w:val="24"/>
          <w:lang w:eastAsia="ru-RU"/>
        </w:rPr>
        <w:t>от</w:t>
      </w:r>
      <w:r w:rsidR="00E40503" w:rsidRPr="00427E58">
        <w:rPr>
          <w:rFonts w:ascii="Times New Roman" w:eastAsia="Times New Roman" w:hAnsi="Times New Roman"/>
          <w:sz w:val="24"/>
          <w:szCs w:val="24"/>
          <w:lang w:eastAsia="ru-RU"/>
        </w:rPr>
        <w:t xml:space="preserve"> - часть объема товаров, работ, услуг, являющихся предметом закупки. Для участия в закупке по каждому лоту представляется отдельная заявка на участие в закупке и предусматривается заключение отдельного договора, если иное не </w:t>
      </w:r>
      <w:r w:rsidRPr="00427E58">
        <w:rPr>
          <w:rFonts w:ascii="Times New Roman" w:eastAsia="Times New Roman" w:hAnsi="Times New Roman"/>
          <w:sz w:val="24"/>
          <w:szCs w:val="24"/>
          <w:lang w:eastAsia="ru-RU"/>
        </w:rPr>
        <w:t>предусмотрено условиями закупки.</w:t>
      </w:r>
    </w:p>
    <w:p w:rsidR="00E40503" w:rsidRPr="00427E58" w:rsidRDefault="00734958" w:rsidP="00C13593">
      <w:pPr>
        <w:pStyle w:val="a6"/>
        <w:numPr>
          <w:ilvl w:val="0"/>
          <w:numId w:val="18"/>
        </w:numPr>
        <w:spacing w:after="0" w:line="240" w:lineRule="auto"/>
        <w:ind w:left="0" w:firstLine="284"/>
        <w:jc w:val="both"/>
        <w:textAlignment w:val="baseline"/>
        <w:rPr>
          <w:rFonts w:ascii="Times New Roman" w:eastAsia="Times New Roman" w:hAnsi="Times New Roman"/>
          <w:sz w:val="24"/>
          <w:szCs w:val="24"/>
          <w:lang w:eastAsia="ru-RU"/>
        </w:rPr>
      </w:pPr>
      <w:r w:rsidRPr="00427E58">
        <w:rPr>
          <w:rFonts w:ascii="Times New Roman" w:eastAsia="Times New Roman" w:hAnsi="Times New Roman"/>
          <w:b/>
          <w:sz w:val="24"/>
          <w:szCs w:val="24"/>
          <w:lang w:eastAsia="ru-RU"/>
        </w:rPr>
        <w:t>Н</w:t>
      </w:r>
      <w:r w:rsidR="00E40503" w:rsidRPr="00427E58">
        <w:rPr>
          <w:rFonts w:ascii="Times New Roman" w:eastAsia="Times New Roman" w:hAnsi="Times New Roman"/>
          <w:b/>
          <w:sz w:val="24"/>
          <w:szCs w:val="24"/>
          <w:lang w:eastAsia="ru-RU"/>
        </w:rPr>
        <w:t>ачальная (максимальная) цена договора</w:t>
      </w:r>
      <w:r w:rsidR="00E40503" w:rsidRPr="00427E58">
        <w:rPr>
          <w:rFonts w:ascii="Times New Roman" w:eastAsia="Times New Roman" w:hAnsi="Times New Roman"/>
          <w:sz w:val="24"/>
          <w:szCs w:val="24"/>
          <w:lang w:eastAsia="ru-RU"/>
        </w:rPr>
        <w:t xml:space="preserve"> – предельно допустимая цена договора, определяемая заказчиком при проведе</w:t>
      </w:r>
      <w:r w:rsidRPr="00427E58">
        <w:rPr>
          <w:rFonts w:ascii="Times New Roman" w:eastAsia="Times New Roman" w:hAnsi="Times New Roman"/>
          <w:sz w:val="24"/>
          <w:szCs w:val="24"/>
          <w:lang w:eastAsia="ru-RU"/>
        </w:rPr>
        <w:t>нии закупки (при необходимости).</w:t>
      </w:r>
    </w:p>
    <w:p w:rsidR="003F4A23" w:rsidRPr="00427E58" w:rsidRDefault="003F4A23" w:rsidP="00C13593">
      <w:pPr>
        <w:pStyle w:val="a6"/>
        <w:numPr>
          <w:ilvl w:val="0"/>
          <w:numId w:val="18"/>
        </w:numPr>
        <w:tabs>
          <w:tab w:val="left" w:pos="0"/>
          <w:tab w:val="left" w:pos="567"/>
        </w:tabs>
        <w:spacing w:after="0" w:line="240" w:lineRule="auto"/>
        <w:ind w:left="0" w:firstLine="284"/>
        <w:jc w:val="both"/>
        <w:rPr>
          <w:rFonts w:ascii="Times New Roman" w:hAnsi="Times New Roman"/>
          <w:sz w:val="24"/>
          <w:szCs w:val="24"/>
        </w:rPr>
      </w:pPr>
      <w:proofErr w:type="gramStart"/>
      <w:r w:rsidRPr="00427E58">
        <w:rPr>
          <w:rFonts w:ascii="Times New Roman" w:hAnsi="Times New Roman"/>
          <w:b/>
          <w:iCs/>
          <w:sz w:val="24"/>
          <w:szCs w:val="24"/>
          <w:shd w:val="clear" w:color="auto" w:fill="FFFFFF"/>
        </w:rPr>
        <w:t>Одноименная продукция</w:t>
      </w:r>
      <w:r w:rsidRPr="00427E58">
        <w:rPr>
          <w:rFonts w:ascii="Times New Roman" w:hAnsi="Times New Roman"/>
          <w:iCs/>
          <w:sz w:val="24"/>
          <w:szCs w:val="24"/>
          <w:shd w:val="clear" w:color="auto" w:fill="FFFFFF"/>
        </w:rPr>
        <w:t xml:space="preserve"> - это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 и могут быть взаимозаменяемыми.</w:t>
      </w:r>
      <w:proofErr w:type="gramEnd"/>
    </w:p>
    <w:p w:rsidR="00834230" w:rsidRPr="00427E58" w:rsidRDefault="00DF736B" w:rsidP="00C13593">
      <w:pPr>
        <w:numPr>
          <w:ilvl w:val="0"/>
          <w:numId w:val="18"/>
        </w:numPr>
        <w:tabs>
          <w:tab w:val="clear" w:pos="432"/>
          <w:tab w:val="left" w:pos="0"/>
          <w:tab w:val="left" w:pos="426"/>
          <w:tab w:val="left" w:pos="567"/>
        </w:tabs>
        <w:spacing w:after="0" w:line="240" w:lineRule="auto"/>
        <w:ind w:left="0" w:firstLine="284"/>
        <w:jc w:val="both"/>
        <w:rPr>
          <w:rFonts w:ascii="Times New Roman" w:hAnsi="Times New Roman" w:cs="Times New Roman"/>
          <w:sz w:val="24"/>
          <w:szCs w:val="24"/>
        </w:rPr>
      </w:pPr>
      <w:r w:rsidRPr="00427E58">
        <w:rPr>
          <w:rFonts w:ascii="Times New Roman" w:hAnsi="Times New Roman" w:cs="Times New Roman"/>
          <w:b/>
          <w:sz w:val="24"/>
          <w:szCs w:val="24"/>
        </w:rPr>
        <w:t>Оператор электронной площадки</w:t>
      </w:r>
      <w:r w:rsidRPr="00427E58">
        <w:rPr>
          <w:rFonts w:ascii="Times New Roman" w:hAnsi="Times New Roman" w:cs="Times New Roman"/>
          <w:sz w:val="24"/>
          <w:szCs w:val="24"/>
        </w:rPr>
        <w:t xml:space="preserve"> - юридическое лицо, владеющее электронной площадкой, необходимыми для ее функционирования программно-аппаратными средствами и обеспечивающее проведение процедуры закупки в электронной форме.</w:t>
      </w:r>
    </w:p>
    <w:p w:rsidR="00620074" w:rsidRPr="00427E58" w:rsidRDefault="00DA60EA" w:rsidP="00C13593">
      <w:pPr>
        <w:numPr>
          <w:ilvl w:val="0"/>
          <w:numId w:val="18"/>
        </w:numPr>
        <w:tabs>
          <w:tab w:val="clear" w:pos="432"/>
          <w:tab w:val="left" w:pos="0"/>
          <w:tab w:val="left" w:pos="426"/>
          <w:tab w:val="left" w:pos="567"/>
        </w:tabs>
        <w:spacing w:after="0" w:line="240" w:lineRule="auto"/>
        <w:ind w:left="0" w:firstLine="284"/>
        <w:jc w:val="both"/>
        <w:rPr>
          <w:rFonts w:ascii="Times New Roman" w:hAnsi="Times New Roman" w:cs="Times New Roman"/>
          <w:sz w:val="24"/>
          <w:szCs w:val="24"/>
        </w:rPr>
      </w:pPr>
      <w:r w:rsidRPr="00427E58">
        <w:rPr>
          <w:rFonts w:ascii="Times New Roman" w:hAnsi="Times New Roman" w:cs="Times New Roman"/>
          <w:b/>
          <w:sz w:val="24"/>
          <w:szCs w:val="24"/>
        </w:rPr>
        <w:t>Организатор закупок</w:t>
      </w:r>
      <w:r w:rsidRPr="00427E58">
        <w:rPr>
          <w:rFonts w:ascii="Times New Roman" w:hAnsi="Times New Roman" w:cs="Times New Roman"/>
          <w:sz w:val="24"/>
          <w:szCs w:val="24"/>
        </w:rPr>
        <w:t xml:space="preserve"> – подразделение аппарата управления Заказчика – сектор организации закупок.</w:t>
      </w:r>
    </w:p>
    <w:p w:rsidR="00E40503" w:rsidRPr="00427E58" w:rsidRDefault="00734958" w:rsidP="00C13593">
      <w:pPr>
        <w:pStyle w:val="a6"/>
        <w:numPr>
          <w:ilvl w:val="0"/>
          <w:numId w:val="18"/>
        </w:numPr>
        <w:spacing w:after="0" w:line="240" w:lineRule="auto"/>
        <w:ind w:left="0" w:firstLine="284"/>
        <w:jc w:val="both"/>
        <w:textAlignment w:val="baseline"/>
        <w:rPr>
          <w:rFonts w:ascii="Times New Roman" w:eastAsia="Times New Roman" w:hAnsi="Times New Roman"/>
          <w:sz w:val="24"/>
          <w:szCs w:val="24"/>
          <w:lang w:eastAsia="ru-RU"/>
        </w:rPr>
      </w:pPr>
      <w:r w:rsidRPr="00427E58">
        <w:rPr>
          <w:rFonts w:ascii="Times New Roman" w:eastAsia="Times New Roman" w:hAnsi="Times New Roman"/>
          <w:b/>
          <w:sz w:val="24"/>
          <w:szCs w:val="24"/>
          <w:lang w:eastAsia="ru-RU"/>
        </w:rPr>
        <w:t>П</w:t>
      </w:r>
      <w:r w:rsidR="00E40503" w:rsidRPr="00427E58">
        <w:rPr>
          <w:rFonts w:ascii="Times New Roman" w:eastAsia="Times New Roman" w:hAnsi="Times New Roman"/>
          <w:b/>
          <w:sz w:val="24"/>
          <w:szCs w:val="24"/>
          <w:lang w:eastAsia="ru-RU"/>
        </w:rPr>
        <w:t>ереторжка</w:t>
      </w:r>
      <w:r w:rsidR="00E40503" w:rsidRPr="00427E58">
        <w:rPr>
          <w:rFonts w:ascii="Times New Roman" w:eastAsia="Times New Roman" w:hAnsi="Times New Roman"/>
          <w:sz w:val="24"/>
          <w:szCs w:val="24"/>
          <w:lang w:eastAsia="ru-RU"/>
        </w:rPr>
        <w:t xml:space="preserve"> – особенность проведения процедуры закупки, в которой </w:t>
      </w:r>
      <w:r w:rsidR="00901D7F" w:rsidRPr="00427E58">
        <w:rPr>
          <w:rFonts w:ascii="Times New Roman" w:eastAsia="Times New Roman" w:hAnsi="Times New Roman"/>
          <w:sz w:val="24"/>
          <w:szCs w:val="24"/>
          <w:lang w:eastAsia="ru-RU"/>
        </w:rPr>
        <w:t>З</w:t>
      </w:r>
      <w:r w:rsidR="00E40503" w:rsidRPr="00427E58">
        <w:rPr>
          <w:rFonts w:ascii="Times New Roman" w:eastAsia="Times New Roman" w:hAnsi="Times New Roman"/>
          <w:sz w:val="24"/>
          <w:szCs w:val="24"/>
          <w:lang w:eastAsia="ru-RU"/>
        </w:rPr>
        <w:t xml:space="preserve">аказчик предоставляет право всем </w:t>
      </w:r>
      <w:r w:rsidR="00901D7F" w:rsidRPr="00427E58">
        <w:rPr>
          <w:rFonts w:ascii="Times New Roman" w:eastAsia="Times New Roman" w:hAnsi="Times New Roman"/>
          <w:sz w:val="24"/>
          <w:szCs w:val="24"/>
          <w:lang w:eastAsia="ru-RU"/>
        </w:rPr>
        <w:t>У</w:t>
      </w:r>
      <w:r w:rsidR="00E40503" w:rsidRPr="00427E58">
        <w:rPr>
          <w:rFonts w:ascii="Times New Roman" w:eastAsia="Times New Roman" w:hAnsi="Times New Roman"/>
          <w:sz w:val="24"/>
          <w:szCs w:val="24"/>
          <w:lang w:eastAsia="ru-RU"/>
        </w:rPr>
        <w:t>частникам закупки в установленный срок добровольно повысить рейтинг своей заявки путем снижения первоначальной цены предложения (иных положений заявки), при условии сохран</w:t>
      </w:r>
      <w:r w:rsidR="003F4A23" w:rsidRPr="00427E58">
        <w:rPr>
          <w:rFonts w:ascii="Times New Roman" w:eastAsia="Times New Roman" w:hAnsi="Times New Roman"/>
          <w:sz w:val="24"/>
          <w:szCs w:val="24"/>
          <w:lang w:eastAsia="ru-RU"/>
        </w:rPr>
        <w:t>ения остальных положений заявки.</w:t>
      </w:r>
    </w:p>
    <w:p w:rsidR="00E40503" w:rsidRPr="00427E58" w:rsidRDefault="00734958" w:rsidP="00C13593">
      <w:pPr>
        <w:numPr>
          <w:ilvl w:val="0"/>
          <w:numId w:val="18"/>
        </w:numPr>
        <w:tabs>
          <w:tab w:val="clear" w:pos="432"/>
          <w:tab w:val="left" w:pos="0"/>
          <w:tab w:val="left" w:pos="426"/>
          <w:tab w:val="left" w:pos="567"/>
        </w:tabs>
        <w:spacing w:after="0" w:line="240" w:lineRule="auto"/>
        <w:ind w:left="0" w:firstLine="284"/>
        <w:jc w:val="both"/>
        <w:rPr>
          <w:rFonts w:ascii="Times New Roman" w:hAnsi="Times New Roman" w:cs="Times New Roman"/>
          <w:sz w:val="24"/>
          <w:szCs w:val="24"/>
        </w:rPr>
      </w:pPr>
      <w:r w:rsidRPr="00427E58">
        <w:rPr>
          <w:rFonts w:ascii="Times New Roman" w:hAnsi="Times New Roman" w:cs="Times New Roman"/>
          <w:b/>
          <w:sz w:val="24"/>
          <w:szCs w:val="24"/>
        </w:rPr>
        <w:t>П</w:t>
      </w:r>
      <w:r w:rsidR="00E40503" w:rsidRPr="00427E58">
        <w:rPr>
          <w:rFonts w:ascii="Times New Roman" w:eastAsia="Times New Roman" w:hAnsi="Times New Roman" w:cs="Times New Roman"/>
          <w:b/>
          <w:sz w:val="24"/>
          <w:szCs w:val="24"/>
          <w:lang w:eastAsia="ru-RU"/>
        </w:rPr>
        <w:t>обедитель</w:t>
      </w:r>
      <w:r w:rsidR="00901D7F" w:rsidRPr="00427E58">
        <w:rPr>
          <w:rFonts w:ascii="Times New Roman" w:eastAsia="Times New Roman" w:hAnsi="Times New Roman" w:cs="Times New Roman"/>
          <w:sz w:val="24"/>
          <w:szCs w:val="24"/>
          <w:lang w:eastAsia="ru-RU"/>
        </w:rPr>
        <w:t xml:space="preserve"> – У</w:t>
      </w:r>
      <w:r w:rsidR="00E40503" w:rsidRPr="00427E58">
        <w:rPr>
          <w:rFonts w:ascii="Times New Roman" w:eastAsia="Times New Roman" w:hAnsi="Times New Roman" w:cs="Times New Roman"/>
          <w:sz w:val="24"/>
          <w:szCs w:val="24"/>
          <w:lang w:eastAsia="ru-RU"/>
        </w:rPr>
        <w:t>частник закупки, который сделал лучшее предложение в с</w:t>
      </w:r>
      <w:r w:rsidRPr="00427E58">
        <w:rPr>
          <w:rFonts w:ascii="Times New Roman" w:eastAsia="Times New Roman" w:hAnsi="Times New Roman" w:cs="Times New Roman"/>
          <w:sz w:val="24"/>
          <w:szCs w:val="24"/>
          <w:lang w:eastAsia="ru-RU"/>
        </w:rPr>
        <w:t>оответствии с условиями закупки.</w:t>
      </w:r>
    </w:p>
    <w:p w:rsidR="00E40503" w:rsidRPr="00427E58" w:rsidRDefault="00734958" w:rsidP="00C13593">
      <w:pPr>
        <w:pStyle w:val="a6"/>
        <w:numPr>
          <w:ilvl w:val="0"/>
          <w:numId w:val="18"/>
        </w:numPr>
        <w:spacing w:after="0" w:line="240" w:lineRule="auto"/>
        <w:ind w:left="0" w:firstLine="284"/>
        <w:jc w:val="both"/>
        <w:textAlignment w:val="baseline"/>
        <w:rPr>
          <w:rFonts w:ascii="Times New Roman" w:eastAsia="Times New Roman" w:hAnsi="Times New Roman"/>
          <w:sz w:val="24"/>
          <w:szCs w:val="24"/>
          <w:lang w:eastAsia="ru-RU"/>
        </w:rPr>
      </w:pPr>
      <w:r w:rsidRPr="00427E58">
        <w:rPr>
          <w:rFonts w:ascii="Times New Roman" w:eastAsia="Times New Roman" w:hAnsi="Times New Roman"/>
          <w:b/>
          <w:sz w:val="24"/>
          <w:szCs w:val="24"/>
          <w:lang w:eastAsia="ru-RU"/>
        </w:rPr>
        <w:t>П</w:t>
      </w:r>
      <w:r w:rsidR="00E40503" w:rsidRPr="00427E58">
        <w:rPr>
          <w:rFonts w:ascii="Times New Roman" w:eastAsia="Times New Roman" w:hAnsi="Times New Roman"/>
          <w:b/>
          <w:sz w:val="24"/>
          <w:szCs w:val="24"/>
          <w:lang w:eastAsia="ru-RU"/>
        </w:rPr>
        <w:t>оставщик, исполнитель, подрядчик</w:t>
      </w:r>
      <w:r w:rsidR="00E40503" w:rsidRPr="00427E58">
        <w:rPr>
          <w:rFonts w:ascii="Times New Roman" w:eastAsia="Times New Roman" w:hAnsi="Times New Roman"/>
          <w:sz w:val="24"/>
          <w:szCs w:val="24"/>
          <w:lang w:eastAsia="ru-RU"/>
        </w:rPr>
        <w:t xml:space="preserve"> -  любое юридическое или физическое лицо, в том числе индивидуальный предприниматель, или несколько лиц, выступающих на стороне поставщика, исполнителя, подрядчика, способные на законных основаниях поставить требуемые товары, выполнить требуемые р</w:t>
      </w:r>
      <w:r w:rsidRPr="00427E58">
        <w:rPr>
          <w:rFonts w:ascii="Times New Roman" w:eastAsia="Times New Roman" w:hAnsi="Times New Roman"/>
          <w:sz w:val="24"/>
          <w:szCs w:val="24"/>
          <w:lang w:eastAsia="ru-RU"/>
        </w:rPr>
        <w:t>аботы, оказать требуемые услуги.</w:t>
      </w:r>
    </w:p>
    <w:p w:rsidR="00E40503" w:rsidRPr="00427E58" w:rsidRDefault="00734958" w:rsidP="00C13593">
      <w:pPr>
        <w:pStyle w:val="a6"/>
        <w:numPr>
          <w:ilvl w:val="0"/>
          <w:numId w:val="18"/>
        </w:numPr>
        <w:spacing w:after="0" w:line="240" w:lineRule="auto"/>
        <w:ind w:left="0" w:firstLine="284"/>
        <w:jc w:val="both"/>
        <w:textAlignment w:val="baseline"/>
        <w:rPr>
          <w:rFonts w:ascii="Times New Roman" w:eastAsia="Times New Roman" w:hAnsi="Times New Roman"/>
          <w:sz w:val="24"/>
          <w:szCs w:val="24"/>
          <w:lang w:eastAsia="ru-RU"/>
        </w:rPr>
      </w:pPr>
      <w:r w:rsidRPr="00427E58">
        <w:rPr>
          <w:rFonts w:ascii="Times New Roman" w:eastAsia="Times New Roman" w:hAnsi="Times New Roman"/>
          <w:b/>
          <w:sz w:val="24"/>
          <w:szCs w:val="24"/>
          <w:lang w:eastAsia="ru-RU"/>
        </w:rPr>
        <w:t>П</w:t>
      </w:r>
      <w:r w:rsidR="00E40503" w:rsidRPr="00427E58">
        <w:rPr>
          <w:rFonts w:ascii="Times New Roman" w:eastAsia="Times New Roman" w:hAnsi="Times New Roman"/>
          <w:b/>
          <w:sz w:val="24"/>
          <w:szCs w:val="24"/>
          <w:lang w:eastAsia="ru-RU"/>
        </w:rPr>
        <w:t>редварительный квалификационный отбор</w:t>
      </w:r>
      <w:r w:rsidR="00E40503" w:rsidRPr="00427E58">
        <w:rPr>
          <w:rFonts w:ascii="Times New Roman" w:eastAsia="Times New Roman" w:hAnsi="Times New Roman"/>
          <w:sz w:val="24"/>
          <w:szCs w:val="24"/>
          <w:lang w:eastAsia="ru-RU"/>
        </w:rPr>
        <w:t xml:space="preserve"> - оценка соответствия поставщиков, исполнителей, подрядчиков предъявляемым требованиям, проводимая в виде отдельной процедуры до подачи заявок с технико-коммерческими предложениями и не являющаяся отдельным способом закупки;</w:t>
      </w:r>
    </w:p>
    <w:p w:rsidR="00E40503" w:rsidRPr="00427E58" w:rsidRDefault="00734958" w:rsidP="00C13593">
      <w:pPr>
        <w:pStyle w:val="a6"/>
        <w:numPr>
          <w:ilvl w:val="0"/>
          <w:numId w:val="18"/>
        </w:numPr>
        <w:spacing w:after="0" w:line="240" w:lineRule="auto"/>
        <w:ind w:left="0" w:firstLine="284"/>
        <w:jc w:val="both"/>
        <w:textAlignment w:val="baseline"/>
        <w:rPr>
          <w:rFonts w:ascii="Times New Roman" w:eastAsia="Times New Roman" w:hAnsi="Times New Roman"/>
          <w:sz w:val="24"/>
          <w:szCs w:val="24"/>
          <w:lang w:eastAsia="ru-RU"/>
        </w:rPr>
      </w:pPr>
      <w:r w:rsidRPr="00427E58">
        <w:rPr>
          <w:rFonts w:ascii="Times New Roman" w:eastAsia="Times New Roman" w:hAnsi="Times New Roman"/>
          <w:b/>
          <w:sz w:val="24"/>
          <w:szCs w:val="24"/>
          <w:lang w:eastAsia="ru-RU"/>
        </w:rPr>
        <w:t>П</w:t>
      </w:r>
      <w:r w:rsidR="00E40503" w:rsidRPr="00427E58">
        <w:rPr>
          <w:rFonts w:ascii="Times New Roman" w:eastAsia="Times New Roman" w:hAnsi="Times New Roman"/>
          <w:b/>
          <w:sz w:val="24"/>
          <w:szCs w:val="24"/>
          <w:lang w:eastAsia="ru-RU"/>
        </w:rPr>
        <w:t>редмет закупки</w:t>
      </w:r>
      <w:r w:rsidR="00E40503" w:rsidRPr="00427E58">
        <w:rPr>
          <w:rFonts w:ascii="Times New Roman" w:eastAsia="Times New Roman" w:hAnsi="Times New Roman"/>
          <w:sz w:val="24"/>
          <w:szCs w:val="24"/>
          <w:lang w:eastAsia="ru-RU"/>
        </w:rPr>
        <w:t xml:space="preserve"> - конкретные товары, работы или услуги, которые предполагается поставить (выполнить, оказать) </w:t>
      </w:r>
      <w:r w:rsidR="00901D7F" w:rsidRPr="00427E58">
        <w:rPr>
          <w:rFonts w:ascii="Times New Roman" w:eastAsia="Times New Roman" w:hAnsi="Times New Roman"/>
          <w:sz w:val="24"/>
          <w:szCs w:val="24"/>
          <w:lang w:eastAsia="ru-RU"/>
        </w:rPr>
        <w:t>З</w:t>
      </w:r>
      <w:r w:rsidR="00E40503" w:rsidRPr="00427E58">
        <w:rPr>
          <w:rFonts w:ascii="Times New Roman" w:eastAsia="Times New Roman" w:hAnsi="Times New Roman"/>
          <w:sz w:val="24"/>
          <w:szCs w:val="24"/>
          <w:lang w:eastAsia="ru-RU"/>
        </w:rPr>
        <w:t>аказчику на условиях,</w:t>
      </w:r>
      <w:r w:rsidRPr="00427E58">
        <w:rPr>
          <w:rFonts w:ascii="Times New Roman" w:eastAsia="Times New Roman" w:hAnsi="Times New Roman"/>
          <w:sz w:val="24"/>
          <w:szCs w:val="24"/>
          <w:lang w:eastAsia="ru-RU"/>
        </w:rPr>
        <w:t xml:space="preserve"> определенных условиями закупки.</w:t>
      </w:r>
    </w:p>
    <w:p w:rsidR="00DF736B" w:rsidRPr="00427E58" w:rsidRDefault="00DF736B" w:rsidP="00C13593">
      <w:pPr>
        <w:numPr>
          <w:ilvl w:val="0"/>
          <w:numId w:val="18"/>
        </w:numPr>
        <w:tabs>
          <w:tab w:val="clear" w:pos="432"/>
          <w:tab w:val="left" w:pos="0"/>
          <w:tab w:val="left" w:pos="426"/>
          <w:tab w:val="left" w:pos="567"/>
        </w:tabs>
        <w:spacing w:after="0" w:line="240" w:lineRule="auto"/>
        <w:ind w:left="0" w:firstLine="284"/>
        <w:jc w:val="both"/>
        <w:rPr>
          <w:rStyle w:val="a3"/>
          <w:rFonts w:ascii="Times New Roman" w:hAnsi="Times New Roman" w:cs="Times New Roman"/>
          <w:color w:val="auto"/>
          <w:sz w:val="24"/>
          <w:szCs w:val="24"/>
          <w:u w:val="none"/>
        </w:rPr>
      </w:pPr>
      <w:r w:rsidRPr="00427E58">
        <w:rPr>
          <w:rFonts w:ascii="Times New Roman" w:hAnsi="Times New Roman" w:cs="Times New Roman"/>
          <w:b/>
          <w:sz w:val="24"/>
          <w:szCs w:val="24"/>
        </w:rPr>
        <w:t>Сайт Заказчика</w:t>
      </w:r>
      <w:r w:rsidR="004E0CFD" w:rsidRPr="00427E58">
        <w:rPr>
          <w:rFonts w:ascii="Times New Roman" w:hAnsi="Times New Roman" w:cs="Times New Roman"/>
          <w:b/>
          <w:sz w:val="24"/>
          <w:szCs w:val="24"/>
        </w:rPr>
        <w:t xml:space="preserve"> </w:t>
      </w:r>
      <w:r w:rsidRPr="00427E58">
        <w:rPr>
          <w:rFonts w:ascii="Times New Roman" w:hAnsi="Times New Roman" w:cs="Times New Roman"/>
          <w:sz w:val="24"/>
          <w:szCs w:val="24"/>
        </w:rPr>
        <w:t>–</w:t>
      </w:r>
      <w:r w:rsidR="004E0CFD" w:rsidRPr="00427E58">
        <w:rPr>
          <w:rFonts w:ascii="Times New Roman" w:hAnsi="Times New Roman" w:cs="Times New Roman"/>
          <w:sz w:val="24"/>
          <w:szCs w:val="24"/>
        </w:rPr>
        <w:t xml:space="preserve"> </w:t>
      </w:r>
      <w:r w:rsidRPr="00427E58">
        <w:rPr>
          <w:rFonts w:ascii="Times New Roman" w:hAnsi="Times New Roman" w:cs="Times New Roman"/>
          <w:sz w:val="24"/>
          <w:szCs w:val="24"/>
        </w:rPr>
        <w:t>официальный сайт Заказчика в информационно-телекоммуникационной сети «Интернет» для размещения информации о размещении заказов для нужд Заказчика</w:t>
      </w:r>
      <w:r w:rsidR="004E0CFD" w:rsidRPr="00427E58">
        <w:rPr>
          <w:rFonts w:ascii="Times New Roman" w:hAnsi="Times New Roman" w:cs="Times New Roman"/>
          <w:sz w:val="24"/>
          <w:szCs w:val="24"/>
        </w:rPr>
        <w:t xml:space="preserve"> </w:t>
      </w:r>
      <w:hyperlink r:id="rId10" w:history="1">
        <w:r w:rsidRPr="00427E58">
          <w:rPr>
            <w:rStyle w:val="a3"/>
            <w:rFonts w:ascii="Times New Roman" w:hAnsi="Times New Roman" w:cs="Times New Roman"/>
            <w:color w:val="auto"/>
            <w:sz w:val="24"/>
            <w:szCs w:val="24"/>
          </w:rPr>
          <w:t>www.</w:t>
        </w:r>
        <w:r w:rsidRPr="00427E58">
          <w:rPr>
            <w:rStyle w:val="a3"/>
            <w:rFonts w:ascii="Times New Roman" w:hAnsi="Times New Roman" w:cs="Times New Roman"/>
            <w:color w:val="auto"/>
            <w:sz w:val="24"/>
            <w:szCs w:val="24"/>
            <w:lang w:val="en-US"/>
          </w:rPr>
          <w:t>yrw</w:t>
        </w:r>
        <w:r w:rsidRPr="00427E58">
          <w:rPr>
            <w:rStyle w:val="a3"/>
            <w:rFonts w:ascii="Times New Roman" w:hAnsi="Times New Roman" w:cs="Times New Roman"/>
            <w:color w:val="auto"/>
            <w:sz w:val="24"/>
            <w:szCs w:val="24"/>
          </w:rPr>
          <w:t>.ru</w:t>
        </w:r>
      </w:hyperlink>
      <w:r w:rsidR="003F4A23" w:rsidRPr="00427E58">
        <w:rPr>
          <w:rStyle w:val="a3"/>
          <w:rFonts w:ascii="Times New Roman" w:hAnsi="Times New Roman" w:cs="Times New Roman"/>
          <w:color w:val="auto"/>
          <w:sz w:val="24"/>
          <w:szCs w:val="24"/>
        </w:rPr>
        <w:t xml:space="preserve"> </w:t>
      </w:r>
    </w:p>
    <w:p w:rsidR="00DF736B" w:rsidRPr="00427E58" w:rsidRDefault="00DF736B" w:rsidP="00C13593">
      <w:pPr>
        <w:numPr>
          <w:ilvl w:val="0"/>
          <w:numId w:val="18"/>
        </w:numPr>
        <w:tabs>
          <w:tab w:val="clear" w:pos="432"/>
          <w:tab w:val="left" w:pos="0"/>
          <w:tab w:val="left" w:pos="426"/>
          <w:tab w:val="left" w:pos="567"/>
        </w:tabs>
        <w:spacing w:after="0" w:line="240" w:lineRule="auto"/>
        <w:ind w:left="0" w:firstLine="284"/>
        <w:jc w:val="both"/>
        <w:rPr>
          <w:rFonts w:ascii="Times New Roman" w:hAnsi="Times New Roman" w:cs="Times New Roman"/>
          <w:sz w:val="24"/>
          <w:szCs w:val="24"/>
        </w:rPr>
      </w:pPr>
      <w:r w:rsidRPr="00427E58">
        <w:rPr>
          <w:rFonts w:ascii="Times New Roman" w:hAnsi="Times New Roman" w:cs="Times New Roman"/>
          <w:b/>
          <w:sz w:val="24"/>
          <w:szCs w:val="24"/>
        </w:rPr>
        <w:t>Техническое задание (далее - ТЗ)</w:t>
      </w:r>
      <w:r w:rsidRPr="00427E58">
        <w:rPr>
          <w:rFonts w:ascii="Times New Roman" w:hAnsi="Times New Roman" w:cs="Times New Roman"/>
          <w:sz w:val="24"/>
          <w:szCs w:val="24"/>
        </w:rPr>
        <w:t xml:space="preserve"> - надлежащим образом оформленная Инициатором закупки заявка, содержащая всю необходимую и достаточную информацию о предмете закупки и условиях процедуры закупки.</w:t>
      </w:r>
    </w:p>
    <w:p w:rsidR="00DF736B" w:rsidRPr="00427E58" w:rsidRDefault="00DF736B" w:rsidP="00C13593">
      <w:pPr>
        <w:pStyle w:val="a6"/>
        <w:numPr>
          <w:ilvl w:val="0"/>
          <w:numId w:val="18"/>
        </w:numPr>
        <w:tabs>
          <w:tab w:val="left" w:pos="0"/>
          <w:tab w:val="left" w:pos="567"/>
        </w:tabs>
        <w:spacing w:after="0" w:line="240" w:lineRule="auto"/>
        <w:ind w:left="0" w:firstLine="284"/>
        <w:jc w:val="both"/>
        <w:rPr>
          <w:rFonts w:ascii="Times New Roman" w:hAnsi="Times New Roman"/>
          <w:sz w:val="24"/>
          <w:szCs w:val="24"/>
        </w:rPr>
      </w:pPr>
      <w:proofErr w:type="gramStart"/>
      <w:r w:rsidRPr="00427E58">
        <w:rPr>
          <w:rFonts w:ascii="Times New Roman" w:hAnsi="Times New Roman"/>
          <w:b/>
          <w:sz w:val="24"/>
          <w:szCs w:val="24"/>
        </w:rPr>
        <w:t>Участник закупки</w:t>
      </w:r>
      <w:r w:rsidRPr="00427E58">
        <w:rPr>
          <w:rFonts w:ascii="Times New Roman" w:hAnsi="Times New Roman"/>
          <w:sz w:val="24"/>
          <w:szCs w:val="24"/>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427E58">
        <w:rPr>
          <w:rFonts w:ascii="Times New Roman" w:hAnsi="Times New Roman"/>
          <w:sz w:val="24"/>
          <w:szCs w:val="24"/>
        </w:rPr>
        <w:t xml:space="preserve"> Заказчиком в соответствии с настоящим Положением</w:t>
      </w:r>
      <w:r w:rsidR="00FD1323" w:rsidRPr="00427E58">
        <w:rPr>
          <w:rFonts w:ascii="Times New Roman" w:hAnsi="Times New Roman"/>
          <w:sz w:val="24"/>
          <w:szCs w:val="24"/>
        </w:rPr>
        <w:t xml:space="preserve"> и документацией о закупке</w:t>
      </w:r>
      <w:r w:rsidRPr="00427E58">
        <w:rPr>
          <w:rFonts w:ascii="Times New Roman" w:hAnsi="Times New Roman"/>
          <w:sz w:val="24"/>
          <w:szCs w:val="24"/>
        </w:rPr>
        <w:t>.</w:t>
      </w:r>
    </w:p>
    <w:p w:rsidR="00DF736B" w:rsidRPr="00427E58" w:rsidRDefault="00DF736B" w:rsidP="00C13593">
      <w:pPr>
        <w:pStyle w:val="ConsPlusTitle"/>
        <w:widowControl/>
        <w:ind w:firstLine="284"/>
        <w:jc w:val="both"/>
        <w:rPr>
          <w:rFonts w:ascii="Times New Roman" w:hAnsi="Times New Roman" w:cs="Times New Roman"/>
          <w:sz w:val="24"/>
          <w:szCs w:val="24"/>
        </w:rPr>
      </w:pPr>
    </w:p>
    <w:p w:rsidR="00A3037E" w:rsidRPr="00427E58" w:rsidRDefault="00DF736B" w:rsidP="00A3037E">
      <w:pPr>
        <w:autoSpaceDE w:val="0"/>
        <w:autoSpaceDN w:val="0"/>
        <w:adjustRightInd w:val="0"/>
        <w:spacing w:after="0" w:line="240" w:lineRule="auto"/>
        <w:ind w:firstLine="284"/>
        <w:jc w:val="both"/>
        <w:rPr>
          <w:rFonts w:ascii="Times New Roman" w:hAnsi="Times New Roman" w:cs="Times New Roman"/>
          <w:b/>
          <w:sz w:val="24"/>
          <w:szCs w:val="24"/>
        </w:rPr>
      </w:pPr>
      <w:r w:rsidRPr="00427E58">
        <w:rPr>
          <w:rFonts w:ascii="Times New Roman" w:hAnsi="Times New Roman" w:cs="Times New Roman"/>
          <w:b/>
          <w:sz w:val="24"/>
          <w:szCs w:val="24"/>
        </w:rPr>
        <w:t xml:space="preserve">Раздел 2. </w:t>
      </w:r>
      <w:r w:rsidR="005A1F9F" w:rsidRPr="00427E58">
        <w:rPr>
          <w:rFonts w:ascii="Times New Roman" w:hAnsi="Times New Roman" w:cs="Times New Roman"/>
          <w:b/>
          <w:sz w:val="24"/>
          <w:szCs w:val="24"/>
        </w:rPr>
        <w:t>ОБЩИЕ ПОЛОЖЕНИЯ</w:t>
      </w:r>
    </w:p>
    <w:p w:rsidR="00110FB2" w:rsidRPr="00427E58" w:rsidRDefault="00C4498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2.1. Настоящее Положение определяет порядок закупки товаров, выполнения работ и оказания услуг для осуществления основных видов деятельности Открытого акционерного общества «Ямальская железнодорожна</w:t>
      </w:r>
      <w:r w:rsidR="00110FB2" w:rsidRPr="00427E58">
        <w:rPr>
          <w:rFonts w:ascii="Times New Roman" w:hAnsi="Times New Roman" w:cs="Times New Roman"/>
          <w:sz w:val="24"/>
          <w:szCs w:val="24"/>
        </w:rPr>
        <w:t>я компания» (далее – Заказчик).</w:t>
      </w:r>
    </w:p>
    <w:p w:rsidR="00110FB2" w:rsidRPr="00427E58" w:rsidRDefault="008870EE" w:rsidP="00C13593">
      <w:pPr>
        <w:pStyle w:val="a6"/>
        <w:numPr>
          <w:ilvl w:val="1"/>
          <w:numId w:val="28"/>
        </w:numPr>
        <w:spacing w:after="0" w:line="240" w:lineRule="auto"/>
        <w:ind w:left="0" w:firstLine="284"/>
        <w:jc w:val="both"/>
        <w:textAlignment w:val="baseline"/>
        <w:rPr>
          <w:rFonts w:ascii="Times New Roman" w:eastAsia="Times New Roman" w:hAnsi="Times New Roman"/>
          <w:sz w:val="24"/>
          <w:szCs w:val="24"/>
          <w:lang w:eastAsia="ru-RU"/>
        </w:rPr>
      </w:pPr>
      <w:r w:rsidRPr="00427E58">
        <w:rPr>
          <w:rFonts w:ascii="Times New Roman" w:eastAsia="Times New Roman" w:hAnsi="Times New Roman"/>
          <w:sz w:val="24"/>
          <w:szCs w:val="24"/>
          <w:lang w:eastAsia="ru-RU"/>
        </w:rPr>
        <w:t>Настоящее Положение не распространяется на осуществление закупок в случаях, предусмотренных частью 4 статьи 1 Федерального закона "О закупках товаров, работ, услуг отдельными видами юридических лиц" (далее – Федеральный закон № 223-ФЗ).</w:t>
      </w:r>
    </w:p>
    <w:p w:rsidR="003D0CCB" w:rsidRPr="00427E58" w:rsidRDefault="008870EE" w:rsidP="00C13593">
      <w:pPr>
        <w:pStyle w:val="a6"/>
        <w:numPr>
          <w:ilvl w:val="1"/>
          <w:numId w:val="28"/>
        </w:numPr>
        <w:spacing w:after="0" w:line="240" w:lineRule="auto"/>
        <w:ind w:left="0" w:firstLine="284"/>
        <w:jc w:val="both"/>
        <w:textAlignment w:val="baseline"/>
        <w:rPr>
          <w:rFonts w:ascii="Times New Roman" w:eastAsia="Times New Roman" w:hAnsi="Times New Roman"/>
          <w:sz w:val="24"/>
          <w:szCs w:val="24"/>
          <w:lang w:eastAsia="ru-RU"/>
        </w:rPr>
      </w:pPr>
      <w:r w:rsidRPr="00427E58">
        <w:rPr>
          <w:rFonts w:ascii="Times New Roman" w:eastAsia="Times New Roman" w:hAnsi="Times New Roman"/>
          <w:sz w:val="24"/>
          <w:szCs w:val="24"/>
          <w:lang w:eastAsia="ru-RU"/>
        </w:rPr>
        <w:t xml:space="preserve">Отношения в ОАО "ЯЖДК", возникшие до утверждения настоящего Положения, действуют до момента окончания исполнения сторонами всех предусмотренных в заключенном договоре обязательств. </w:t>
      </w:r>
    </w:p>
    <w:p w:rsidR="008870EE" w:rsidRPr="00427E58" w:rsidRDefault="008870EE" w:rsidP="00C13593">
      <w:pPr>
        <w:pStyle w:val="a6"/>
        <w:numPr>
          <w:ilvl w:val="1"/>
          <w:numId w:val="28"/>
        </w:numPr>
        <w:spacing w:after="0" w:line="240" w:lineRule="auto"/>
        <w:ind w:left="0" w:firstLine="284"/>
        <w:jc w:val="both"/>
        <w:textAlignment w:val="baseline"/>
        <w:rPr>
          <w:rFonts w:ascii="Times New Roman" w:eastAsia="Times New Roman" w:hAnsi="Times New Roman"/>
          <w:sz w:val="24"/>
          <w:szCs w:val="24"/>
          <w:lang w:eastAsia="ru-RU"/>
        </w:rPr>
      </w:pPr>
      <w:r w:rsidRPr="00427E58">
        <w:rPr>
          <w:rFonts w:ascii="Times New Roman" w:eastAsia="Times New Roman" w:hAnsi="Times New Roman"/>
          <w:sz w:val="24"/>
          <w:szCs w:val="24"/>
          <w:lang w:eastAsia="ru-RU"/>
        </w:rPr>
        <w:t>В случае если какие-либо вопросы не урегулированы настоящим Положением, необходимые сведения и информация могут быть уточнены в документации о закупке (условиями закупки), с учетом основных принципов закупок</w:t>
      </w:r>
      <w:r w:rsidR="003D0CCB" w:rsidRPr="00427E58">
        <w:rPr>
          <w:rFonts w:ascii="Times New Roman" w:eastAsia="Times New Roman" w:hAnsi="Times New Roman"/>
          <w:sz w:val="24"/>
          <w:szCs w:val="24"/>
          <w:lang w:eastAsia="ru-RU"/>
        </w:rPr>
        <w:t xml:space="preserve"> товаров, работ, услуг. </w:t>
      </w:r>
    </w:p>
    <w:p w:rsidR="008870EE" w:rsidRPr="00427E58" w:rsidRDefault="008870EE" w:rsidP="00C13593">
      <w:pPr>
        <w:pStyle w:val="a6"/>
        <w:numPr>
          <w:ilvl w:val="1"/>
          <w:numId w:val="28"/>
        </w:numPr>
        <w:spacing w:after="0" w:line="240" w:lineRule="auto"/>
        <w:ind w:left="0" w:firstLine="284"/>
        <w:jc w:val="both"/>
        <w:textAlignment w:val="baseline"/>
        <w:rPr>
          <w:rFonts w:ascii="Times New Roman" w:eastAsia="Times New Roman" w:hAnsi="Times New Roman"/>
          <w:sz w:val="24"/>
          <w:szCs w:val="24"/>
          <w:lang w:eastAsia="ru-RU"/>
        </w:rPr>
      </w:pPr>
      <w:r w:rsidRPr="00427E58">
        <w:rPr>
          <w:rFonts w:ascii="Times New Roman" w:eastAsia="Times New Roman" w:hAnsi="Times New Roman"/>
          <w:sz w:val="24"/>
          <w:szCs w:val="24"/>
          <w:lang w:eastAsia="ru-RU"/>
        </w:rPr>
        <w:t xml:space="preserve">Если в документации о закупке не урегулированы отдельные положения, </w:t>
      </w:r>
      <w:r w:rsidR="00901D7F" w:rsidRPr="00427E58">
        <w:rPr>
          <w:rFonts w:ascii="Times New Roman" w:eastAsia="Times New Roman" w:hAnsi="Times New Roman"/>
          <w:sz w:val="24"/>
          <w:szCs w:val="24"/>
          <w:lang w:eastAsia="ru-RU"/>
        </w:rPr>
        <w:t>З</w:t>
      </w:r>
      <w:r w:rsidRPr="00427E58">
        <w:rPr>
          <w:rFonts w:ascii="Times New Roman" w:eastAsia="Times New Roman" w:hAnsi="Times New Roman"/>
          <w:sz w:val="24"/>
          <w:szCs w:val="24"/>
          <w:lang w:eastAsia="ru-RU"/>
        </w:rPr>
        <w:t xml:space="preserve">аказчик, </w:t>
      </w:r>
      <w:r w:rsidR="00901D7F" w:rsidRPr="00427E58">
        <w:rPr>
          <w:rFonts w:ascii="Times New Roman" w:eastAsia="Times New Roman" w:hAnsi="Times New Roman"/>
          <w:sz w:val="24"/>
          <w:szCs w:val="24"/>
          <w:lang w:eastAsia="ru-RU"/>
        </w:rPr>
        <w:t>У</w:t>
      </w:r>
      <w:r w:rsidRPr="00427E58">
        <w:rPr>
          <w:rFonts w:ascii="Times New Roman" w:eastAsia="Times New Roman" w:hAnsi="Times New Roman"/>
          <w:sz w:val="24"/>
          <w:szCs w:val="24"/>
          <w:lang w:eastAsia="ru-RU"/>
        </w:rPr>
        <w:t>частники закупок руков</w:t>
      </w:r>
      <w:r w:rsidR="003D0CCB" w:rsidRPr="00427E58">
        <w:rPr>
          <w:rFonts w:ascii="Times New Roman" w:eastAsia="Times New Roman" w:hAnsi="Times New Roman"/>
          <w:sz w:val="24"/>
          <w:szCs w:val="24"/>
          <w:lang w:eastAsia="ru-RU"/>
        </w:rPr>
        <w:t xml:space="preserve">одствуются </w:t>
      </w:r>
      <w:r w:rsidR="004F7D87" w:rsidRPr="00427E58">
        <w:rPr>
          <w:rFonts w:ascii="Times New Roman" w:eastAsia="Times New Roman" w:hAnsi="Times New Roman"/>
          <w:sz w:val="24"/>
          <w:szCs w:val="24"/>
          <w:lang w:eastAsia="ru-RU"/>
        </w:rPr>
        <w:t xml:space="preserve">настоящим </w:t>
      </w:r>
      <w:r w:rsidR="003D0CCB" w:rsidRPr="00427E58">
        <w:rPr>
          <w:rFonts w:ascii="Times New Roman" w:eastAsia="Times New Roman" w:hAnsi="Times New Roman"/>
          <w:sz w:val="24"/>
          <w:szCs w:val="24"/>
          <w:lang w:eastAsia="ru-RU"/>
        </w:rPr>
        <w:t>Положением.</w:t>
      </w:r>
    </w:p>
    <w:p w:rsidR="008870EE" w:rsidRPr="00427E58" w:rsidRDefault="008870EE" w:rsidP="00C13593">
      <w:pPr>
        <w:pStyle w:val="a6"/>
        <w:numPr>
          <w:ilvl w:val="1"/>
          <w:numId w:val="28"/>
        </w:numPr>
        <w:spacing w:after="0" w:line="240" w:lineRule="auto"/>
        <w:ind w:left="0" w:firstLine="284"/>
        <w:jc w:val="both"/>
        <w:textAlignment w:val="baseline"/>
        <w:rPr>
          <w:rFonts w:ascii="Times New Roman" w:eastAsia="Times New Roman" w:hAnsi="Times New Roman"/>
          <w:sz w:val="24"/>
          <w:szCs w:val="24"/>
          <w:lang w:eastAsia="ru-RU"/>
        </w:rPr>
      </w:pPr>
      <w:r w:rsidRPr="00427E58">
        <w:rPr>
          <w:rFonts w:ascii="Times New Roman" w:eastAsia="Times New Roman" w:hAnsi="Times New Roman"/>
          <w:sz w:val="24"/>
          <w:szCs w:val="24"/>
          <w:lang w:eastAsia="ru-RU"/>
        </w:rPr>
        <w:t>При</w:t>
      </w:r>
      <w:r w:rsidR="00110FB2" w:rsidRPr="00427E58">
        <w:rPr>
          <w:rFonts w:ascii="Times New Roman" w:eastAsia="Times New Roman" w:hAnsi="Times New Roman"/>
          <w:sz w:val="24"/>
          <w:szCs w:val="24"/>
          <w:lang w:eastAsia="ru-RU"/>
        </w:rPr>
        <w:t xml:space="preserve"> закупке товаров, работ, услуг З</w:t>
      </w:r>
      <w:r w:rsidRPr="00427E58">
        <w:rPr>
          <w:rFonts w:ascii="Times New Roman" w:eastAsia="Times New Roman" w:hAnsi="Times New Roman"/>
          <w:sz w:val="24"/>
          <w:szCs w:val="24"/>
          <w:lang w:eastAsia="ru-RU"/>
        </w:rPr>
        <w:t>аказчик руководствуется Конституцией Российской Федерации, Гражданским кодексом Российской Федерации, Федеральным законом № 223</w:t>
      </w:r>
      <w:r w:rsidRPr="00427E58">
        <w:rPr>
          <w:rFonts w:ascii="Times New Roman" w:eastAsia="Times New Roman" w:hAnsi="Times New Roman"/>
          <w:sz w:val="24"/>
          <w:szCs w:val="24"/>
          <w:lang w:eastAsia="ru-RU"/>
        </w:rPr>
        <w:noBreakHyphen/>
        <w:t>ФЗ, Федеральным законом "О защите конкуренции", другими федеральными законами и иными нормативными правовыми актами Российской Федерации,</w:t>
      </w:r>
      <w:r w:rsidR="003D0CCB" w:rsidRPr="00427E58">
        <w:rPr>
          <w:rFonts w:ascii="Times New Roman" w:eastAsia="Times New Roman" w:hAnsi="Times New Roman"/>
          <w:sz w:val="24"/>
          <w:szCs w:val="24"/>
          <w:lang w:eastAsia="ru-RU"/>
        </w:rPr>
        <w:t xml:space="preserve"> а также настоящим Положением.</w:t>
      </w:r>
    </w:p>
    <w:p w:rsidR="008870EE" w:rsidRPr="00427E58" w:rsidRDefault="008870EE" w:rsidP="00C13593">
      <w:pPr>
        <w:pStyle w:val="a6"/>
        <w:numPr>
          <w:ilvl w:val="1"/>
          <w:numId w:val="28"/>
        </w:numPr>
        <w:spacing w:after="0" w:line="240" w:lineRule="auto"/>
        <w:ind w:left="0" w:firstLine="284"/>
        <w:jc w:val="both"/>
        <w:textAlignment w:val="baseline"/>
        <w:rPr>
          <w:rFonts w:ascii="Times New Roman" w:eastAsia="Times New Roman" w:hAnsi="Times New Roman"/>
          <w:sz w:val="24"/>
          <w:szCs w:val="24"/>
          <w:lang w:eastAsia="ru-RU"/>
        </w:rPr>
      </w:pPr>
      <w:r w:rsidRPr="00427E58">
        <w:rPr>
          <w:rFonts w:ascii="Times New Roman" w:eastAsia="Times New Roman" w:hAnsi="Times New Roman"/>
          <w:sz w:val="24"/>
          <w:szCs w:val="24"/>
          <w:lang w:eastAsia="ru-RU"/>
        </w:rPr>
        <w:t>В случаях, когда законодательством Российской Федерации и иными нормативными актами Российской Федерации не урегулированы какие-либо вопр</w:t>
      </w:r>
      <w:r w:rsidR="00D07177" w:rsidRPr="00427E58">
        <w:rPr>
          <w:rFonts w:ascii="Times New Roman" w:eastAsia="Times New Roman" w:hAnsi="Times New Roman"/>
          <w:sz w:val="24"/>
          <w:szCs w:val="24"/>
          <w:lang w:eastAsia="ru-RU"/>
        </w:rPr>
        <w:t>осы проведения закупок, ОАО "ЯЖДК</w:t>
      </w:r>
      <w:r w:rsidRPr="00427E58">
        <w:rPr>
          <w:rFonts w:ascii="Times New Roman" w:eastAsia="Times New Roman" w:hAnsi="Times New Roman"/>
          <w:sz w:val="24"/>
          <w:szCs w:val="24"/>
          <w:lang w:eastAsia="ru-RU"/>
        </w:rPr>
        <w:t>" руководствуется</w:t>
      </w:r>
      <w:r w:rsidR="003D0CCB" w:rsidRPr="00427E58">
        <w:rPr>
          <w:rFonts w:ascii="Times New Roman" w:eastAsia="Times New Roman" w:hAnsi="Times New Roman"/>
          <w:sz w:val="24"/>
          <w:szCs w:val="24"/>
          <w:lang w:eastAsia="ru-RU"/>
        </w:rPr>
        <w:t xml:space="preserve"> настоящим Положением.</w:t>
      </w:r>
    </w:p>
    <w:p w:rsidR="00001C13" w:rsidRPr="00427E58" w:rsidRDefault="008870EE" w:rsidP="00C13593">
      <w:pPr>
        <w:pStyle w:val="a6"/>
        <w:numPr>
          <w:ilvl w:val="1"/>
          <w:numId w:val="28"/>
        </w:numPr>
        <w:spacing w:after="0" w:line="240" w:lineRule="auto"/>
        <w:ind w:left="0" w:firstLine="284"/>
        <w:jc w:val="both"/>
        <w:textAlignment w:val="baseline"/>
        <w:rPr>
          <w:rFonts w:ascii="Times New Roman" w:eastAsia="Times New Roman" w:hAnsi="Times New Roman"/>
          <w:sz w:val="24"/>
          <w:szCs w:val="24"/>
          <w:lang w:eastAsia="ru-RU"/>
        </w:rPr>
      </w:pPr>
      <w:r w:rsidRPr="00427E58">
        <w:rPr>
          <w:rFonts w:ascii="Times New Roman" w:eastAsia="Times New Roman" w:hAnsi="Times New Roman"/>
          <w:sz w:val="24"/>
          <w:szCs w:val="24"/>
          <w:lang w:eastAsia="ru-RU"/>
        </w:rPr>
        <w:t xml:space="preserve">Проведение </w:t>
      </w:r>
      <w:proofErr w:type="gramStart"/>
      <w:r w:rsidRPr="00427E58">
        <w:rPr>
          <w:rFonts w:ascii="Times New Roman" w:eastAsia="Times New Roman" w:hAnsi="Times New Roman"/>
          <w:sz w:val="24"/>
          <w:szCs w:val="24"/>
          <w:lang w:eastAsia="ru-RU"/>
        </w:rPr>
        <w:t>процедур закупок, не являющихся конкурсом либо аукционом</w:t>
      </w:r>
      <w:r w:rsidR="00901D7F" w:rsidRPr="00427E58">
        <w:rPr>
          <w:rFonts w:ascii="Times New Roman" w:eastAsia="Times New Roman" w:hAnsi="Times New Roman"/>
          <w:sz w:val="24"/>
          <w:szCs w:val="24"/>
          <w:lang w:eastAsia="ru-RU"/>
        </w:rPr>
        <w:t xml:space="preserve"> </w:t>
      </w:r>
      <w:r w:rsidRPr="00427E58">
        <w:rPr>
          <w:rFonts w:ascii="Times New Roman" w:eastAsia="Times New Roman" w:hAnsi="Times New Roman"/>
          <w:sz w:val="24"/>
          <w:szCs w:val="24"/>
          <w:lang w:eastAsia="ru-RU"/>
        </w:rPr>
        <w:t>на право заключить договор не регулируется</w:t>
      </w:r>
      <w:proofErr w:type="gramEnd"/>
      <w:r w:rsidRPr="00427E58">
        <w:rPr>
          <w:rFonts w:ascii="Times New Roman" w:eastAsia="Times New Roman" w:hAnsi="Times New Roman"/>
          <w:sz w:val="24"/>
          <w:szCs w:val="24"/>
          <w:lang w:eastAsia="ru-RU"/>
        </w:rPr>
        <w:t xml:space="preserve"> статьями 447—449 части первой Гражданского кодекса Российской Федерации. Эти процедуры также не являются публичным конкурсом и не регулируются статьями 1057—1061 части второй Гражданского кодекса Российской Федерации. Таким образом, проведение данных процедур не накладывает на заказчика гражданско-правовых обязательств по обязательному заключению договора с победителем таких</w:t>
      </w:r>
      <w:r w:rsidR="00110FB2" w:rsidRPr="00427E58">
        <w:rPr>
          <w:rFonts w:ascii="Times New Roman" w:eastAsia="Times New Roman" w:hAnsi="Times New Roman"/>
          <w:sz w:val="24"/>
          <w:szCs w:val="24"/>
          <w:lang w:eastAsia="ru-RU"/>
        </w:rPr>
        <w:t xml:space="preserve"> процедур или иным участником. </w:t>
      </w:r>
    </w:p>
    <w:p w:rsidR="00DF736B" w:rsidRPr="00427E58" w:rsidRDefault="00110FB2"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2.9. </w:t>
      </w:r>
      <w:r w:rsidR="00DF736B" w:rsidRPr="00427E58">
        <w:rPr>
          <w:rFonts w:ascii="Times New Roman" w:hAnsi="Times New Roman" w:cs="Times New Roman"/>
          <w:sz w:val="24"/>
          <w:szCs w:val="24"/>
        </w:rPr>
        <w:t>Основны</w:t>
      </w:r>
      <w:r w:rsidR="004F7D87" w:rsidRPr="00427E58">
        <w:rPr>
          <w:rFonts w:ascii="Times New Roman" w:hAnsi="Times New Roman" w:cs="Times New Roman"/>
          <w:sz w:val="24"/>
          <w:szCs w:val="24"/>
        </w:rPr>
        <w:t>ми принципами осуществления</w:t>
      </w:r>
      <w:r w:rsidR="009E441E" w:rsidRPr="00427E58">
        <w:rPr>
          <w:rFonts w:ascii="Times New Roman" w:hAnsi="Times New Roman" w:cs="Times New Roman"/>
          <w:sz w:val="24"/>
          <w:szCs w:val="24"/>
        </w:rPr>
        <w:t xml:space="preserve"> </w:t>
      </w:r>
      <w:r w:rsidR="00DF736B" w:rsidRPr="00427E58">
        <w:rPr>
          <w:rFonts w:ascii="Times New Roman" w:hAnsi="Times New Roman" w:cs="Times New Roman"/>
          <w:sz w:val="24"/>
          <w:szCs w:val="24"/>
        </w:rPr>
        <w:t xml:space="preserve"> </w:t>
      </w:r>
      <w:r w:rsidR="008870EE" w:rsidRPr="00427E58">
        <w:rPr>
          <w:rFonts w:ascii="Times New Roman" w:hAnsi="Times New Roman" w:cs="Times New Roman"/>
          <w:sz w:val="24"/>
          <w:szCs w:val="24"/>
        </w:rPr>
        <w:t xml:space="preserve">закупок </w:t>
      </w:r>
      <w:r w:rsidR="00DF736B" w:rsidRPr="00427E58">
        <w:rPr>
          <w:rFonts w:ascii="Times New Roman" w:hAnsi="Times New Roman" w:cs="Times New Roman"/>
          <w:sz w:val="24"/>
          <w:szCs w:val="24"/>
        </w:rPr>
        <w:t>являются:</w:t>
      </w:r>
    </w:p>
    <w:p w:rsidR="00DF736B" w:rsidRPr="00427E58" w:rsidRDefault="00110FB2"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1)   и</w:t>
      </w:r>
      <w:r w:rsidR="00DF736B" w:rsidRPr="00427E58">
        <w:rPr>
          <w:rFonts w:ascii="Times New Roman" w:hAnsi="Times New Roman" w:cs="Times New Roman"/>
          <w:sz w:val="24"/>
          <w:szCs w:val="24"/>
        </w:rPr>
        <w:t>н</w:t>
      </w:r>
      <w:r w:rsidRPr="00427E58">
        <w:rPr>
          <w:rFonts w:ascii="Times New Roman" w:hAnsi="Times New Roman" w:cs="Times New Roman"/>
          <w:sz w:val="24"/>
          <w:szCs w:val="24"/>
        </w:rPr>
        <w:t>формационная открытость закупки;</w:t>
      </w:r>
    </w:p>
    <w:p w:rsidR="00DF736B" w:rsidRPr="00427E58" w:rsidRDefault="00110FB2"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2) </w:t>
      </w:r>
      <w:r w:rsidR="00DF736B" w:rsidRPr="00427E58">
        <w:rPr>
          <w:rFonts w:ascii="Times New Roman" w:hAnsi="Times New Roman" w:cs="Times New Roman"/>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rsidR="00DF736B" w:rsidRPr="00427E58" w:rsidRDefault="00110FB2"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3) </w:t>
      </w:r>
      <w:r w:rsidR="00DF736B" w:rsidRPr="00427E58">
        <w:rPr>
          <w:rFonts w:ascii="Times New Roman" w:hAnsi="Times New Roman" w:cs="Times New Roman"/>
          <w:sz w:val="24"/>
          <w:szCs w:val="24"/>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DF736B" w:rsidRPr="00427E58" w:rsidRDefault="00110FB2"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4) о</w:t>
      </w:r>
      <w:r w:rsidR="00DF736B" w:rsidRPr="00427E58">
        <w:rPr>
          <w:rFonts w:ascii="Times New Roman" w:hAnsi="Times New Roman" w:cs="Times New Roman"/>
          <w:sz w:val="24"/>
          <w:szCs w:val="24"/>
        </w:rPr>
        <w:t xml:space="preserve">тсутствие ограничений допуска к участию в закупке путем установления не измеряемых требований к </w:t>
      </w:r>
      <w:r w:rsidR="00901D7F" w:rsidRPr="00427E58">
        <w:rPr>
          <w:rFonts w:ascii="Times New Roman" w:hAnsi="Times New Roman" w:cs="Times New Roman"/>
          <w:sz w:val="24"/>
          <w:szCs w:val="24"/>
        </w:rPr>
        <w:t>У</w:t>
      </w:r>
      <w:r w:rsidR="00DF736B" w:rsidRPr="00427E58">
        <w:rPr>
          <w:rFonts w:ascii="Times New Roman" w:hAnsi="Times New Roman" w:cs="Times New Roman"/>
          <w:sz w:val="24"/>
          <w:szCs w:val="24"/>
        </w:rPr>
        <w:t>частникам закупки;</w:t>
      </w:r>
    </w:p>
    <w:p w:rsidR="00001C13" w:rsidRPr="00427E58" w:rsidRDefault="00001C13"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5) </w:t>
      </w:r>
      <w:r w:rsidR="00DF736B" w:rsidRPr="00427E58">
        <w:rPr>
          <w:rFonts w:ascii="Times New Roman" w:hAnsi="Times New Roman" w:cs="Times New Roman"/>
          <w:sz w:val="24"/>
          <w:szCs w:val="24"/>
        </w:rPr>
        <w:t>соблюдение норм законодательства Российской Федерации, в том числе антимонопольного законодательства.</w:t>
      </w:r>
    </w:p>
    <w:p w:rsidR="00DF736B" w:rsidRPr="00427E58" w:rsidRDefault="00001C13"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2.10. </w:t>
      </w:r>
      <w:r w:rsidR="009E441E" w:rsidRPr="00427E58">
        <w:rPr>
          <w:rFonts w:ascii="Times New Roman" w:hAnsi="Times New Roman" w:cs="Times New Roman"/>
          <w:sz w:val="24"/>
          <w:szCs w:val="24"/>
        </w:rPr>
        <w:t>Организация и размещение закупок</w:t>
      </w:r>
      <w:r w:rsidR="00DF736B" w:rsidRPr="00427E58">
        <w:rPr>
          <w:rFonts w:ascii="Times New Roman" w:hAnsi="Times New Roman" w:cs="Times New Roman"/>
          <w:sz w:val="24"/>
          <w:szCs w:val="24"/>
        </w:rPr>
        <w:t xml:space="preserve"> производится подразделением аппарата управления Заказчика – Организатор</w:t>
      </w:r>
      <w:r w:rsidR="009E441E" w:rsidRPr="00427E58">
        <w:rPr>
          <w:rFonts w:ascii="Times New Roman" w:hAnsi="Times New Roman" w:cs="Times New Roman"/>
          <w:sz w:val="24"/>
          <w:szCs w:val="24"/>
        </w:rPr>
        <w:t>ом</w:t>
      </w:r>
      <w:r w:rsidR="00DF736B" w:rsidRPr="00427E58">
        <w:rPr>
          <w:rFonts w:ascii="Times New Roman" w:hAnsi="Times New Roman" w:cs="Times New Roman"/>
          <w:sz w:val="24"/>
          <w:szCs w:val="24"/>
        </w:rPr>
        <w:t xml:space="preserve"> закупок. Основными функциями Организатора закупок являются:</w:t>
      </w:r>
    </w:p>
    <w:p w:rsidR="00DF736B" w:rsidRPr="00427E58" w:rsidRDefault="00001C13" w:rsidP="00C13593">
      <w:pPr>
        <w:pStyle w:val="a6"/>
        <w:spacing w:after="0" w:line="240" w:lineRule="auto"/>
        <w:ind w:left="0" w:firstLine="284"/>
        <w:jc w:val="both"/>
        <w:rPr>
          <w:rFonts w:ascii="Times New Roman" w:hAnsi="Times New Roman"/>
          <w:sz w:val="24"/>
          <w:szCs w:val="24"/>
        </w:rPr>
      </w:pPr>
      <w:r w:rsidRPr="00427E58">
        <w:rPr>
          <w:rFonts w:ascii="Times New Roman" w:hAnsi="Times New Roman"/>
          <w:sz w:val="24"/>
          <w:szCs w:val="24"/>
        </w:rPr>
        <w:t xml:space="preserve">2.10.1. </w:t>
      </w:r>
      <w:r w:rsidR="00DF736B" w:rsidRPr="00427E58">
        <w:rPr>
          <w:rFonts w:ascii="Times New Roman" w:hAnsi="Times New Roman"/>
          <w:sz w:val="24"/>
          <w:szCs w:val="24"/>
        </w:rPr>
        <w:t xml:space="preserve">Обеспечение своевременного размещения </w:t>
      </w:r>
      <w:r w:rsidR="00E3623F" w:rsidRPr="00427E58">
        <w:rPr>
          <w:rFonts w:ascii="Times New Roman" w:hAnsi="Times New Roman"/>
          <w:sz w:val="24"/>
          <w:szCs w:val="24"/>
        </w:rPr>
        <w:t>в единой информационной системе</w:t>
      </w:r>
      <w:r w:rsidR="00E50544" w:rsidRPr="00427E58">
        <w:rPr>
          <w:rFonts w:ascii="Times New Roman" w:hAnsi="Times New Roman"/>
          <w:sz w:val="24"/>
          <w:szCs w:val="24"/>
        </w:rPr>
        <w:t xml:space="preserve"> </w:t>
      </w:r>
      <w:r w:rsidR="00DF736B" w:rsidRPr="00427E58">
        <w:rPr>
          <w:rFonts w:ascii="Times New Roman" w:hAnsi="Times New Roman"/>
          <w:sz w:val="24"/>
          <w:szCs w:val="24"/>
        </w:rPr>
        <w:t>информации о закупках в соответствии с требованиями Федерального закона от 18.07.2011 года № 223-ФЗ "О закупках товаров, работ, услуг отдельными видами юридических лиц" на основании распоряжений Заказчика, а именно:</w:t>
      </w:r>
    </w:p>
    <w:p w:rsidR="000E6F51" w:rsidRPr="00427E58" w:rsidRDefault="00F20B4F" w:rsidP="00C13593">
      <w:pPr>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1) Р</w:t>
      </w:r>
      <w:r w:rsidR="000E6F51" w:rsidRPr="00427E58">
        <w:rPr>
          <w:rFonts w:ascii="Times New Roman" w:hAnsi="Times New Roman" w:cs="Times New Roman"/>
          <w:sz w:val="24"/>
          <w:szCs w:val="24"/>
        </w:rPr>
        <w:t>азмещение извещений о проведении закупки, а также документации о З</w:t>
      </w:r>
      <w:r w:rsidRPr="00427E58">
        <w:rPr>
          <w:rFonts w:ascii="Times New Roman" w:hAnsi="Times New Roman" w:cs="Times New Roman"/>
          <w:sz w:val="24"/>
          <w:szCs w:val="24"/>
        </w:rPr>
        <w:t>акупке.</w:t>
      </w:r>
    </w:p>
    <w:p w:rsidR="000E6F51" w:rsidRPr="00427E58" w:rsidRDefault="00F20B4F" w:rsidP="00C13593">
      <w:pPr>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2) В</w:t>
      </w:r>
      <w:r w:rsidR="000E6F51" w:rsidRPr="00427E58">
        <w:rPr>
          <w:rFonts w:ascii="Times New Roman" w:hAnsi="Times New Roman" w:cs="Times New Roman"/>
          <w:sz w:val="24"/>
          <w:szCs w:val="24"/>
        </w:rPr>
        <w:t>несение изменений в извещение о проведении закупки</w:t>
      </w:r>
      <w:r w:rsidRPr="00427E58">
        <w:rPr>
          <w:rFonts w:ascii="Times New Roman" w:hAnsi="Times New Roman" w:cs="Times New Roman"/>
          <w:sz w:val="24"/>
          <w:szCs w:val="24"/>
        </w:rPr>
        <w:t>.</w:t>
      </w:r>
    </w:p>
    <w:p w:rsidR="00DF736B" w:rsidRPr="00427E58" w:rsidRDefault="00F20B4F" w:rsidP="00C13593">
      <w:pPr>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3) Р</w:t>
      </w:r>
      <w:r w:rsidR="00DF736B" w:rsidRPr="00427E58">
        <w:rPr>
          <w:rFonts w:ascii="Times New Roman" w:hAnsi="Times New Roman" w:cs="Times New Roman"/>
          <w:sz w:val="24"/>
          <w:szCs w:val="24"/>
        </w:rPr>
        <w:t>азмещение разъяснений п</w:t>
      </w:r>
      <w:r w:rsidRPr="00427E58">
        <w:rPr>
          <w:rFonts w:ascii="Times New Roman" w:hAnsi="Times New Roman" w:cs="Times New Roman"/>
          <w:sz w:val="24"/>
          <w:szCs w:val="24"/>
        </w:rPr>
        <w:t>оложений документации о закупке.</w:t>
      </w:r>
    </w:p>
    <w:p w:rsidR="00DF736B" w:rsidRPr="00427E58" w:rsidRDefault="00F20B4F" w:rsidP="00C13593">
      <w:pPr>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4) В</w:t>
      </w:r>
      <w:r w:rsidR="00DF736B" w:rsidRPr="00427E58">
        <w:rPr>
          <w:rFonts w:ascii="Times New Roman" w:hAnsi="Times New Roman" w:cs="Times New Roman"/>
          <w:sz w:val="24"/>
          <w:szCs w:val="24"/>
        </w:rPr>
        <w:t>несение изм</w:t>
      </w:r>
      <w:r w:rsidRPr="00427E58">
        <w:rPr>
          <w:rFonts w:ascii="Times New Roman" w:hAnsi="Times New Roman" w:cs="Times New Roman"/>
          <w:sz w:val="24"/>
          <w:szCs w:val="24"/>
        </w:rPr>
        <w:t>енений в документацию о закупке.</w:t>
      </w:r>
    </w:p>
    <w:p w:rsidR="00DF736B" w:rsidRPr="00427E58" w:rsidRDefault="00F20B4F" w:rsidP="00C13593">
      <w:pPr>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5) Р</w:t>
      </w:r>
      <w:r w:rsidR="00DF736B" w:rsidRPr="00427E58">
        <w:rPr>
          <w:rFonts w:ascii="Times New Roman" w:hAnsi="Times New Roman" w:cs="Times New Roman"/>
          <w:sz w:val="24"/>
          <w:szCs w:val="24"/>
        </w:rPr>
        <w:t>азмещение протоколов, составляемых в ходе заседаний Комиссии по закупкам.</w:t>
      </w:r>
    </w:p>
    <w:p w:rsidR="00DF736B" w:rsidRPr="00427E58" w:rsidRDefault="006B5953" w:rsidP="00C13593">
      <w:pPr>
        <w:pStyle w:val="a6"/>
        <w:spacing w:after="0" w:line="240" w:lineRule="auto"/>
        <w:ind w:left="0" w:firstLine="284"/>
        <w:jc w:val="both"/>
        <w:rPr>
          <w:rFonts w:ascii="Times New Roman" w:hAnsi="Times New Roman"/>
          <w:sz w:val="24"/>
          <w:szCs w:val="24"/>
        </w:rPr>
      </w:pPr>
      <w:r w:rsidRPr="00427E58">
        <w:rPr>
          <w:rFonts w:ascii="Times New Roman" w:hAnsi="Times New Roman"/>
          <w:sz w:val="24"/>
          <w:szCs w:val="24"/>
        </w:rPr>
        <w:t xml:space="preserve"> </w:t>
      </w:r>
      <w:r w:rsidR="00001C13" w:rsidRPr="00427E58">
        <w:rPr>
          <w:rFonts w:ascii="Times New Roman" w:hAnsi="Times New Roman"/>
          <w:sz w:val="24"/>
          <w:szCs w:val="24"/>
        </w:rPr>
        <w:t xml:space="preserve">2.10.2. </w:t>
      </w:r>
      <w:r w:rsidR="00DF736B" w:rsidRPr="00427E58">
        <w:rPr>
          <w:rFonts w:ascii="Times New Roman" w:hAnsi="Times New Roman"/>
          <w:sz w:val="24"/>
          <w:szCs w:val="24"/>
        </w:rPr>
        <w:t xml:space="preserve">Ежемесячное размещение </w:t>
      </w:r>
      <w:r w:rsidR="00E3623F" w:rsidRPr="00427E58">
        <w:rPr>
          <w:rFonts w:ascii="Times New Roman" w:hAnsi="Times New Roman"/>
          <w:sz w:val="24"/>
          <w:szCs w:val="24"/>
        </w:rPr>
        <w:t xml:space="preserve">в единой информационной системе </w:t>
      </w:r>
      <w:r w:rsidR="00DF736B" w:rsidRPr="00427E58">
        <w:rPr>
          <w:rFonts w:ascii="Times New Roman" w:hAnsi="Times New Roman"/>
          <w:sz w:val="24"/>
          <w:szCs w:val="24"/>
        </w:rPr>
        <w:t>следующих сведений:</w:t>
      </w:r>
    </w:p>
    <w:p w:rsidR="00DF736B" w:rsidRPr="00427E58" w:rsidRDefault="00001C13" w:rsidP="00C13593">
      <w:pPr>
        <w:pStyle w:val="a6"/>
        <w:spacing w:after="0" w:line="240" w:lineRule="auto"/>
        <w:ind w:left="0" w:firstLine="284"/>
        <w:jc w:val="both"/>
        <w:rPr>
          <w:rFonts w:ascii="Times New Roman" w:hAnsi="Times New Roman"/>
          <w:sz w:val="24"/>
          <w:szCs w:val="24"/>
        </w:rPr>
      </w:pPr>
      <w:r w:rsidRPr="00427E58">
        <w:rPr>
          <w:rFonts w:ascii="Times New Roman" w:hAnsi="Times New Roman"/>
          <w:sz w:val="24"/>
          <w:szCs w:val="24"/>
        </w:rPr>
        <w:t xml:space="preserve">1) </w:t>
      </w:r>
      <w:r w:rsidR="00F20B4F" w:rsidRPr="00427E58">
        <w:rPr>
          <w:rFonts w:ascii="Times New Roman" w:hAnsi="Times New Roman"/>
          <w:sz w:val="24"/>
          <w:szCs w:val="24"/>
        </w:rPr>
        <w:t>О</w:t>
      </w:r>
      <w:r w:rsidR="00DF736B" w:rsidRPr="00427E58">
        <w:rPr>
          <w:rFonts w:ascii="Times New Roman" w:hAnsi="Times New Roman"/>
          <w:sz w:val="24"/>
          <w:szCs w:val="24"/>
        </w:rPr>
        <w:t xml:space="preserve"> количестве и общей стоимости договоров, заключенных Заказчиком по результата</w:t>
      </w:r>
      <w:r w:rsidR="00F20B4F" w:rsidRPr="00427E58">
        <w:rPr>
          <w:rFonts w:ascii="Times New Roman" w:hAnsi="Times New Roman"/>
          <w:sz w:val="24"/>
          <w:szCs w:val="24"/>
        </w:rPr>
        <w:t>м закупки товаров, работ, услуг.</w:t>
      </w:r>
    </w:p>
    <w:p w:rsidR="00DF736B" w:rsidRPr="00427E58" w:rsidRDefault="00001C13" w:rsidP="00C13593">
      <w:pPr>
        <w:pStyle w:val="a6"/>
        <w:spacing w:after="0" w:line="240" w:lineRule="auto"/>
        <w:ind w:left="0" w:firstLine="284"/>
        <w:jc w:val="both"/>
        <w:rPr>
          <w:rFonts w:ascii="Times New Roman" w:hAnsi="Times New Roman"/>
          <w:sz w:val="24"/>
          <w:szCs w:val="24"/>
        </w:rPr>
      </w:pPr>
      <w:r w:rsidRPr="00427E58">
        <w:rPr>
          <w:rFonts w:ascii="Times New Roman" w:hAnsi="Times New Roman"/>
          <w:sz w:val="24"/>
          <w:szCs w:val="24"/>
        </w:rPr>
        <w:t xml:space="preserve">2) </w:t>
      </w:r>
      <w:r w:rsidR="00F20B4F" w:rsidRPr="00427E58">
        <w:rPr>
          <w:rFonts w:ascii="Times New Roman" w:hAnsi="Times New Roman"/>
          <w:sz w:val="24"/>
          <w:szCs w:val="24"/>
        </w:rPr>
        <w:t xml:space="preserve">О </w:t>
      </w:r>
      <w:r w:rsidR="00DF736B" w:rsidRPr="00427E58">
        <w:rPr>
          <w:rFonts w:ascii="Times New Roman" w:hAnsi="Times New Roman"/>
          <w:sz w:val="24"/>
          <w:szCs w:val="24"/>
        </w:rPr>
        <w:t>количестве и общей стоимости договоров, заключенных Заказчиком по результатам закупки у единственного поста</w:t>
      </w:r>
      <w:r w:rsidR="00F20B4F" w:rsidRPr="00427E58">
        <w:rPr>
          <w:rFonts w:ascii="Times New Roman" w:hAnsi="Times New Roman"/>
          <w:sz w:val="24"/>
          <w:szCs w:val="24"/>
        </w:rPr>
        <w:t>вщика (исполнителя, подрядчика).</w:t>
      </w:r>
    </w:p>
    <w:p w:rsidR="00B15609" w:rsidRPr="00427E58" w:rsidRDefault="00001C13" w:rsidP="00C13593">
      <w:pPr>
        <w:pStyle w:val="a6"/>
        <w:spacing w:after="0" w:line="240" w:lineRule="auto"/>
        <w:ind w:left="0" w:firstLine="284"/>
        <w:jc w:val="both"/>
        <w:rPr>
          <w:rFonts w:ascii="Times New Roman" w:hAnsi="Times New Roman"/>
          <w:sz w:val="24"/>
          <w:szCs w:val="24"/>
        </w:rPr>
      </w:pPr>
      <w:r w:rsidRPr="00427E58">
        <w:rPr>
          <w:rFonts w:ascii="Times New Roman" w:hAnsi="Times New Roman"/>
          <w:sz w:val="24"/>
          <w:szCs w:val="24"/>
        </w:rPr>
        <w:t xml:space="preserve">3) </w:t>
      </w:r>
      <w:r w:rsidR="00F20B4F" w:rsidRPr="00427E58">
        <w:rPr>
          <w:rFonts w:ascii="Times New Roman" w:hAnsi="Times New Roman"/>
          <w:sz w:val="24"/>
          <w:szCs w:val="24"/>
        </w:rPr>
        <w:t xml:space="preserve">О </w:t>
      </w:r>
      <w:r w:rsidR="00DF736B" w:rsidRPr="00427E58">
        <w:rPr>
          <w:rFonts w:ascii="Times New Roman" w:hAnsi="Times New Roman"/>
          <w:sz w:val="24"/>
          <w:szCs w:val="24"/>
        </w:rPr>
        <w:t>количестве и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частью 16 статьи 4 Федерального закона от 18.07.2011 года № 223-ФЗ "О закупках товаров, работ, услуг отдельными видами юридических лиц".</w:t>
      </w:r>
    </w:p>
    <w:p w:rsidR="000E6F51" w:rsidRPr="00427E58" w:rsidRDefault="00001C13" w:rsidP="00C13593">
      <w:pPr>
        <w:pStyle w:val="a6"/>
        <w:spacing w:after="0" w:line="240" w:lineRule="auto"/>
        <w:ind w:left="0" w:firstLine="284"/>
        <w:jc w:val="both"/>
        <w:rPr>
          <w:rFonts w:ascii="Times New Roman" w:hAnsi="Times New Roman"/>
          <w:sz w:val="24"/>
          <w:szCs w:val="24"/>
        </w:rPr>
      </w:pPr>
      <w:r w:rsidRPr="00427E58">
        <w:rPr>
          <w:rFonts w:ascii="Times New Roman" w:hAnsi="Times New Roman"/>
          <w:sz w:val="24"/>
          <w:szCs w:val="24"/>
        </w:rPr>
        <w:t xml:space="preserve">4)   </w:t>
      </w:r>
      <w:r w:rsidR="00F20B4F" w:rsidRPr="00427E58">
        <w:rPr>
          <w:rFonts w:ascii="Times New Roman" w:hAnsi="Times New Roman"/>
          <w:sz w:val="24"/>
          <w:szCs w:val="24"/>
        </w:rPr>
        <w:t>С</w:t>
      </w:r>
      <w:r w:rsidR="00D07177" w:rsidRPr="00427E58">
        <w:rPr>
          <w:rFonts w:ascii="Times New Roman" w:hAnsi="Times New Roman"/>
          <w:sz w:val="24"/>
          <w:szCs w:val="24"/>
        </w:rPr>
        <w:t>ведения о количестве и</w:t>
      </w:r>
      <w:r w:rsidR="000E6F51" w:rsidRPr="00427E58">
        <w:rPr>
          <w:rFonts w:ascii="Times New Roman" w:hAnsi="Times New Roman"/>
          <w:sz w:val="24"/>
          <w:szCs w:val="24"/>
        </w:rPr>
        <w:t xml:space="preserve"> общей стоимости договоров, заключенных заказчиком по результатам закупки у субъектов малого и среднего предпринимательства</w:t>
      </w:r>
      <w:r w:rsidR="00F20B4F" w:rsidRPr="00427E58">
        <w:rPr>
          <w:rFonts w:ascii="Times New Roman" w:hAnsi="Times New Roman"/>
          <w:sz w:val="24"/>
          <w:szCs w:val="24"/>
        </w:rPr>
        <w:t>.</w:t>
      </w:r>
    </w:p>
    <w:p w:rsidR="008B282C" w:rsidRPr="00427E58" w:rsidRDefault="00001C13" w:rsidP="00C13593">
      <w:pPr>
        <w:pStyle w:val="a6"/>
        <w:spacing w:after="0" w:line="240" w:lineRule="auto"/>
        <w:ind w:left="0" w:firstLine="284"/>
        <w:jc w:val="both"/>
        <w:rPr>
          <w:rFonts w:ascii="Times New Roman" w:eastAsia="Times New Roman" w:hAnsi="Times New Roman"/>
          <w:sz w:val="24"/>
          <w:szCs w:val="24"/>
          <w:lang w:eastAsia="ru-RU"/>
        </w:rPr>
      </w:pPr>
      <w:r w:rsidRPr="00427E58">
        <w:rPr>
          <w:rFonts w:ascii="Times New Roman" w:hAnsi="Times New Roman"/>
          <w:sz w:val="24"/>
          <w:szCs w:val="24"/>
        </w:rPr>
        <w:t xml:space="preserve">2.10.3. </w:t>
      </w:r>
      <w:r w:rsidR="008B282C" w:rsidRPr="00427E58">
        <w:rPr>
          <w:rFonts w:ascii="Times New Roman" w:eastAsia="Times New Roman" w:hAnsi="Times New Roman"/>
          <w:sz w:val="24"/>
          <w:szCs w:val="24"/>
          <w:lang w:eastAsia="ru-RU"/>
        </w:rPr>
        <w:t>План закупки инновационной и высокотехнологичной продукции, а также лекарственных средств размещается в единой информационной системе  на период от 5 до 7 лет.</w:t>
      </w:r>
    </w:p>
    <w:p w:rsidR="00001C13" w:rsidRPr="008C0F0F" w:rsidRDefault="00001C13" w:rsidP="00C13593">
      <w:pPr>
        <w:pStyle w:val="a6"/>
        <w:spacing w:after="0" w:line="240" w:lineRule="auto"/>
        <w:ind w:left="0" w:firstLine="284"/>
        <w:jc w:val="both"/>
        <w:rPr>
          <w:rFonts w:ascii="Times New Roman" w:eastAsia="Times New Roman" w:hAnsi="Times New Roman"/>
          <w:sz w:val="24"/>
          <w:szCs w:val="24"/>
          <w:lang w:eastAsia="ru-RU"/>
        </w:rPr>
      </w:pPr>
      <w:r w:rsidRPr="008C0F0F">
        <w:rPr>
          <w:rFonts w:ascii="Times New Roman" w:eastAsia="Times New Roman" w:hAnsi="Times New Roman"/>
          <w:sz w:val="24"/>
          <w:szCs w:val="24"/>
          <w:lang w:eastAsia="ru-RU"/>
        </w:rPr>
        <w:t xml:space="preserve">2.10.4. </w:t>
      </w:r>
      <w:r w:rsidR="00B15609" w:rsidRPr="008C0F0F">
        <w:rPr>
          <w:rFonts w:ascii="Times New Roman" w:eastAsia="Times New Roman" w:hAnsi="Times New Roman"/>
          <w:sz w:val="24"/>
          <w:szCs w:val="24"/>
          <w:lang w:eastAsia="ru-RU"/>
        </w:rPr>
        <w:t>В течение 3 рабочих дней со дня заключения договора Заказчик вносит информацию и документы, установленные Правительством Российской Федерации в реестр договоров.</w:t>
      </w:r>
      <w:r w:rsidR="006D3724" w:rsidRPr="008C0F0F">
        <w:rPr>
          <w:rFonts w:ascii="Times New Roman" w:eastAsia="Times New Roman" w:hAnsi="Times New Roman"/>
          <w:sz w:val="24"/>
          <w:szCs w:val="24"/>
          <w:lang w:eastAsia="ru-RU"/>
        </w:rPr>
        <w:t xml:space="preserve"> При этом днем заключения договора считается более поздняя дата, проставленная под подписью и печатью одной из сторон договора. </w:t>
      </w:r>
      <w:r w:rsidR="00B15609" w:rsidRPr="008C0F0F">
        <w:rPr>
          <w:rFonts w:ascii="Times New Roman" w:eastAsia="Times New Roman" w:hAnsi="Times New Roman"/>
          <w:sz w:val="24"/>
          <w:szCs w:val="24"/>
          <w:lang w:eastAsia="ru-RU"/>
        </w:rPr>
        <w:t xml:space="preserve"> Если в договор были внесены изменения, </w:t>
      </w:r>
      <w:r w:rsidR="006D3724" w:rsidRPr="008C0F0F">
        <w:rPr>
          <w:rFonts w:ascii="Times New Roman" w:eastAsia="Times New Roman" w:hAnsi="Times New Roman"/>
          <w:sz w:val="24"/>
          <w:szCs w:val="24"/>
          <w:lang w:eastAsia="ru-RU"/>
        </w:rPr>
        <w:t xml:space="preserve">касающиеся существенных условий договора, </w:t>
      </w:r>
      <w:r w:rsidR="00B15609" w:rsidRPr="008C0F0F">
        <w:rPr>
          <w:rFonts w:ascii="Times New Roman" w:eastAsia="Times New Roman" w:hAnsi="Times New Roman"/>
          <w:sz w:val="24"/>
          <w:szCs w:val="24"/>
          <w:lang w:eastAsia="ru-RU"/>
        </w:rPr>
        <w:t>заказчик вносит в реестр договоров такие информацию и документы, в отношении которых были внесены изменения</w:t>
      </w:r>
      <w:r w:rsidR="006D3724" w:rsidRPr="008C0F0F">
        <w:rPr>
          <w:rFonts w:ascii="Times New Roman" w:eastAsia="Times New Roman" w:hAnsi="Times New Roman"/>
          <w:sz w:val="24"/>
          <w:szCs w:val="24"/>
          <w:lang w:eastAsia="ru-RU"/>
        </w:rPr>
        <w:t xml:space="preserve">. </w:t>
      </w:r>
      <w:r w:rsidR="00B15609" w:rsidRPr="008C0F0F">
        <w:rPr>
          <w:rFonts w:ascii="Times New Roman" w:eastAsia="Times New Roman" w:hAnsi="Times New Roman"/>
          <w:sz w:val="24"/>
          <w:szCs w:val="24"/>
          <w:lang w:eastAsia="ru-RU"/>
        </w:rPr>
        <w:t>Информация о результатах исполнения договора вносится в реестр договоров в течение 10 дней со дня его исполнения, изменения или раст</w:t>
      </w:r>
      <w:r w:rsidRPr="008C0F0F">
        <w:rPr>
          <w:rFonts w:ascii="Times New Roman" w:eastAsia="Times New Roman" w:hAnsi="Times New Roman"/>
          <w:sz w:val="24"/>
          <w:szCs w:val="24"/>
          <w:lang w:eastAsia="ru-RU"/>
        </w:rPr>
        <w:t>оржени</w:t>
      </w:r>
      <w:r w:rsidR="00F20B4F" w:rsidRPr="008C0F0F">
        <w:rPr>
          <w:rFonts w:ascii="Times New Roman" w:eastAsia="Times New Roman" w:hAnsi="Times New Roman"/>
          <w:sz w:val="24"/>
          <w:szCs w:val="24"/>
          <w:lang w:eastAsia="ru-RU"/>
        </w:rPr>
        <w:t>я.</w:t>
      </w:r>
    </w:p>
    <w:p w:rsidR="00001C13" w:rsidRPr="00427E58" w:rsidRDefault="00001C13" w:rsidP="00C13593">
      <w:pPr>
        <w:pStyle w:val="a6"/>
        <w:spacing w:after="0" w:line="240" w:lineRule="auto"/>
        <w:ind w:left="0" w:firstLine="284"/>
        <w:jc w:val="both"/>
        <w:rPr>
          <w:rFonts w:ascii="Times New Roman" w:hAnsi="Times New Roman"/>
          <w:sz w:val="24"/>
          <w:szCs w:val="24"/>
        </w:rPr>
      </w:pPr>
      <w:r w:rsidRPr="00427E58">
        <w:rPr>
          <w:rFonts w:ascii="Times New Roman" w:eastAsia="Times New Roman" w:hAnsi="Times New Roman"/>
          <w:sz w:val="24"/>
          <w:szCs w:val="24"/>
          <w:lang w:eastAsia="ru-RU"/>
        </w:rPr>
        <w:t xml:space="preserve">2.11. </w:t>
      </w:r>
      <w:r w:rsidR="00DF736B" w:rsidRPr="00427E58">
        <w:rPr>
          <w:rFonts w:ascii="Times New Roman" w:hAnsi="Times New Roman"/>
          <w:sz w:val="24"/>
          <w:szCs w:val="24"/>
        </w:rPr>
        <w:t>Структурные подразделения Заказчика, выражающие потребность в приобретении той или иной продукции в соответствии с требованиями настоящего Положения, являются Инициаторами закупки.</w:t>
      </w:r>
    </w:p>
    <w:p w:rsidR="00DF736B" w:rsidRPr="00427E58" w:rsidRDefault="00001C13"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2.12. </w:t>
      </w:r>
      <w:r w:rsidR="00DF736B" w:rsidRPr="00427E58">
        <w:rPr>
          <w:rFonts w:ascii="Times New Roman" w:hAnsi="Times New Roman" w:cs="Times New Roman"/>
          <w:sz w:val="24"/>
          <w:szCs w:val="24"/>
        </w:rPr>
        <w:t>Заказчик вправе использовать следующие</w:t>
      </w:r>
      <w:r w:rsidR="001B1502" w:rsidRPr="00427E58">
        <w:rPr>
          <w:rFonts w:ascii="Times New Roman" w:hAnsi="Times New Roman" w:cs="Times New Roman"/>
          <w:sz w:val="24"/>
          <w:szCs w:val="24"/>
        </w:rPr>
        <w:t xml:space="preserve"> способы осуществления</w:t>
      </w:r>
      <w:r w:rsidR="00371BC5" w:rsidRPr="00427E58">
        <w:rPr>
          <w:rFonts w:ascii="Times New Roman" w:hAnsi="Times New Roman" w:cs="Times New Roman"/>
          <w:sz w:val="24"/>
          <w:szCs w:val="24"/>
        </w:rPr>
        <w:t xml:space="preserve"> закупки</w:t>
      </w:r>
      <w:r w:rsidR="00DF736B" w:rsidRPr="00427E58">
        <w:rPr>
          <w:rFonts w:ascii="Times New Roman" w:hAnsi="Times New Roman" w:cs="Times New Roman"/>
          <w:sz w:val="24"/>
          <w:szCs w:val="24"/>
        </w:rPr>
        <w:t>:</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а) открытый аукцион (в том числе в электронной форме);</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б) открытый конкурс</w:t>
      </w:r>
      <w:r w:rsidR="007C0F6D" w:rsidRPr="00427E58">
        <w:rPr>
          <w:rFonts w:ascii="Times New Roman" w:hAnsi="Times New Roman" w:cs="Times New Roman"/>
          <w:sz w:val="24"/>
          <w:szCs w:val="24"/>
        </w:rPr>
        <w:t xml:space="preserve"> (в том числе в электронной форме);</w:t>
      </w:r>
    </w:p>
    <w:p w:rsidR="00DF736B" w:rsidRPr="00427E58" w:rsidRDefault="00663C25"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в</w:t>
      </w:r>
      <w:r w:rsidR="00DF736B" w:rsidRPr="00427E58">
        <w:rPr>
          <w:rFonts w:ascii="Times New Roman" w:hAnsi="Times New Roman" w:cs="Times New Roman"/>
          <w:sz w:val="24"/>
          <w:szCs w:val="24"/>
        </w:rPr>
        <w:t>) запрос котировок цен (в том числе в электронной форме);</w:t>
      </w:r>
    </w:p>
    <w:p w:rsidR="00DF736B" w:rsidRPr="00427E58" w:rsidRDefault="00663C25"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г</w:t>
      </w:r>
      <w:r w:rsidR="00DF736B" w:rsidRPr="00427E58">
        <w:rPr>
          <w:rFonts w:ascii="Times New Roman" w:hAnsi="Times New Roman" w:cs="Times New Roman"/>
          <w:sz w:val="24"/>
          <w:szCs w:val="24"/>
        </w:rPr>
        <w:t>) запрос предложений (в том числе в электронной форме);</w:t>
      </w:r>
    </w:p>
    <w:p w:rsidR="00663C25" w:rsidRPr="00427E58" w:rsidRDefault="00663C25"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д) закрытый конкурс;</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е) закупка у единственного поставщика (исполнителя, подря</w:t>
      </w:r>
      <w:r w:rsidR="00636BB2" w:rsidRPr="00427E58">
        <w:rPr>
          <w:rFonts w:ascii="Times New Roman" w:hAnsi="Times New Roman" w:cs="Times New Roman"/>
          <w:sz w:val="24"/>
          <w:szCs w:val="24"/>
        </w:rPr>
        <w:t>дчика);</w:t>
      </w:r>
    </w:p>
    <w:p w:rsidR="00001C13" w:rsidRPr="00427E58" w:rsidRDefault="00636BB2"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eastAsia="Times New Roman" w:hAnsi="Times New Roman" w:cs="Times New Roman"/>
          <w:sz w:val="24"/>
          <w:szCs w:val="24"/>
          <w:lang w:eastAsia="ru-RU"/>
        </w:rPr>
        <w:t>ж) закупка с ограниченным участием</w:t>
      </w:r>
      <w:r w:rsidR="00A8389D" w:rsidRPr="00427E58">
        <w:rPr>
          <w:rFonts w:ascii="Times New Roman" w:eastAsia="Times New Roman" w:hAnsi="Times New Roman" w:cs="Times New Roman"/>
          <w:sz w:val="24"/>
          <w:szCs w:val="24"/>
          <w:lang w:eastAsia="ru-RU"/>
        </w:rPr>
        <w:t>.</w:t>
      </w:r>
    </w:p>
    <w:p w:rsidR="00001C13" w:rsidRPr="00427E58" w:rsidRDefault="00001C13" w:rsidP="00C13593">
      <w:pPr>
        <w:pStyle w:val="a6"/>
        <w:tabs>
          <w:tab w:val="left" w:pos="0"/>
        </w:tabs>
        <w:spacing w:after="0" w:line="240" w:lineRule="auto"/>
        <w:ind w:left="0" w:firstLine="284"/>
        <w:jc w:val="both"/>
        <w:rPr>
          <w:rFonts w:ascii="Times New Roman" w:hAnsi="Times New Roman"/>
          <w:sz w:val="24"/>
          <w:szCs w:val="24"/>
        </w:rPr>
      </w:pPr>
      <w:r w:rsidRPr="00427E58">
        <w:rPr>
          <w:rFonts w:ascii="Times New Roman" w:hAnsi="Times New Roman"/>
          <w:sz w:val="24"/>
          <w:szCs w:val="24"/>
        </w:rPr>
        <w:t xml:space="preserve">2.13. </w:t>
      </w:r>
      <w:proofErr w:type="gramStart"/>
      <w:r w:rsidR="001B1502" w:rsidRPr="00427E58">
        <w:rPr>
          <w:rFonts w:ascii="Times New Roman" w:hAnsi="Times New Roman"/>
          <w:sz w:val="24"/>
          <w:szCs w:val="24"/>
        </w:rPr>
        <w:t>Выбор способа осуществления</w:t>
      </w:r>
      <w:r w:rsidR="00371BC5" w:rsidRPr="00427E58">
        <w:rPr>
          <w:rFonts w:ascii="Times New Roman" w:hAnsi="Times New Roman"/>
          <w:sz w:val="24"/>
          <w:szCs w:val="24"/>
        </w:rPr>
        <w:t xml:space="preserve"> закупки</w:t>
      </w:r>
      <w:r w:rsidR="00DF736B" w:rsidRPr="00427E58">
        <w:rPr>
          <w:rFonts w:ascii="Times New Roman" w:hAnsi="Times New Roman"/>
          <w:sz w:val="24"/>
          <w:szCs w:val="24"/>
        </w:rPr>
        <w:t xml:space="preserve"> на поставку товаров, выполнение работ, оказание услуг на сумму заключаемых договоров ниже 1% (Одного процента) от балансовой стоимости активов Заказчика, определяемой на последнюю отчетную дату финансового года, предшествующего текущему, осуществляется Генеральным директором или </w:t>
      </w:r>
      <w:r w:rsidR="00E50544" w:rsidRPr="00427E58">
        <w:rPr>
          <w:rFonts w:ascii="Times New Roman" w:hAnsi="Times New Roman"/>
          <w:sz w:val="24"/>
          <w:szCs w:val="24"/>
        </w:rPr>
        <w:t xml:space="preserve">уполномоченным </w:t>
      </w:r>
      <w:r w:rsidR="00DF736B" w:rsidRPr="00427E58">
        <w:rPr>
          <w:rFonts w:ascii="Times New Roman" w:hAnsi="Times New Roman"/>
          <w:sz w:val="24"/>
          <w:szCs w:val="24"/>
        </w:rPr>
        <w:t xml:space="preserve">лицом, </w:t>
      </w:r>
      <w:r w:rsidR="00E3623F" w:rsidRPr="00427E58">
        <w:rPr>
          <w:rFonts w:ascii="Times New Roman" w:hAnsi="Times New Roman"/>
          <w:sz w:val="24"/>
          <w:szCs w:val="24"/>
        </w:rPr>
        <w:t>имеющим право осуществлять действия от имени генерального директора.</w:t>
      </w:r>
      <w:proofErr w:type="gramEnd"/>
    </w:p>
    <w:p w:rsidR="00001C13" w:rsidRPr="00427E58" w:rsidRDefault="00001C13" w:rsidP="00C13593">
      <w:pPr>
        <w:pStyle w:val="a6"/>
        <w:tabs>
          <w:tab w:val="left" w:pos="0"/>
        </w:tabs>
        <w:spacing w:after="0" w:line="240" w:lineRule="auto"/>
        <w:ind w:left="0" w:firstLine="284"/>
        <w:jc w:val="both"/>
        <w:rPr>
          <w:rFonts w:ascii="Times New Roman" w:hAnsi="Times New Roman"/>
          <w:sz w:val="24"/>
          <w:szCs w:val="24"/>
        </w:rPr>
      </w:pPr>
      <w:r w:rsidRPr="00427E58">
        <w:rPr>
          <w:rFonts w:ascii="Times New Roman" w:hAnsi="Times New Roman"/>
          <w:sz w:val="24"/>
          <w:szCs w:val="24"/>
        </w:rPr>
        <w:t xml:space="preserve">2.14. </w:t>
      </w:r>
      <w:proofErr w:type="gramStart"/>
      <w:r w:rsidR="001B1502" w:rsidRPr="00427E58">
        <w:rPr>
          <w:rFonts w:ascii="Times New Roman" w:hAnsi="Times New Roman"/>
          <w:sz w:val="24"/>
          <w:szCs w:val="24"/>
        </w:rPr>
        <w:t>Выбор способа осуществления</w:t>
      </w:r>
      <w:r w:rsidR="00371BC5" w:rsidRPr="00427E58">
        <w:rPr>
          <w:rFonts w:ascii="Times New Roman" w:hAnsi="Times New Roman"/>
          <w:sz w:val="24"/>
          <w:szCs w:val="24"/>
        </w:rPr>
        <w:t xml:space="preserve"> закупки</w:t>
      </w:r>
      <w:r w:rsidR="00DF736B" w:rsidRPr="00427E58">
        <w:rPr>
          <w:rFonts w:ascii="Times New Roman" w:hAnsi="Times New Roman"/>
          <w:sz w:val="24"/>
          <w:szCs w:val="24"/>
        </w:rPr>
        <w:t xml:space="preserve"> на поставку товаров, выполнение работ, оказание услуг на сумму заключаемых договоров от 1% (Одного процента) до 5 % (Пяти процентов) от балансовой стоимости активов Заказчика, определяемой на последнюю отчетную дату финансового года, предшествующего текущему,  осуществляется Генеральным директором </w:t>
      </w:r>
      <w:r w:rsidR="00E50544" w:rsidRPr="00427E58">
        <w:rPr>
          <w:rFonts w:ascii="Times New Roman" w:hAnsi="Times New Roman"/>
          <w:sz w:val="24"/>
          <w:szCs w:val="24"/>
        </w:rPr>
        <w:t xml:space="preserve">или уполномоченным лицом, имеющим право осуществлять действия от имени генерального директора, </w:t>
      </w:r>
      <w:r w:rsidR="00DF736B" w:rsidRPr="00427E58">
        <w:rPr>
          <w:rFonts w:ascii="Times New Roman" w:hAnsi="Times New Roman"/>
          <w:sz w:val="24"/>
          <w:szCs w:val="24"/>
        </w:rPr>
        <w:t xml:space="preserve">на основании представленного Комиссией по закупкам обоснования использования </w:t>
      </w:r>
      <w:r w:rsidR="00CE2E7F" w:rsidRPr="00427E58">
        <w:rPr>
          <w:rFonts w:ascii="Times New Roman" w:hAnsi="Times New Roman"/>
          <w:sz w:val="24"/>
          <w:szCs w:val="24"/>
        </w:rPr>
        <w:t>определенного</w:t>
      </w:r>
      <w:proofErr w:type="gramEnd"/>
      <w:r w:rsidR="00CE2E7F" w:rsidRPr="00427E58">
        <w:rPr>
          <w:rFonts w:ascii="Times New Roman" w:hAnsi="Times New Roman"/>
          <w:sz w:val="24"/>
          <w:szCs w:val="24"/>
        </w:rPr>
        <w:t xml:space="preserve"> способа осуществления</w:t>
      </w:r>
      <w:r w:rsidR="00DF736B" w:rsidRPr="00427E58">
        <w:rPr>
          <w:rFonts w:ascii="Times New Roman" w:hAnsi="Times New Roman"/>
          <w:sz w:val="24"/>
          <w:szCs w:val="24"/>
        </w:rPr>
        <w:t xml:space="preserve"> </w:t>
      </w:r>
      <w:r w:rsidR="00A8389D" w:rsidRPr="00427E58">
        <w:rPr>
          <w:rFonts w:ascii="Times New Roman" w:hAnsi="Times New Roman"/>
          <w:sz w:val="24"/>
          <w:szCs w:val="24"/>
        </w:rPr>
        <w:t>закупки</w:t>
      </w:r>
      <w:r w:rsidR="00DF736B" w:rsidRPr="00427E58">
        <w:rPr>
          <w:rFonts w:ascii="Times New Roman" w:hAnsi="Times New Roman"/>
          <w:sz w:val="24"/>
          <w:szCs w:val="24"/>
        </w:rPr>
        <w:t xml:space="preserve"> в соответствии с требованиями настоящего Положения</w:t>
      </w:r>
      <w:r w:rsidR="00E50544" w:rsidRPr="00427E58">
        <w:rPr>
          <w:rFonts w:ascii="Times New Roman" w:hAnsi="Times New Roman"/>
          <w:sz w:val="24"/>
          <w:szCs w:val="24"/>
        </w:rPr>
        <w:t>.</w:t>
      </w:r>
    </w:p>
    <w:p w:rsidR="00001C13" w:rsidRPr="00427E58" w:rsidRDefault="00001C13"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2.15. </w:t>
      </w:r>
      <w:proofErr w:type="gramStart"/>
      <w:r w:rsidR="00DF736B" w:rsidRPr="00427E58">
        <w:rPr>
          <w:rFonts w:ascii="Times New Roman" w:hAnsi="Times New Roman" w:cs="Times New Roman"/>
          <w:sz w:val="24"/>
          <w:szCs w:val="24"/>
        </w:rPr>
        <w:t>Решение о заключении сделки или нескольких взаимосвязанных сделок, а также реше</w:t>
      </w:r>
      <w:r w:rsidR="00CE2E7F" w:rsidRPr="00427E58">
        <w:rPr>
          <w:rFonts w:ascii="Times New Roman" w:hAnsi="Times New Roman" w:cs="Times New Roman"/>
          <w:sz w:val="24"/>
          <w:szCs w:val="24"/>
        </w:rPr>
        <w:t>ние о способе осуществления</w:t>
      </w:r>
      <w:r w:rsidR="00371BC5" w:rsidRPr="00427E58">
        <w:rPr>
          <w:rFonts w:ascii="Times New Roman" w:hAnsi="Times New Roman" w:cs="Times New Roman"/>
          <w:sz w:val="24"/>
          <w:szCs w:val="24"/>
        </w:rPr>
        <w:t xml:space="preserve"> закупки</w:t>
      </w:r>
      <w:r w:rsidR="00DF736B" w:rsidRPr="00427E58">
        <w:rPr>
          <w:rFonts w:ascii="Times New Roman" w:hAnsi="Times New Roman" w:cs="Times New Roman"/>
          <w:sz w:val="24"/>
          <w:szCs w:val="24"/>
        </w:rPr>
        <w:t>, предметом которых является приобретение товаров, выполнение работ, оказание услуг, стоимость которых составляет от 5% (Пяти процентов) до 25 % (Двадцати пяти процентов) от балансовой стоимости активов Заказчика, определяемой на последнюю отчетную дату финансового года, предшествующего текущему, а также договоры, стоимость которых превышает 25% (Двадцать пять процентов</w:t>
      </w:r>
      <w:proofErr w:type="gramEnd"/>
      <w:r w:rsidR="00DF736B" w:rsidRPr="00427E58">
        <w:rPr>
          <w:rFonts w:ascii="Times New Roman" w:hAnsi="Times New Roman" w:cs="Times New Roman"/>
          <w:sz w:val="24"/>
          <w:szCs w:val="24"/>
        </w:rPr>
        <w:t>)  от балансовой стоимости активов Заказчика, осуществляется Советом Директоров Заказчика.</w:t>
      </w:r>
    </w:p>
    <w:p w:rsidR="00DF736B" w:rsidRPr="00427E58" w:rsidRDefault="00F035A1"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2.16. </w:t>
      </w:r>
      <w:r w:rsidR="00DF736B" w:rsidRPr="00427E58">
        <w:rPr>
          <w:rFonts w:ascii="Times New Roman" w:hAnsi="Times New Roman" w:cs="Times New Roman"/>
          <w:sz w:val="24"/>
          <w:szCs w:val="24"/>
        </w:rPr>
        <w:t xml:space="preserve">Настоящее Положение, а также все изменения, вносимые в него, подлежат обязательному размещению </w:t>
      </w:r>
      <w:r w:rsidR="00E3623F" w:rsidRPr="00427E58">
        <w:rPr>
          <w:rFonts w:ascii="Times New Roman" w:hAnsi="Times New Roman" w:cs="Times New Roman"/>
          <w:sz w:val="24"/>
          <w:szCs w:val="24"/>
        </w:rPr>
        <w:t>в единой информационной системе</w:t>
      </w:r>
      <w:r w:rsidR="00C10DE1" w:rsidRPr="00427E58">
        <w:rPr>
          <w:rFonts w:ascii="Times New Roman" w:hAnsi="Times New Roman" w:cs="Times New Roman"/>
          <w:sz w:val="24"/>
          <w:szCs w:val="24"/>
        </w:rPr>
        <w:t xml:space="preserve"> </w:t>
      </w:r>
      <w:r w:rsidR="00DF736B" w:rsidRPr="00427E58">
        <w:rPr>
          <w:rFonts w:ascii="Times New Roman" w:hAnsi="Times New Roman" w:cs="Times New Roman"/>
          <w:sz w:val="24"/>
          <w:szCs w:val="24"/>
        </w:rPr>
        <w:t xml:space="preserve">не позднее чем в течение пятнадцати дней со дня их утверждения Советом директоров Заказчика. </w:t>
      </w:r>
    </w:p>
    <w:p w:rsidR="00F035A1" w:rsidRPr="00427E58" w:rsidRDefault="00F035A1"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2.17. </w:t>
      </w:r>
      <w:proofErr w:type="gramStart"/>
      <w:r w:rsidR="00DF736B" w:rsidRPr="00427E58">
        <w:rPr>
          <w:rFonts w:ascii="Times New Roman" w:hAnsi="Times New Roman" w:cs="Times New Roman"/>
          <w:sz w:val="24"/>
          <w:szCs w:val="24"/>
        </w:rPr>
        <w:t>Вся</w:t>
      </w:r>
      <w:r w:rsidR="00CE2E7F" w:rsidRPr="00427E58">
        <w:rPr>
          <w:rFonts w:ascii="Times New Roman" w:hAnsi="Times New Roman" w:cs="Times New Roman"/>
          <w:sz w:val="24"/>
          <w:szCs w:val="24"/>
        </w:rPr>
        <w:t xml:space="preserve"> информация об осуществлени</w:t>
      </w:r>
      <w:r w:rsidR="007212BB" w:rsidRPr="00427E58">
        <w:rPr>
          <w:rFonts w:ascii="Times New Roman" w:hAnsi="Times New Roman" w:cs="Times New Roman"/>
          <w:sz w:val="24"/>
          <w:szCs w:val="24"/>
        </w:rPr>
        <w:t>и</w:t>
      </w:r>
      <w:r w:rsidR="00E22159" w:rsidRPr="00427E58">
        <w:rPr>
          <w:rFonts w:ascii="Times New Roman" w:hAnsi="Times New Roman" w:cs="Times New Roman"/>
          <w:sz w:val="24"/>
          <w:szCs w:val="24"/>
        </w:rPr>
        <w:t xml:space="preserve"> закупки</w:t>
      </w:r>
      <w:r w:rsidR="00DF736B" w:rsidRPr="00427E58">
        <w:rPr>
          <w:rFonts w:ascii="Times New Roman" w:hAnsi="Times New Roman" w:cs="Times New Roman"/>
          <w:sz w:val="24"/>
          <w:szCs w:val="24"/>
        </w:rPr>
        <w:t xml:space="preserve"> (в том числе извещения о проведении закупок, разъяснения документации о закупке, изменения и дополнения к документации о закупке, протоколы, формируемые в ходе заседаний Комиссии по закупкам) публикуется в соответствии с требованиями законодательства Российской Федерации </w:t>
      </w:r>
      <w:r w:rsidR="00E3623F" w:rsidRPr="00427E58">
        <w:rPr>
          <w:rFonts w:ascii="Times New Roman" w:hAnsi="Times New Roman" w:cs="Times New Roman"/>
          <w:sz w:val="24"/>
          <w:szCs w:val="24"/>
        </w:rPr>
        <w:t>в единой информационной системе</w:t>
      </w:r>
      <w:r w:rsidR="00DF736B" w:rsidRPr="00427E58">
        <w:rPr>
          <w:rFonts w:ascii="Times New Roman" w:hAnsi="Times New Roman" w:cs="Times New Roman"/>
          <w:sz w:val="24"/>
          <w:szCs w:val="24"/>
        </w:rPr>
        <w:t xml:space="preserve">, определенном </w:t>
      </w:r>
      <w:hyperlink r:id="rId11" w:history="1">
        <w:r w:rsidR="00DF736B" w:rsidRPr="00427E58">
          <w:rPr>
            <w:rStyle w:val="a3"/>
            <w:rFonts w:ascii="Times New Roman" w:hAnsi="Times New Roman" w:cs="Times New Roman"/>
            <w:color w:val="auto"/>
            <w:sz w:val="24"/>
            <w:szCs w:val="24"/>
            <w:u w:val="none"/>
          </w:rPr>
          <w:t>Федеральным законом</w:t>
        </w:r>
      </w:hyperlink>
      <w:r w:rsidR="00DF736B" w:rsidRPr="00427E58">
        <w:rPr>
          <w:rFonts w:ascii="Times New Roman" w:hAnsi="Times New Roman" w:cs="Times New Roman"/>
          <w:sz w:val="24"/>
          <w:szCs w:val="24"/>
        </w:rPr>
        <w:t xml:space="preserve"> от 18 июля </w:t>
      </w:r>
      <w:smartTag w:uri="urn:schemas-microsoft-com:office:smarttags" w:element="metricconverter">
        <w:smartTagPr>
          <w:attr w:name="ProductID" w:val="2011 г"/>
        </w:smartTagPr>
        <w:r w:rsidR="00DF736B" w:rsidRPr="00427E58">
          <w:rPr>
            <w:rFonts w:ascii="Times New Roman" w:hAnsi="Times New Roman" w:cs="Times New Roman"/>
            <w:sz w:val="24"/>
            <w:szCs w:val="24"/>
          </w:rPr>
          <w:t>2011 г</w:t>
        </w:r>
      </w:smartTag>
      <w:r w:rsidR="00DF736B" w:rsidRPr="00427E58">
        <w:rPr>
          <w:rFonts w:ascii="Times New Roman" w:hAnsi="Times New Roman" w:cs="Times New Roman"/>
          <w:sz w:val="24"/>
          <w:szCs w:val="24"/>
        </w:rPr>
        <w:t>. N 223-ФЗ "О закупках товаров, работ, услуг отдельными видами</w:t>
      </w:r>
      <w:proofErr w:type="gramEnd"/>
      <w:r w:rsidR="00C10DE1" w:rsidRPr="00427E58">
        <w:rPr>
          <w:rFonts w:ascii="Times New Roman" w:hAnsi="Times New Roman" w:cs="Times New Roman"/>
          <w:sz w:val="24"/>
          <w:szCs w:val="24"/>
        </w:rPr>
        <w:t xml:space="preserve"> </w:t>
      </w:r>
      <w:r w:rsidR="00DF736B" w:rsidRPr="00427E58">
        <w:rPr>
          <w:rFonts w:ascii="Times New Roman" w:hAnsi="Times New Roman" w:cs="Times New Roman"/>
          <w:sz w:val="24"/>
          <w:szCs w:val="24"/>
        </w:rPr>
        <w:t>юридических лиц".  Кроме того, данная информация дублируется на Сайте</w:t>
      </w:r>
      <w:r w:rsidR="00C10DE1" w:rsidRPr="00427E58">
        <w:rPr>
          <w:rFonts w:ascii="Times New Roman" w:hAnsi="Times New Roman" w:cs="Times New Roman"/>
          <w:sz w:val="24"/>
          <w:szCs w:val="24"/>
        </w:rPr>
        <w:t xml:space="preserve"> </w:t>
      </w:r>
      <w:r w:rsidR="00DF736B" w:rsidRPr="00427E58">
        <w:rPr>
          <w:rFonts w:ascii="Times New Roman" w:hAnsi="Times New Roman" w:cs="Times New Roman"/>
          <w:sz w:val="24"/>
          <w:szCs w:val="24"/>
        </w:rPr>
        <w:t>Заказчика в информационно-телекоммуникационной сети Интернет, а также, в случае необходимости, в иных средствах массовой информации, определенных Заказчиком</w:t>
      </w:r>
      <w:r w:rsidR="006B4A45" w:rsidRPr="00427E58">
        <w:rPr>
          <w:rFonts w:ascii="Times New Roman" w:hAnsi="Times New Roman" w:cs="Times New Roman"/>
          <w:sz w:val="24"/>
          <w:szCs w:val="24"/>
        </w:rPr>
        <w:t>.</w:t>
      </w:r>
    </w:p>
    <w:p w:rsidR="00DF736B" w:rsidRPr="00427E58" w:rsidRDefault="00F035A1"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2.18. </w:t>
      </w:r>
      <w:r w:rsidR="006B4A45" w:rsidRPr="00427E58">
        <w:rPr>
          <w:rFonts w:ascii="Times New Roman" w:hAnsi="Times New Roman" w:cs="Times New Roman"/>
          <w:sz w:val="24"/>
          <w:szCs w:val="24"/>
        </w:rPr>
        <w:t xml:space="preserve">Лица, подавшие заявки на участие в закупочных процедурах </w:t>
      </w:r>
      <w:r w:rsidR="00DF736B" w:rsidRPr="00427E58">
        <w:rPr>
          <w:rFonts w:ascii="Times New Roman" w:hAnsi="Times New Roman" w:cs="Times New Roman"/>
          <w:sz w:val="24"/>
          <w:szCs w:val="24"/>
        </w:rPr>
        <w:t xml:space="preserve">признаются Участниками закупки при условии </w:t>
      </w:r>
      <w:r w:rsidR="006B4A45" w:rsidRPr="00427E58">
        <w:rPr>
          <w:rFonts w:ascii="Times New Roman" w:hAnsi="Times New Roman" w:cs="Times New Roman"/>
          <w:sz w:val="24"/>
          <w:szCs w:val="24"/>
        </w:rPr>
        <w:t>соответствия следующим</w:t>
      </w:r>
      <w:r w:rsidR="00DF736B" w:rsidRPr="00427E58">
        <w:rPr>
          <w:rFonts w:ascii="Times New Roman" w:hAnsi="Times New Roman" w:cs="Times New Roman"/>
          <w:sz w:val="24"/>
          <w:szCs w:val="24"/>
        </w:rPr>
        <w:t xml:space="preserve"> требовани</w:t>
      </w:r>
      <w:r w:rsidR="006B4A45" w:rsidRPr="00427E58">
        <w:rPr>
          <w:rFonts w:ascii="Times New Roman" w:hAnsi="Times New Roman" w:cs="Times New Roman"/>
          <w:sz w:val="24"/>
          <w:szCs w:val="24"/>
        </w:rPr>
        <w:t>ям</w:t>
      </w:r>
      <w:r w:rsidR="00DF736B" w:rsidRPr="00427E58">
        <w:rPr>
          <w:rFonts w:ascii="Times New Roman" w:hAnsi="Times New Roman" w:cs="Times New Roman"/>
          <w:sz w:val="24"/>
          <w:szCs w:val="24"/>
        </w:rPr>
        <w:t>:</w:t>
      </w:r>
    </w:p>
    <w:p w:rsidR="001B7343" w:rsidRPr="00427E58" w:rsidRDefault="00F035A1"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2.18.1. </w:t>
      </w:r>
      <w:r w:rsidR="006B4A45" w:rsidRPr="00427E58">
        <w:rPr>
          <w:rFonts w:ascii="Times New Roman" w:hAnsi="Times New Roman" w:cs="Times New Roman"/>
          <w:sz w:val="24"/>
          <w:szCs w:val="24"/>
        </w:rPr>
        <w:t>С</w:t>
      </w:r>
      <w:r w:rsidR="001B7343" w:rsidRPr="00427E58">
        <w:rPr>
          <w:rFonts w:ascii="Times New Roman" w:hAnsi="Times New Roman" w:cs="Times New Roman"/>
          <w:sz w:val="24"/>
          <w:szCs w:val="24"/>
        </w:rPr>
        <w:t>оответствовать обязательным требованиям документации о закупке, в том числе</w:t>
      </w:r>
      <w:r w:rsidR="00E22159" w:rsidRPr="00427E58">
        <w:rPr>
          <w:rFonts w:ascii="Times New Roman" w:hAnsi="Times New Roman" w:cs="Times New Roman"/>
          <w:sz w:val="24"/>
          <w:szCs w:val="24"/>
        </w:rPr>
        <w:t>, но не ограничиваясь</w:t>
      </w:r>
      <w:r w:rsidR="001B7343" w:rsidRPr="00427E58">
        <w:rPr>
          <w:rFonts w:ascii="Times New Roman" w:hAnsi="Times New Roman" w:cs="Times New Roman"/>
          <w:sz w:val="24"/>
          <w:szCs w:val="24"/>
        </w:rPr>
        <w:t>:</w:t>
      </w:r>
    </w:p>
    <w:p w:rsidR="00C064A0" w:rsidRPr="00427E58" w:rsidRDefault="00256FE1"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eastAsia="Times New Roman" w:hAnsi="Times New Roman" w:cs="Times New Roman"/>
          <w:sz w:val="24"/>
          <w:szCs w:val="24"/>
          <w:lang w:eastAsia="ru-RU"/>
        </w:rPr>
        <w:t>1</w:t>
      </w:r>
      <w:r w:rsidR="00C064A0" w:rsidRPr="00427E58">
        <w:rPr>
          <w:rFonts w:ascii="Times New Roman" w:eastAsia="Times New Roman" w:hAnsi="Times New Roman" w:cs="Times New Roman"/>
          <w:sz w:val="24"/>
          <w:szCs w:val="24"/>
          <w:lang w:eastAsia="ru-RU"/>
        </w:rPr>
        <w:t xml:space="preserve">) отсутствие у </w:t>
      </w:r>
      <w:r w:rsidRPr="00427E58">
        <w:rPr>
          <w:rFonts w:ascii="Times New Roman" w:eastAsia="Times New Roman" w:hAnsi="Times New Roman" w:cs="Times New Roman"/>
          <w:sz w:val="24"/>
          <w:szCs w:val="24"/>
          <w:lang w:eastAsia="ru-RU"/>
        </w:rPr>
        <w:t>У</w:t>
      </w:r>
      <w:r w:rsidR="00C064A0" w:rsidRPr="00427E58">
        <w:rPr>
          <w:rFonts w:ascii="Times New Roman" w:eastAsia="Times New Roman" w:hAnsi="Times New Roman" w:cs="Times New Roman"/>
          <w:sz w:val="24"/>
          <w:szCs w:val="24"/>
          <w:lang w:eastAsia="ru-RU"/>
        </w:rPr>
        <w:t xml:space="preserve">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по которым имеется вступившее в законную силу решение суда о признании обязанности </w:t>
      </w:r>
      <w:proofErr w:type="gramStart"/>
      <w:r w:rsidR="00C064A0" w:rsidRPr="00427E58">
        <w:rPr>
          <w:rFonts w:ascii="Times New Roman" w:eastAsia="Times New Roman" w:hAnsi="Times New Roman" w:cs="Times New Roman"/>
          <w:sz w:val="24"/>
          <w:szCs w:val="24"/>
          <w:lang w:eastAsia="ru-RU"/>
        </w:rPr>
        <w:t>заявителя</w:t>
      </w:r>
      <w:proofErr w:type="gramEnd"/>
      <w:r w:rsidR="00C064A0" w:rsidRPr="00427E58">
        <w:rPr>
          <w:rFonts w:ascii="Times New Roman" w:eastAsia="Times New Roman" w:hAnsi="Times New Roman" w:cs="Times New Roman"/>
          <w:sz w:val="24"/>
          <w:szCs w:val="24"/>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закупке в размере не более 1000 рублей</w:t>
      </w:r>
      <w:r w:rsidRPr="00427E58">
        <w:rPr>
          <w:rFonts w:ascii="Times New Roman" w:eastAsia="Times New Roman" w:hAnsi="Times New Roman" w:cs="Times New Roman"/>
          <w:sz w:val="24"/>
          <w:szCs w:val="24"/>
          <w:lang w:eastAsia="ru-RU"/>
        </w:rPr>
        <w:t>;</w:t>
      </w:r>
    </w:p>
    <w:p w:rsidR="00DF736B" w:rsidRPr="00427E58" w:rsidRDefault="00F035A1"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2) </w:t>
      </w:r>
      <w:proofErr w:type="spellStart"/>
      <w:r w:rsidR="00C064A0" w:rsidRPr="00427E58">
        <w:rPr>
          <w:rFonts w:ascii="Times New Roman" w:eastAsia="Times New Roman" w:hAnsi="Times New Roman" w:cs="Times New Roman"/>
          <w:sz w:val="24"/>
          <w:szCs w:val="24"/>
          <w:lang w:eastAsia="ru-RU"/>
        </w:rPr>
        <w:t>непроведение</w:t>
      </w:r>
      <w:proofErr w:type="spellEnd"/>
      <w:r w:rsidR="00C064A0" w:rsidRPr="00427E58">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DF736B" w:rsidRPr="00427E58">
        <w:rPr>
          <w:rFonts w:ascii="Times New Roman" w:hAnsi="Times New Roman" w:cs="Times New Roman"/>
          <w:sz w:val="24"/>
          <w:szCs w:val="24"/>
        </w:rPr>
        <w:t>;</w:t>
      </w:r>
    </w:p>
    <w:p w:rsidR="00DF736B" w:rsidRPr="00427E58" w:rsidRDefault="00F035A1"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3) </w:t>
      </w:r>
      <w:proofErr w:type="spellStart"/>
      <w:r w:rsidR="00C064A0" w:rsidRPr="00427E58">
        <w:rPr>
          <w:rFonts w:ascii="Times New Roman" w:eastAsia="Times New Roman" w:hAnsi="Times New Roman" w:cs="Times New Roman"/>
          <w:sz w:val="24"/>
          <w:szCs w:val="24"/>
          <w:lang w:eastAsia="ru-RU"/>
        </w:rPr>
        <w:t>неприостановление</w:t>
      </w:r>
      <w:proofErr w:type="spellEnd"/>
      <w:r w:rsidR="00C064A0" w:rsidRPr="00427E58">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r w:rsidR="00DF736B" w:rsidRPr="00427E58">
        <w:rPr>
          <w:rFonts w:ascii="Times New Roman" w:hAnsi="Times New Roman" w:cs="Times New Roman"/>
          <w:sz w:val="24"/>
          <w:szCs w:val="24"/>
        </w:rPr>
        <w:t>;</w:t>
      </w:r>
    </w:p>
    <w:p w:rsidR="00C064A0" w:rsidRPr="00427E58" w:rsidRDefault="00C064A0" w:rsidP="00C13593">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roofErr w:type="gramStart"/>
      <w:r w:rsidRPr="00427E58">
        <w:rPr>
          <w:rFonts w:ascii="Times New Roman" w:eastAsia="Times New Roman" w:hAnsi="Times New Roman" w:cs="Times New Roman"/>
          <w:sz w:val="24"/>
          <w:szCs w:val="24"/>
          <w:lang w:eastAsia="ru-RU"/>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427E58">
        <w:rPr>
          <w:rFonts w:ascii="Times New Roman" w:eastAsia="Times New Roman" w:hAnsi="Times New Roman" w:cs="Times New Roman"/>
          <w:sz w:val="24"/>
          <w:szCs w:val="24"/>
          <w:lang w:eastAsia="ru-RU"/>
        </w:rPr>
        <w:t xml:space="preserve"> поставкой товара, выполнением работы, оказанием услуги, </w:t>
      </w:r>
      <w:proofErr w:type="gramStart"/>
      <w:r w:rsidRPr="00427E58">
        <w:rPr>
          <w:rFonts w:ascii="Times New Roman" w:eastAsia="Times New Roman" w:hAnsi="Times New Roman" w:cs="Times New Roman"/>
          <w:sz w:val="24"/>
          <w:szCs w:val="24"/>
          <w:lang w:eastAsia="ru-RU"/>
        </w:rPr>
        <w:t>являющихся</w:t>
      </w:r>
      <w:proofErr w:type="gramEnd"/>
      <w:r w:rsidRPr="00427E58">
        <w:rPr>
          <w:rFonts w:ascii="Times New Roman" w:eastAsia="Times New Roman" w:hAnsi="Times New Roman" w:cs="Times New Roman"/>
          <w:sz w:val="24"/>
          <w:szCs w:val="24"/>
          <w:lang w:eastAsia="ru-RU"/>
        </w:rPr>
        <w:t xml:space="preserve"> объектом осуществляемой закупки, и административного наказания в виде дисквалификации</w:t>
      </w:r>
    </w:p>
    <w:p w:rsidR="00C064A0" w:rsidRPr="00427E58" w:rsidRDefault="00C064A0" w:rsidP="00C13593">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roofErr w:type="gramStart"/>
      <w:r w:rsidRPr="00427E58">
        <w:rPr>
          <w:rFonts w:ascii="Times New Roman" w:eastAsia="Times New Roman" w:hAnsi="Times New Roman" w:cs="Times New Roman"/>
          <w:sz w:val="24"/>
          <w:szCs w:val="24"/>
          <w:lang w:eastAsia="ru-RU"/>
        </w:rPr>
        <w:t>5)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427E58">
        <w:rPr>
          <w:rFonts w:ascii="Times New Roman" w:eastAsia="Times New Roman" w:hAnsi="Times New Roman" w:cs="Times New Roman"/>
          <w:sz w:val="24"/>
          <w:szCs w:val="24"/>
          <w:lang w:eastAsia="ru-RU"/>
        </w:rPr>
        <w:t xml:space="preserve"> </w:t>
      </w:r>
      <w:proofErr w:type="gramStart"/>
      <w:r w:rsidRPr="00427E58">
        <w:rPr>
          <w:rFonts w:ascii="Times New Roman" w:eastAsia="Times New Roman" w:hAnsi="Times New Roman" w:cs="Times New Roman"/>
          <w:sz w:val="24"/>
          <w:szCs w:val="24"/>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27E58">
        <w:rPr>
          <w:rFonts w:ascii="Times New Roman" w:eastAsia="Times New Roman" w:hAnsi="Times New Roman" w:cs="Times New Roman"/>
          <w:sz w:val="24"/>
          <w:szCs w:val="24"/>
          <w:lang w:eastAsia="ru-RU"/>
        </w:rPr>
        <w:t>неполнородными</w:t>
      </w:r>
      <w:proofErr w:type="spellEnd"/>
      <w:r w:rsidRPr="00427E58">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427E58">
        <w:rPr>
          <w:rFonts w:ascii="Times New Roman" w:eastAsia="Times New Roman" w:hAnsi="Times New Roman" w:cs="Times New Roman"/>
          <w:sz w:val="24"/>
          <w:szCs w:val="24"/>
          <w:lang w:eastAsia="ru-RU"/>
        </w:rPr>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064A0" w:rsidRPr="00427E58" w:rsidRDefault="00C064A0"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eastAsia="Times New Roman" w:hAnsi="Times New Roman" w:cs="Times New Roman"/>
          <w:sz w:val="24"/>
          <w:szCs w:val="24"/>
          <w:lang w:eastAsia="ru-RU"/>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1B7343" w:rsidRPr="00427E58" w:rsidRDefault="00C064A0"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7</w:t>
      </w:r>
      <w:r w:rsidR="00F035A1" w:rsidRPr="00427E58">
        <w:rPr>
          <w:rFonts w:ascii="Times New Roman" w:hAnsi="Times New Roman" w:cs="Times New Roman"/>
          <w:sz w:val="24"/>
          <w:szCs w:val="24"/>
        </w:rPr>
        <w:t xml:space="preserve">) </w:t>
      </w:r>
      <w:r w:rsidR="001B7343" w:rsidRPr="00427E58">
        <w:rPr>
          <w:rFonts w:ascii="Times New Roman" w:hAnsi="Times New Roman" w:cs="Times New Roman"/>
          <w:sz w:val="24"/>
          <w:szCs w:val="24"/>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Pr="00427E58">
        <w:rPr>
          <w:rFonts w:ascii="Times New Roman" w:hAnsi="Times New Roman" w:cs="Times New Roman"/>
          <w:sz w:val="24"/>
          <w:szCs w:val="24"/>
        </w:rPr>
        <w:t>.</w:t>
      </w:r>
    </w:p>
    <w:p w:rsidR="00F035A1" w:rsidRPr="00427E58" w:rsidRDefault="00F035A1"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2.18.2. </w:t>
      </w:r>
      <w:proofErr w:type="gramStart"/>
      <w:r w:rsidR="00C064A0" w:rsidRPr="00427E58">
        <w:rPr>
          <w:rFonts w:ascii="Times New Roman" w:hAnsi="Times New Roman" w:cs="Times New Roman"/>
          <w:sz w:val="24"/>
          <w:szCs w:val="24"/>
        </w:rPr>
        <w:t>С</w:t>
      </w:r>
      <w:r w:rsidR="001B7343" w:rsidRPr="00427E58">
        <w:rPr>
          <w:rFonts w:ascii="Times New Roman" w:hAnsi="Times New Roman" w:cs="Times New Roman"/>
          <w:sz w:val="24"/>
          <w:szCs w:val="24"/>
        </w:rPr>
        <w:t xml:space="preserve">оответствовать квалификационным требованиям документации о закупке, которые могут быть установлены по усмотрению Заказчика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претендента требованиям, предъявляемым законодательством, нормативными документами Заказчика к поставщикам (исполнителям, подрядчикам), </w:t>
      </w:r>
      <w:r w:rsidRPr="00427E58">
        <w:rPr>
          <w:rFonts w:ascii="Times New Roman" w:hAnsi="Times New Roman" w:cs="Times New Roman"/>
          <w:sz w:val="24"/>
          <w:szCs w:val="24"/>
        </w:rPr>
        <w:t xml:space="preserve">в том числе </w:t>
      </w:r>
      <w:r w:rsidR="001B7343" w:rsidRPr="00427E58">
        <w:rPr>
          <w:rFonts w:ascii="Times New Roman" w:hAnsi="Times New Roman" w:cs="Times New Roman"/>
          <w:sz w:val="24"/>
          <w:szCs w:val="24"/>
        </w:rPr>
        <w:t>обладать квалификацией, н</w:t>
      </w:r>
      <w:r w:rsidR="00DF736B" w:rsidRPr="00427E58">
        <w:rPr>
          <w:rFonts w:ascii="Times New Roman" w:hAnsi="Times New Roman" w:cs="Times New Roman"/>
          <w:sz w:val="24"/>
          <w:szCs w:val="24"/>
        </w:rPr>
        <w:t>еобходимой для поставки товаров, выполнения работ, оказания</w:t>
      </w:r>
      <w:proofErr w:type="gramEnd"/>
      <w:r w:rsidR="00DF736B" w:rsidRPr="00427E58">
        <w:rPr>
          <w:rFonts w:ascii="Times New Roman" w:hAnsi="Times New Roman" w:cs="Times New Roman"/>
          <w:sz w:val="24"/>
          <w:szCs w:val="24"/>
        </w:rPr>
        <w:t xml:space="preserve"> услуг (</w:t>
      </w:r>
      <w:r w:rsidR="001B7343" w:rsidRPr="00427E58">
        <w:rPr>
          <w:rFonts w:ascii="Times New Roman" w:hAnsi="Times New Roman" w:cs="Times New Roman"/>
          <w:sz w:val="24"/>
          <w:szCs w:val="24"/>
        </w:rPr>
        <w:t xml:space="preserve">в том числе </w:t>
      </w:r>
      <w:r w:rsidR="00DF736B" w:rsidRPr="00427E58">
        <w:rPr>
          <w:rFonts w:ascii="Times New Roman" w:hAnsi="Times New Roman" w:cs="Times New Roman"/>
          <w:sz w:val="24"/>
          <w:szCs w:val="24"/>
        </w:rPr>
        <w:t>обладать производственными мощностями, профессиональной и технической квалификацией, трудовыми и финансовыми ресурсами, оборудованием и д</w:t>
      </w:r>
      <w:r w:rsidRPr="00427E58">
        <w:rPr>
          <w:rFonts w:ascii="Times New Roman" w:hAnsi="Times New Roman" w:cs="Times New Roman"/>
          <w:sz w:val="24"/>
          <w:szCs w:val="24"/>
        </w:rPr>
        <w:t>ругими материальными ресурсами).</w:t>
      </w:r>
    </w:p>
    <w:p w:rsidR="001B7343" w:rsidRPr="00427E58" w:rsidRDefault="00082A1F"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Заказчиком могут быть </w:t>
      </w:r>
      <w:r w:rsidR="001B7343" w:rsidRPr="00427E58">
        <w:rPr>
          <w:rFonts w:ascii="Times New Roman" w:hAnsi="Times New Roman" w:cs="Times New Roman"/>
          <w:sz w:val="24"/>
          <w:szCs w:val="24"/>
        </w:rPr>
        <w:t>утверждены</w:t>
      </w:r>
      <w:r w:rsidRPr="00427E58">
        <w:rPr>
          <w:rFonts w:ascii="Times New Roman" w:hAnsi="Times New Roman" w:cs="Times New Roman"/>
          <w:sz w:val="24"/>
          <w:szCs w:val="24"/>
        </w:rPr>
        <w:t xml:space="preserve"> иные, помимо обязательных и квалификационных требований</w:t>
      </w:r>
      <w:r w:rsidR="00E22159" w:rsidRPr="00427E58">
        <w:rPr>
          <w:rFonts w:ascii="Times New Roman" w:hAnsi="Times New Roman" w:cs="Times New Roman"/>
          <w:sz w:val="24"/>
          <w:szCs w:val="24"/>
        </w:rPr>
        <w:t>,</w:t>
      </w:r>
      <w:r w:rsidRPr="00427E58">
        <w:rPr>
          <w:rFonts w:ascii="Times New Roman" w:hAnsi="Times New Roman" w:cs="Times New Roman"/>
          <w:sz w:val="24"/>
          <w:szCs w:val="24"/>
        </w:rPr>
        <w:t xml:space="preserve"> </w:t>
      </w:r>
      <w:r w:rsidR="001B7343" w:rsidRPr="00427E58">
        <w:rPr>
          <w:rFonts w:ascii="Times New Roman" w:hAnsi="Times New Roman" w:cs="Times New Roman"/>
          <w:sz w:val="24"/>
          <w:szCs w:val="24"/>
        </w:rPr>
        <w:t>перечни требований к претендентам в зависимости от п</w:t>
      </w:r>
      <w:r w:rsidRPr="00427E58">
        <w:rPr>
          <w:rFonts w:ascii="Times New Roman" w:hAnsi="Times New Roman" w:cs="Times New Roman"/>
          <w:sz w:val="24"/>
          <w:szCs w:val="24"/>
        </w:rPr>
        <w:t>редмета закупки</w:t>
      </w:r>
      <w:r w:rsidR="00E22159" w:rsidRPr="00427E58">
        <w:rPr>
          <w:rFonts w:ascii="Times New Roman" w:hAnsi="Times New Roman" w:cs="Times New Roman"/>
          <w:sz w:val="24"/>
          <w:szCs w:val="24"/>
        </w:rPr>
        <w:t>, которые отражаются в документации о закупке</w:t>
      </w:r>
      <w:r w:rsidRPr="00427E58">
        <w:rPr>
          <w:rFonts w:ascii="Times New Roman" w:hAnsi="Times New Roman" w:cs="Times New Roman"/>
          <w:sz w:val="24"/>
          <w:szCs w:val="24"/>
        </w:rPr>
        <w:t>.</w:t>
      </w:r>
    </w:p>
    <w:p w:rsidR="00DF736B" w:rsidRPr="00427E58" w:rsidRDefault="00D67FE9"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2.18.3. Т</w:t>
      </w:r>
      <w:r w:rsidR="00DF736B" w:rsidRPr="00427E58">
        <w:rPr>
          <w:rFonts w:ascii="Times New Roman" w:hAnsi="Times New Roman" w:cs="Times New Roman"/>
          <w:sz w:val="24"/>
          <w:szCs w:val="24"/>
        </w:rPr>
        <w:t xml:space="preserve">овары, работы, услуги, предлагаемые </w:t>
      </w:r>
      <w:r w:rsidR="00476880" w:rsidRPr="00427E58">
        <w:rPr>
          <w:rFonts w:ascii="Times New Roman" w:hAnsi="Times New Roman" w:cs="Times New Roman"/>
          <w:sz w:val="24"/>
          <w:szCs w:val="24"/>
        </w:rPr>
        <w:t>Участником,</w:t>
      </w:r>
      <w:r w:rsidR="00C064A0" w:rsidRPr="00427E58">
        <w:rPr>
          <w:rFonts w:ascii="Times New Roman" w:hAnsi="Times New Roman" w:cs="Times New Roman"/>
          <w:sz w:val="24"/>
          <w:szCs w:val="24"/>
        </w:rPr>
        <w:t xml:space="preserve"> подавшим заявку на участие в закупке</w:t>
      </w:r>
      <w:r w:rsidR="00DF736B" w:rsidRPr="00427E58">
        <w:rPr>
          <w:rFonts w:ascii="Times New Roman" w:hAnsi="Times New Roman" w:cs="Times New Roman"/>
          <w:sz w:val="24"/>
          <w:szCs w:val="24"/>
        </w:rPr>
        <w:t>, должны соответствовать т</w:t>
      </w:r>
      <w:r w:rsidRPr="00427E58">
        <w:rPr>
          <w:rFonts w:ascii="Times New Roman" w:hAnsi="Times New Roman" w:cs="Times New Roman"/>
          <w:sz w:val="24"/>
          <w:szCs w:val="24"/>
        </w:rPr>
        <w:t>ребованиям технического задания.</w:t>
      </w:r>
    </w:p>
    <w:p w:rsidR="00C10DE1" w:rsidRPr="00427E58" w:rsidRDefault="00D67FE9"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2.1</w:t>
      </w:r>
      <w:r w:rsidR="00C064A0" w:rsidRPr="00427E58">
        <w:rPr>
          <w:rFonts w:ascii="Times New Roman" w:hAnsi="Times New Roman" w:cs="Times New Roman"/>
          <w:sz w:val="24"/>
          <w:szCs w:val="24"/>
        </w:rPr>
        <w:t>8</w:t>
      </w:r>
      <w:r w:rsidRPr="00427E58">
        <w:rPr>
          <w:rFonts w:ascii="Times New Roman" w:hAnsi="Times New Roman" w:cs="Times New Roman"/>
          <w:sz w:val="24"/>
          <w:szCs w:val="24"/>
        </w:rPr>
        <w:t>.</w:t>
      </w:r>
      <w:r w:rsidR="00C064A0" w:rsidRPr="00427E58">
        <w:rPr>
          <w:rFonts w:ascii="Times New Roman" w:hAnsi="Times New Roman" w:cs="Times New Roman"/>
          <w:sz w:val="24"/>
          <w:szCs w:val="24"/>
        </w:rPr>
        <w:t>4.</w:t>
      </w:r>
      <w:r w:rsidRPr="00427E58">
        <w:rPr>
          <w:rFonts w:ascii="Times New Roman" w:hAnsi="Times New Roman" w:cs="Times New Roman"/>
          <w:sz w:val="24"/>
          <w:szCs w:val="24"/>
        </w:rPr>
        <w:t xml:space="preserve"> </w:t>
      </w:r>
      <w:proofErr w:type="gramStart"/>
      <w:r w:rsidR="00DF736B" w:rsidRPr="00427E58">
        <w:rPr>
          <w:rFonts w:ascii="Times New Roman" w:hAnsi="Times New Roman" w:cs="Times New Roman"/>
          <w:sz w:val="24"/>
          <w:szCs w:val="24"/>
        </w:rPr>
        <w:t xml:space="preserve">Заказчик устанавливает в документации к процедуре размещения </w:t>
      </w:r>
      <w:r w:rsidRPr="00427E58">
        <w:rPr>
          <w:rFonts w:ascii="Times New Roman" w:hAnsi="Times New Roman" w:cs="Times New Roman"/>
          <w:sz w:val="24"/>
          <w:szCs w:val="24"/>
        </w:rPr>
        <w:t>закупки</w:t>
      </w:r>
      <w:r w:rsidR="00DF736B" w:rsidRPr="00427E58">
        <w:rPr>
          <w:rFonts w:ascii="Times New Roman" w:hAnsi="Times New Roman" w:cs="Times New Roman"/>
          <w:sz w:val="24"/>
          <w:szCs w:val="24"/>
        </w:rPr>
        <w:t xml:space="preserve"> требование об отсутствии сведений о</w:t>
      </w:r>
      <w:r w:rsidR="00476880" w:rsidRPr="00427E58">
        <w:rPr>
          <w:rFonts w:ascii="Times New Roman" w:hAnsi="Times New Roman" w:cs="Times New Roman"/>
          <w:sz w:val="24"/>
          <w:szCs w:val="24"/>
        </w:rPr>
        <w:t>б</w:t>
      </w:r>
      <w:r w:rsidR="00DF736B" w:rsidRPr="00427E58">
        <w:rPr>
          <w:rFonts w:ascii="Times New Roman" w:hAnsi="Times New Roman" w:cs="Times New Roman"/>
          <w:sz w:val="24"/>
          <w:szCs w:val="24"/>
        </w:rPr>
        <w:t xml:space="preserve"> </w:t>
      </w:r>
      <w:r w:rsidR="00C064A0" w:rsidRPr="00427E58">
        <w:rPr>
          <w:rFonts w:ascii="Times New Roman" w:hAnsi="Times New Roman" w:cs="Times New Roman"/>
          <w:sz w:val="24"/>
          <w:szCs w:val="24"/>
        </w:rPr>
        <w:t>Участнике</w:t>
      </w:r>
      <w:r w:rsidR="00DF736B" w:rsidRPr="00427E58">
        <w:rPr>
          <w:rFonts w:ascii="Times New Roman" w:hAnsi="Times New Roman" w:cs="Times New Roman"/>
          <w:sz w:val="24"/>
          <w:szCs w:val="24"/>
        </w:rPr>
        <w:t xml:space="preserve"> в реестре недобросовестных поставщиков, предусмотренном </w:t>
      </w:r>
      <w:hyperlink r:id="rId12" w:history="1">
        <w:r w:rsidR="00DF736B" w:rsidRPr="00427E58">
          <w:rPr>
            <w:rFonts w:ascii="Times New Roman" w:hAnsi="Times New Roman" w:cs="Times New Roman"/>
            <w:sz w:val="24"/>
            <w:szCs w:val="24"/>
          </w:rPr>
          <w:t>статьей 5</w:t>
        </w:r>
      </w:hyperlink>
      <w:r w:rsidR="00DF736B" w:rsidRPr="00427E58">
        <w:rPr>
          <w:rFonts w:ascii="Times New Roman" w:hAnsi="Times New Roman" w:cs="Times New Roman"/>
          <w:sz w:val="24"/>
          <w:szCs w:val="24"/>
        </w:rPr>
        <w:t xml:space="preserve"> Федерального закона от 18 июля </w:t>
      </w:r>
      <w:smartTag w:uri="urn:schemas-microsoft-com:office:smarttags" w:element="metricconverter">
        <w:smartTagPr>
          <w:attr w:name="ProductID" w:val="2011 г"/>
        </w:smartTagPr>
        <w:r w:rsidR="00DF736B" w:rsidRPr="00427E58">
          <w:rPr>
            <w:rFonts w:ascii="Times New Roman" w:hAnsi="Times New Roman" w:cs="Times New Roman"/>
            <w:sz w:val="24"/>
            <w:szCs w:val="24"/>
          </w:rPr>
          <w:t>2011 г</w:t>
        </w:r>
      </w:smartTag>
      <w:r w:rsidR="00DF736B" w:rsidRPr="00427E58">
        <w:rPr>
          <w:rFonts w:ascii="Times New Roman" w:hAnsi="Times New Roman" w:cs="Times New Roman"/>
          <w:sz w:val="24"/>
          <w:szCs w:val="24"/>
        </w:rPr>
        <w:t xml:space="preserve">. N 223-ФЗ "О закупках товаров, работ, услуг отдельными видами юридических лиц", и/или предусмотренном </w:t>
      </w:r>
      <w:r w:rsidR="00E3623F" w:rsidRPr="00427E58">
        <w:rPr>
          <w:rFonts w:ascii="Times New Roman" w:hAnsi="Times New Roman" w:cs="Times New Roman"/>
          <w:sz w:val="24"/>
          <w:szCs w:val="24"/>
        </w:rPr>
        <w:t>Фе</w:t>
      </w:r>
      <w:r w:rsidR="00DF736B" w:rsidRPr="00427E58">
        <w:rPr>
          <w:rFonts w:ascii="Times New Roman" w:hAnsi="Times New Roman" w:cs="Times New Roman"/>
          <w:sz w:val="24"/>
          <w:szCs w:val="24"/>
        </w:rPr>
        <w:t>деральн</w:t>
      </w:r>
      <w:r w:rsidR="00E3623F" w:rsidRPr="00427E58">
        <w:rPr>
          <w:rFonts w:ascii="Times New Roman" w:hAnsi="Times New Roman" w:cs="Times New Roman"/>
          <w:sz w:val="24"/>
          <w:szCs w:val="24"/>
        </w:rPr>
        <w:t>ым</w:t>
      </w:r>
      <w:r w:rsidR="00DF736B" w:rsidRPr="00427E58">
        <w:rPr>
          <w:rFonts w:ascii="Times New Roman" w:hAnsi="Times New Roman" w:cs="Times New Roman"/>
          <w:sz w:val="24"/>
          <w:szCs w:val="24"/>
        </w:rPr>
        <w:t xml:space="preserve"> закон</w:t>
      </w:r>
      <w:r w:rsidR="00E3623F" w:rsidRPr="00427E58">
        <w:rPr>
          <w:rFonts w:ascii="Times New Roman" w:hAnsi="Times New Roman" w:cs="Times New Roman"/>
          <w:sz w:val="24"/>
          <w:szCs w:val="24"/>
        </w:rPr>
        <w:t>ом</w:t>
      </w:r>
      <w:r w:rsidR="00DF736B" w:rsidRPr="00427E58">
        <w:rPr>
          <w:rFonts w:ascii="Times New Roman" w:hAnsi="Times New Roman" w:cs="Times New Roman"/>
          <w:sz w:val="24"/>
          <w:szCs w:val="24"/>
        </w:rPr>
        <w:t xml:space="preserve"> от </w:t>
      </w:r>
      <w:r w:rsidR="00E3623F" w:rsidRPr="00427E58">
        <w:rPr>
          <w:rFonts w:ascii="Times New Roman" w:hAnsi="Times New Roman" w:cs="Times New Roman"/>
          <w:sz w:val="24"/>
          <w:szCs w:val="24"/>
        </w:rPr>
        <w:t>05</w:t>
      </w:r>
      <w:r w:rsidR="00EC6854" w:rsidRPr="00427E58">
        <w:rPr>
          <w:rFonts w:ascii="Times New Roman" w:hAnsi="Times New Roman" w:cs="Times New Roman"/>
          <w:sz w:val="24"/>
          <w:szCs w:val="24"/>
        </w:rPr>
        <w:t xml:space="preserve"> </w:t>
      </w:r>
      <w:r w:rsidR="00E3623F" w:rsidRPr="00427E58">
        <w:rPr>
          <w:rFonts w:ascii="Times New Roman" w:hAnsi="Times New Roman" w:cs="Times New Roman"/>
          <w:sz w:val="24"/>
          <w:szCs w:val="24"/>
        </w:rPr>
        <w:t>апреля</w:t>
      </w:r>
      <w:r w:rsidR="00DF736B" w:rsidRPr="00427E58">
        <w:rPr>
          <w:rFonts w:ascii="Times New Roman" w:hAnsi="Times New Roman" w:cs="Times New Roman"/>
          <w:sz w:val="24"/>
          <w:szCs w:val="24"/>
        </w:rPr>
        <w:t xml:space="preserve"> 20</w:t>
      </w:r>
      <w:r w:rsidR="00E3623F" w:rsidRPr="00427E58">
        <w:rPr>
          <w:rFonts w:ascii="Times New Roman" w:hAnsi="Times New Roman" w:cs="Times New Roman"/>
          <w:sz w:val="24"/>
          <w:szCs w:val="24"/>
        </w:rPr>
        <w:t>13</w:t>
      </w:r>
      <w:r w:rsidR="00DF736B" w:rsidRPr="00427E58">
        <w:rPr>
          <w:rFonts w:ascii="Times New Roman" w:hAnsi="Times New Roman" w:cs="Times New Roman"/>
          <w:sz w:val="24"/>
          <w:szCs w:val="24"/>
        </w:rPr>
        <w:t xml:space="preserve"> г. N </w:t>
      </w:r>
      <w:r w:rsidR="00E3623F" w:rsidRPr="00427E58">
        <w:rPr>
          <w:rFonts w:ascii="Times New Roman" w:hAnsi="Times New Roman" w:cs="Times New Roman"/>
          <w:sz w:val="24"/>
          <w:szCs w:val="24"/>
        </w:rPr>
        <w:t>4</w:t>
      </w:r>
      <w:r w:rsidR="00DF736B" w:rsidRPr="00427E58">
        <w:rPr>
          <w:rFonts w:ascii="Times New Roman" w:hAnsi="Times New Roman" w:cs="Times New Roman"/>
          <w:sz w:val="24"/>
          <w:szCs w:val="24"/>
        </w:rPr>
        <w:t xml:space="preserve">4-ФЗ "О </w:t>
      </w:r>
      <w:r w:rsidR="00E3623F" w:rsidRPr="00427E58">
        <w:rPr>
          <w:rFonts w:ascii="Times New Roman" w:hAnsi="Times New Roman" w:cs="Times New Roman"/>
          <w:sz w:val="24"/>
          <w:szCs w:val="24"/>
        </w:rPr>
        <w:t>контрактной системе в сфере закупок</w:t>
      </w:r>
      <w:r w:rsidR="00DF736B" w:rsidRPr="00427E58">
        <w:rPr>
          <w:rFonts w:ascii="Times New Roman" w:hAnsi="Times New Roman" w:cs="Times New Roman"/>
          <w:sz w:val="24"/>
          <w:szCs w:val="24"/>
        </w:rPr>
        <w:t xml:space="preserve"> товаров, работ, услуг</w:t>
      </w:r>
      <w:proofErr w:type="gramEnd"/>
      <w:r w:rsidR="00DF736B" w:rsidRPr="00427E58">
        <w:rPr>
          <w:rFonts w:ascii="Times New Roman" w:hAnsi="Times New Roman" w:cs="Times New Roman"/>
          <w:sz w:val="24"/>
          <w:szCs w:val="24"/>
        </w:rPr>
        <w:t xml:space="preserve"> для</w:t>
      </w:r>
      <w:r w:rsidR="00EC6854" w:rsidRPr="00427E58">
        <w:rPr>
          <w:rFonts w:ascii="Times New Roman" w:hAnsi="Times New Roman" w:cs="Times New Roman"/>
          <w:sz w:val="24"/>
          <w:szCs w:val="24"/>
        </w:rPr>
        <w:t xml:space="preserve"> </w:t>
      </w:r>
      <w:r w:rsidR="00DF571D" w:rsidRPr="00427E58">
        <w:rPr>
          <w:rFonts w:ascii="Times New Roman" w:hAnsi="Times New Roman" w:cs="Times New Roman"/>
          <w:sz w:val="24"/>
          <w:szCs w:val="24"/>
        </w:rPr>
        <w:t xml:space="preserve">обеспечения </w:t>
      </w:r>
      <w:r w:rsidR="00DF736B" w:rsidRPr="00427E58">
        <w:rPr>
          <w:rFonts w:ascii="Times New Roman" w:hAnsi="Times New Roman" w:cs="Times New Roman"/>
          <w:sz w:val="24"/>
          <w:szCs w:val="24"/>
        </w:rPr>
        <w:t>государственных и муниципальных нужд".</w:t>
      </w:r>
      <w:r w:rsidR="00DF571D" w:rsidRPr="00427E58">
        <w:rPr>
          <w:rFonts w:ascii="Times New Roman" w:hAnsi="Times New Roman" w:cs="Times New Roman"/>
          <w:sz w:val="24"/>
          <w:szCs w:val="24"/>
        </w:rPr>
        <w:t xml:space="preserve"> </w:t>
      </w:r>
    </w:p>
    <w:p w:rsidR="00DF736B" w:rsidRPr="00427E58" w:rsidRDefault="00D67FE9"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2.</w:t>
      </w:r>
      <w:r w:rsidR="00C064A0" w:rsidRPr="00427E58">
        <w:rPr>
          <w:rFonts w:ascii="Times New Roman" w:hAnsi="Times New Roman" w:cs="Times New Roman"/>
          <w:sz w:val="24"/>
          <w:szCs w:val="24"/>
        </w:rPr>
        <w:t>19</w:t>
      </w:r>
      <w:r w:rsidRPr="00427E58">
        <w:rPr>
          <w:rFonts w:ascii="Times New Roman" w:hAnsi="Times New Roman" w:cs="Times New Roman"/>
          <w:sz w:val="24"/>
          <w:szCs w:val="24"/>
        </w:rPr>
        <w:t xml:space="preserve">. </w:t>
      </w:r>
      <w:r w:rsidR="00DF736B" w:rsidRPr="00427E58">
        <w:rPr>
          <w:rFonts w:ascii="Times New Roman" w:hAnsi="Times New Roman" w:cs="Times New Roman"/>
          <w:sz w:val="24"/>
          <w:szCs w:val="24"/>
        </w:rPr>
        <w:t xml:space="preserve">Установление требований, не связанных с предметом процедуры размещения </w:t>
      </w:r>
      <w:r w:rsidR="00082A1F" w:rsidRPr="00427E58">
        <w:rPr>
          <w:rFonts w:ascii="Times New Roman" w:hAnsi="Times New Roman" w:cs="Times New Roman"/>
          <w:sz w:val="24"/>
          <w:szCs w:val="24"/>
        </w:rPr>
        <w:t>закупки</w:t>
      </w:r>
      <w:r w:rsidR="00DF736B" w:rsidRPr="00427E58">
        <w:rPr>
          <w:rFonts w:ascii="Times New Roman" w:hAnsi="Times New Roman" w:cs="Times New Roman"/>
          <w:sz w:val="24"/>
          <w:szCs w:val="24"/>
        </w:rPr>
        <w:t xml:space="preserve">, а также требований, создающих преимущественные условия </w:t>
      </w:r>
      <w:r w:rsidR="00C064A0" w:rsidRPr="00427E58">
        <w:rPr>
          <w:rFonts w:ascii="Times New Roman" w:hAnsi="Times New Roman" w:cs="Times New Roman"/>
          <w:sz w:val="24"/>
          <w:szCs w:val="24"/>
        </w:rPr>
        <w:t>Участникам</w:t>
      </w:r>
      <w:r w:rsidR="00DF736B" w:rsidRPr="00427E58">
        <w:rPr>
          <w:rFonts w:ascii="Times New Roman" w:hAnsi="Times New Roman" w:cs="Times New Roman"/>
          <w:sz w:val="24"/>
          <w:szCs w:val="24"/>
        </w:rPr>
        <w:t>, не допускается.</w:t>
      </w:r>
    </w:p>
    <w:p w:rsidR="00DF736B" w:rsidRPr="00427E58" w:rsidRDefault="00D67FE9"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2.2</w:t>
      </w:r>
      <w:r w:rsidR="00C064A0" w:rsidRPr="00427E58">
        <w:rPr>
          <w:rFonts w:ascii="Times New Roman" w:hAnsi="Times New Roman" w:cs="Times New Roman"/>
          <w:sz w:val="24"/>
          <w:szCs w:val="24"/>
        </w:rPr>
        <w:t>0</w:t>
      </w:r>
      <w:r w:rsidRPr="00427E58">
        <w:rPr>
          <w:rFonts w:ascii="Times New Roman" w:hAnsi="Times New Roman" w:cs="Times New Roman"/>
          <w:sz w:val="24"/>
          <w:szCs w:val="24"/>
        </w:rPr>
        <w:t xml:space="preserve">. </w:t>
      </w:r>
      <w:r w:rsidR="00DF736B" w:rsidRPr="00427E58">
        <w:rPr>
          <w:rFonts w:ascii="Times New Roman" w:hAnsi="Times New Roman" w:cs="Times New Roman"/>
          <w:sz w:val="24"/>
          <w:szCs w:val="24"/>
        </w:rPr>
        <w:t xml:space="preserve">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w:t>
      </w:r>
      <w:r w:rsidR="00C064A0" w:rsidRPr="00427E58">
        <w:rPr>
          <w:rFonts w:ascii="Times New Roman" w:hAnsi="Times New Roman" w:cs="Times New Roman"/>
          <w:sz w:val="24"/>
          <w:szCs w:val="24"/>
        </w:rPr>
        <w:t>У</w:t>
      </w:r>
      <w:r w:rsidR="00DF736B" w:rsidRPr="00427E58">
        <w:rPr>
          <w:rFonts w:ascii="Times New Roman" w:hAnsi="Times New Roman" w:cs="Times New Roman"/>
          <w:sz w:val="24"/>
          <w:szCs w:val="24"/>
        </w:rPr>
        <w:t>частникам закупки, к предлагаемым ими товарам, работам, услугам, к условиям исполнения договора.</w:t>
      </w:r>
    </w:p>
    <w:p w:rsidR="00DF736B" w:rsidRPr="00427E58" w:rsidRDefault="00C064A0"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2.21</w:t>
      </w:r>
      <w:r w:rsidR="00D67FE9" w:rsidRPr="00427E58">
        <w:rPr>
          <w:rFonts w:ascii="Times New Roman" w:hAnsi="Times New Roman" w:cs="Times New Roman"/>
          <w:sz w:val="24"/>
          <w:szCs w:val="24"/>
        </w:rPr>
        <w:t xml:space="preserve">. </w:t>
      </w:r>
      <w:r w:rsidR="00DF736B" w:rsidRPr="00427E58">
        <w:rPr>
          <w:rFonts w:ascii="Times New Roman" w:hAnsi="Times New Roman" w:cs="Times New Roman"/>
          <w:sz w:val="24"/>
          <w:szCs w:val="24"/>
        </w:rPr>
        <w:t>Заказчик вправе до подведения ит</w:t>
      </w:r>
      <w:r w:rsidR="00E22159" w:rsidRPr="00427E58">
        <w:rPr>
          <w:rFonts w:ascii="Times New Roman" w:hAnsi="Times New Roman" w:cs="Times New Roman"/>
          <w:sz w:val="24"/>
          <w:szCs w:val="24"/>
        </w:rPr>
        <w:t>огов процедуры закупки</w:t>
      </w:r>
      <w:r w:rsidR="00DF736B" w:rsidRPr="00427E58">
        <w:rPr>
          <w:rFonts w:ascii="Times New Roman" w:hAnsi="Times New Roman" w:cs="Times New Roman"/>
          <w:sz w:val="24"/>
          <w:szCs w:val="24"/>
        </w:rPr>
        <w:t xml:space="preserve"> в письменной форме запросить у Участников закупки информацию и документы, необходимые для подтверждения соответствия товаров, работ, услуг, предлаг</w:t>
      </w:r>
      <w:r w:rsidR="00256FE1" w:rsidRPr="00427E58">
        <w:rPr>
          <w:rFonts w:ascii="Times New Roman" w:hAnsi="Times New Roman" w:cs="Times New Roman"/>
          <w:sz w:val="24"/>
          <w:szCs w:val="24"/>
        </w:rPr>
        <w:t>аемых в соответствии с заявкой У</w:t>
      </w:r>
      <w:r w:rsidR="00DF736B" w:rsidRPr="00427E58">
        <w:rPr>
          <w:rFonts w:ascii="Times New Roman" w:hAnsi="Times New Roman" w:cs="Times New Roman"/>
          <w:sz w:val="24"/>
          <w:szCs w:val="24"/>
        </w:rPr>
        <w:t>частника, предъявляемым требованиям, изложенным в документации. При этом не допускается изменение заявок Участников закупки.</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Информация о направлении запроса с изложением его сути размещается </w:t>
      </w:r>
      <w:r w:rsidR="00DF571D" w:rsidRPr="00427E58">
        <w:rPr>
          <w:rFonts w:ascii="Times New Roman" w:hAnsi="Times New Roman" w:cs="Times New Roman"/>
          <w:sz w:val="24"/>
          <w:szCs w:val="24"/>
        </w:rPr>
        <w:t>в единой информационной системе</w:t>
      </w:r>
      <w:r w:rsidRPr="00427E58">
        <w:rPr>
          <w:rFonts w:ascii="Times New Roman" w:hAnsi="Times New Roman" w:cs="Times New Roman"/>
          <w:sz w:val="24"/>
          <w:szCs w:val="24"/>
        </w:rPr>
        <w:t xml:space="preserve">, а также на Сайте Заказчика, в течение трех календарных дней </w:t>
      </w:r>
      <w:proofErr w:type="gramStart"/>
      <w:r w:rsidRPr="00427E58">
        <w:rPr>
          <w:rFonts w:ascii="Times New Roman" w:hAnsi="Times New Roman" w:cs="Times New Roman"/>
          <w:sz w:val="24"/>
          <w:szCs w:val="24"/>
        </w:rPr>
        <w:t>с даты направления</w:t>
      </w:r>
      <w:proofErr w:type="gramEnd"/>
      <w:r w:rsidRPr="00427E58">
        <w:rPr>
          <w:rFonts w:ascii="Times New Roman" w:hAnsi="Times New Roman" w:cs="Times New Roman"/>
          <w:sz w:val="24"/>
          <w:szCs w:val="24"/>
        </w:rPr>
        <w:t xml:space="preserve"> запроса без указания наименования Участника.</w:t>
      </w:r>
    </w:p>
    <w:p w:rsidR="00DF736B" w:rsidRPr="00427E58" w:rsidRDefault="00D67FE9"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2.2</w:t>
      </w:r>
      <w:r w:rsidR="00256FE1" w:rsidRPr="00427E58">
        <w:rPr>
          <w:rFonts w:ascii="Times New Roman" w:hAnsi="Times New Roman" w:cs="Times New Roman"/>
          <w:sz w:val="24"/>
          <w:szCs w:val="24"/>
        </w:rPr>
        <w:t>2</w:t>
      </w:r>
      <w:r w:rsidRPr="00427E58">
        <w:rPr>
          <w:rFonts w:ascii="Times New Roman" w:hAnsi="Times New Roman" w:cs="Times New Roman"/>
          <w:sz w:val="24"/>
          <w:szCs w:val="24"/>
        </w:rPr>
        <w:t xml:space="preserve">. </w:t>
      </w:r>
      <w:r w:rsidR="00DF736B" w:rsidRPr="00427E58">
        <w:rPr>
          <w:rFonts w:ascii="Times New Roman" w:hAnsi="Times New Roman" w:cs="Times New Roman"/>
          <w:sz w:val="24"/>
          <w:szCs w:val="24"/>
        </w:rPr>
        <w:t xml:space="preserve">Заказчик обязан хранить коммерческую тайну Участников закупки, ставшую ему известной в связи с проведением процедуры размещения </w:t>
      </w:r>
      <w:r w:rsidR="00212E5D" w:rsidRPr="00427E58">
        <w:rPr>
          <w:rFonts w:ascii="Times New Roman" w:hAnsi="Times New Roman" w:cs="Times New Roman"/>
          <w:sz w:val="24"/>
          <w:szCs w:val="24"/>
        </w:rPr>
        <w:t>закупки</w:t>
      </w:r>
      <w:r w:rsidR="00DF736B" w:rsidRPr="00427E58">
        <w:rPr>
          <w:rFonts w:ascii="Times New Roman" w:hAnsi="Times New Roman" w:cs="Times New Roman"/>
          <w:sz w:val="24"/>
          <w:szCs w:val="24"/>
        </w:rPr>
        <w:t>.</w:t>
      </w:r>
    </w:p>
    <w:p w:rsidR="00DF736B" w:rsidRPr="00427E58" w:rsidRDefault="00D67FE9"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2.2</w:t>
      </w:r>
      <w:r w:rsidR="00256FE1" w:rsidRPr="00427E58">
        <w:rPr>
          <w:rFonts w:ascii="Times New Roman" w:hAnsi="Times New Roman" w:cs="Times New Roman"/>
          <w:sz w:val="24"/>
          <w:szCs w:val="24"/>
        </w:rPr>
        <w:t>3</w:t>
      </w:r>
      <w:r w:rsidRPr="00427E58">
        <w:rPr>
          <w:rFonts w:ascii="Times New Roman" w:hAnsi="Times New Roman" w:cs="Times New Roman"/>
          <w:sz w:val="24"/>
          <w:szCs w:val="24"/>
        </w:rPr>
        <w:t xml:space="preserve">. </w:t>
      </w:r>
      <w:r w:rsidR="00DF736B" w:rsidRPr="00427E58">
        <w:rPr>
          <w:rFonts w:ascii="Times New Roman" w:hAnsi="Times New Roman" w:cs="Times New Roman"/>
          <w:sz w:val="24"/>
          <w:szCs w:val="24"/>
        </w:rPr>
        <w:t xml:space="preserve">Заказчику запрещается проводить переговоры </w:t>
      </w:r>
      <w:r w:rsidR="00256FE1" w:rsidRPr="00427E58">
        <w:rPr>
          <w:rFonts w:ascii="Times New Roman" w:hAnsi="Times New Roman" w:cs="Times New Roman"/>
          <w:sz w:val="24"/>
          <w:szCs w:val="24"/>
        </w:rPr>
        <w:t>с</w:t>
      </w:r>
      <w:r w:rsidR="00DF736B" w:rsidRPr="00427E58">
        <w:rPr>
          <w:rFonts w:ascii="Times New Roman" w:hAnsi="Times New Roman" w:cs="Times New Roman"/>
          <w:sz w:val="24"/>
          <w:szCs w:val="24"/>
        </w:rPr>
        <w:t xml:space="preserve"> Участниками закупки в процессе размещения </w:t>
      </w:r>
      <w:r w:rsidR="00212E5D" w:rsidRPr="00427E58">
        <w:rPr>
          <w:rFonts w:ascii="Times New Roman" w:hAnsi="Times New Roman" w:cs="Times New Roman"/>
          <w:sz w:val="24"/>
          <w:szCs w:val="24"/>
        </w:rPr>
        <w:t>закупки</w:t>
      </w:r>
      <w:r w:rsidR="00DF736B" w:rsidRPr="00427E58">
        <w:rPr>
          <w:rFonts w:ascii="Times New Roman" w:hAnsi="Times New Roman" w:cs="Times New Roman"/>
          <w:sz w:val="24"/>
          <w:szCs w:val="24"/>
        </w:rPr>
        <w:t>, в случае, если в результате таких переговоров создаются преимущественные условия для участия в закупке и/или условия для разглашения конфиденциальных сведений.</w:t>
      </w:r>
    </w:p>
    <w:p w:rsidR="00D67FE9" w:rsidRPr="00427E58" w:rsidRDefault="00D67FE9"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2.2</w:t>
      </w:r>
      <w:r w:rsidR="00256FE1" w:rsidRPr="00427E58">
        <w:rPr>
          <w:rFonts w:ascii="Times New Roman" w:hAnsi="Times New Roman" w:cs="Times New Roman"/>
          <w:sz w:val="24"/>
          <w:szCs w:val="24"/>
        </w:rPr>
        <w:t>4</w:t>
      </w:r>
      <w:r w:rsidRPr="00427E58">
        <w:rPr>
          <w:rFonts w:ascii="Times New Roman" w:hAnsi="Times New Roman" w:cs="Times New Roman"/>
          <w:sz w:val="24"/>
          <w:szCs w:val="24"/>
        </w:rPr>
        <w:t xml:space="preserve">. </w:t>
      </w:r>
      <w:r w:rsidR="00DF736B" w:rsidRPr="00427E58">
        <w:rPr>
          <w:rFonts w:ascii="Times New Roman" w:hAnsi="Times New Roman" w:cs="Times New Roman"/>
          <w:sz w:val="24"/>
          <w:szCs w:val="24"/>
        </w:rPr>
        <w:t>Заказчиком</w:t>
      </w:r>
      <w:r w:rsidR="003678DD" w:rsidRPr="00427E58">
        <w:rPr>
          <w:rFonts w:ascii="Times New Roman" w:hAnsi="Times New Roman" w:cs="Times New Roman"/>
          <w:sz w:val="24"/>
          <w:szCs w:val="24"/>
        </w:rPr>
        <w:t xml:space="preserve"> </w:t>
      </w:r>
      <w:r w:rsidR="00DF736B" w:rsidRPr="00427E58">
        <w:rPr>
          <w:rFonts w:ascii="Times New Roman" w:hAnsi="Times New Roman" w:cs="Times New Roman"/>
          <w:sz w:val="24"/>
          <w:szCs w:val="24"/>
        </w:rPr>
        <w:t>создается</w:t>
      </w:r>
      <w:r w:rsidR="003678DD" w:rsidRPr="00427E58">
        <w:rPr>
          <w:rFonts w:ascii="Times New Roman" w:hAnsi="Times New Roman" w:cs="Times New Roman"/>
          <w:sz w:val="24"/>
          <w:szCs w:val="24"/>
        </w:rPr>
        <w:t xml:space="preserve"> </w:t>
      </w:r>
      <w:r w:rsidRPr="00427E58">
        <w:rPr>
          <w:rFonts w:ascii="Times New Roman" w:hAnsi="Times New Roman" w:cs="Times New Roman"/>
          <w:sz w:val="24"/>
          <w:szCs w:val="24"/>
        </w:rPr>
        <w:t>Комиссия по закупкам.</w:t>
      </w:r>
    </w:p>
    <w:p w:rsidR="00DF736B" w:rsidRPr="00427E58" w:rsidRDefault="00D67FE9"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2.2</w:t>
      </w:r>
      <w:r w:rsidR="00256FE1" w:rsidRPr="00427E58">
        <w:rPr>
          <w:rFonts w:ascii="Times New Roman" w:hAnsi="Times New Roman" w:cs="Times New Roman"/>
          <w:sz w:val="24"/>
          <w:szCs w:val="24"/>
        </w:rPr>
        <w:t>4</w:t>
      </w:r>
      <w:r w:rsidRPr="00427E58">
        <w:rPr>
          <w:rFonts w:ascii="Times New Roman" w:hAnsi="Times New Roman" w:cs="Times New Roman"/>
          <w:sz w:val="24"/>
          <w:szCs w:val="24"/>
        </w:rPr>
        <w:t xml:space="preserve">.1. </w:t>
      </w:r>
      <w:r w:rsidR="00DF736B" w:rsidRPr="00427E58">
        <w:rPr>
          <w:rFonts w:ascii="Times New Roman" w:hAnsi="Times New Roman" w:cs="Times New Roman"/>
          <w:sz w:val="24"/>
          <w:szCs w:val="24"/>
        </w:rPr>
        <w:t xml:space="preserve">Решение о создании Комиссии по закупкам, определение порядка ее работы, персонального состава и назначение председателя комиссии по закупкам принимается Генеральным директором </w:t>
      </w:r>
      <w:r w:rsidR="00E50544" w:rsidRPr="00427E58">
        <w:rPr>
          <w:rFonts w:ascii="Times New Roman" w:hAnsi="Times New Roman" w:cs="Times New Roman"/>
          <w:sz w:val="24"/>
          <w:szCs w:val="24"/>
        </w:rPr>
        <w:t xml:space="preserve">или </w:t>
      </w:r>
      <w:proofErr w:type="gramStart"/>
      <w:r w:rsidR="00E50544" w:rsidRPr="00427E58">
        <w:rPr>
          <w:rFonts w:ascii="Times New Roman" w:hAnsi="Times New Roman" w:cs="Times New Roman"/>
          <w:sz w:val="24"/>
          <w:szCs w:val="24"/>
        </w:rPr>
        <w:t xml:space="preserve">уполномоченным лицом, имеющим право осуществлять действия от имени генерального директора </w:t>
      </w:r>
      <w:r w:rsidR="00DF736B" w:rsidRPr="00427E58">
        <w:rPr>
          <w:rFonts w:ascii="Times New Roman" w:hAnsi="Times New Roman" w:cs="Times New Roman"/>
          <w:sz w:val="24"/>
          <w:szCs w:val="24"/>
        </w:rPr>
        <w:t>и оформляется</w:t>
      </w:r>
      <w:proofErr w:type="gramEnd"/>
      <w:r w:rsidR="00DF736B" w:rsidRPr="00427E58">
        <w:rPr>
          <w:rFonts w:ascii="Times New Roman" w:hAnsi="Times New Roman" w:cs="Times New Roman"/>
          <w:sz w:val="24"/>
          <w:szCs w:val="24"/>
        </w:rPr>
        <w:t xml:space="preserve"> соответствующим приказом</w:t>
      </w:r>
      <w:r w:rsidR="00E50544" w:rsidRPr="00427E58">
        <w:rPr>
          <w:rFonts w:ascii="Times New Roman" w:hAnsi="Times New Roman" w:cs="Times New Roman"/>
          <w:sz w:val="24"/>
          <w:szCs w:val="24"/>
        </w:rPr>
        <w:t xml:space="preserve"> </w:t>
      </w:r>
      <w:r w:rsidR="00DF736B" w:rsidRPr="00427E58">
        <w:rPr>
          <w:rFonts w:ascii="Times New Roman" w:hAnsi="Times New Roman" w:cs="Times New Roman"/>
          <w:sz w:val="24"/>
          <w:szCs w:val="24"/>
        </w:rPr>
        <w:t xml:space="preserve">до размещения  </w:t>
      </w:r>
      <w:r w:rsidR="00DF571D" w:rsidRPr="00427E58">
        <w:rPr>
          <w:rFonts w:ascii="Times New Roman" w:hAnsi="Times New Roman" w:cs="Times New Roman"/>
          <w:sz w:val="24"/>
          <w:szCs w:val="24"/>
        </w:rPr>
        <w:t>в единой информационной системе</w:t>
      </w:r>
      <w:r w:rsidR="00E50544" w:rsidRPr="00427E58">
        <w:rPr>
          <w:rFonts w:ascii="Times New Roman" w:hAnsi="Times New Roman" w:cs="Times New Roman"/>
          <w:sz w:val="24"/>
          <w:szCs w:val="24"/>
        </w:rPr>
        <w:t xml:space="preserve"> </w:t>
      </w:r>
      <w:r w:rsidR="00DF736B" w:rsidRPr="00427E58">
        <w:rPr>
          <w:rFonts w:ascii="Times New Roman" w:hAnsi="Times New Roman" w:cs="Times New Roman"/>
          <w:sz w:val="24"/>
          <w:szCs w:val="24"/>
        </w:rPr>
        <w:t xml:space="preserve">настоящего Положения. </w:t>
      </w:r>
    </w:p>
    <w:p w:rsidR="00DF736B" w:rsidRPr="00427E58" w:rsidRDefault="00D67FE9" w:rsidP="00C13593">
      <w:pPr>
        <w:tabs>
          <w:tab w:val="left" w:pos="0"/>
          <w:tab w:val="left" w:pos="709"/>
          <w:tab w:val="left" w:pos="900"/>
        </w:tabs>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2.2</w:t>
      </w:r>
      <w:r w:rsidR="00256FE1" w:rsidRPr="00427E58">
        <w:rPr>
          <w:rFonts w:ascii="Times New Roman" w:hAnsi="Times New Roman" w:cs="Times New Roman"/>
          <w:sz w:val="24"/>
          <w:szCs w:val="24"/>
        </w:rPr>
        <w:t>4</w:t>
      </w:r>
      <w:r w:rsidRPr="00427E58">
        <w:rPr>
          <w:rFonts w:ascii="Times New Roman" w:hAnsi="Times New Roman" w:cs="Times New Roman"/>
          <w:sz w:val="24"/>
          <w:szCs w:val="24"/>
        </w:rPr>
        <w:t xml:space="preserve">.2. </w:t>
      </w:r>
      <w:r w:rsidR="00DF736B" w:rsidRPr="00427E58">
        <w:rPr>
          <w:rFonts w:ascii="Times New Roman" w:hAnsi="Times New Roman" w:cs="Times New Roman"/>
          <w:sz w:val="24"/>
          <w:szCs w:val="24"/>
        </w:rPr>
        <w:t xml:space="preserve">В состав Комиссии по закупкам  могут входить как сотрудники Заказчика, так и третьи лица. </w:t>
      </w:r>
    </w:p>
    <w:p w:rsidR="00D67FE9"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proofErr w:type="gramStart"/>
      <w:r w:rsidRPr="00427E58">
        <w:rPr>
          <w:rFonts w:ascii="Times New Roman" w:hAnsi="Times New Roman" w:cs="Times New Roman"/>
          <w:sz w:val="24"/>
          <w:szCs w:val="24"/>
        </w:rPr>
        <w:t xml:space="preserve">Членами Комиссии по закупкам не могут быть физические лица, лично заинтересованные в результатах размещения </w:t>
      </w:r>
      <w:r w:rsidR="00D67FE9" w:rsidRPr="00427E58">
        <w:rPr>
          <w:rFonts w:ascii="Times New Roman" w:hAnsi="Times New Roman" w:cs="Times New Roman"/>
          <w:sz w:val="24"/>
          <w:szCs w:val="24"/>
        </w:rPr>
        <w:t>закупки</w:t>
      </w:r>
      <w:r w:rsidRPr="00427E58">
        <w:rPr>
          <w:rFonts w:ascii="Times New Roman" w:hAnsi="Times New Roman" w:cs="Times New Roman"/>
          <w:sz w:val="24"/>
          <w:szCs w:val="24"/>
        </w:rPr>
        <w:t xml:space="preserve"> (в том числе физические лица, подавшие заявки на участие в закупке либо состоящие в штате организаций, подавших указанные заявки), либо физические лица, на которых способны оказывать влияние участники размещения </w:t>
      </w:r>
      <w:r w:rsidR="00D67FE9" w:rsidRPr="00427E58">
        <w:rPr>
          <w:rFonts w:ascii="Times New Roman" w:hAnsi="Times New Roman" w:cs="Times New Roman"/>
          <w:sz w:val="24"/>
          <w:szCs w:val="24"/>
        </w:rPr>
        <w:t>закупки</w:t>
      </w:r>
      <w:r w:rsidRPr="00427E58">
        <w:rPr>
          <w:rFonts w:ascii="Times New Roman" w:hAnsi="Times New Roman" w:cs="Times New Roman"/>
          <w:sz w:val="24"/>
          <w:szCs w:val="24"/>
        </w:rPr>
        <w:t xml:space="preserve"> (в том числе физические лица, являющиеся участниками (акционерами) этих организаций, членами их органов управления, кредиторами</w:t>
      </w:r>
      <w:proofErr w:type="gramEnd"/>
      <w:r w:rsidRPr="00427E58">
        <w:rPr>
          <w:rFonts w:ascii="Times New Roman" w:hAnsi="Times New Roman" w:cs="Times New Roman"/>
          <w:sz w:val="24"/>
          <w:szCs w:val="24"/>
        </w:rPr>
        <w:t xml:space="preserve"> участников размещения </w:t>
      </w:r>
      <w:r w:rsidR="00D67FE9" w:rsidRPr="00427E58">
        <w:rPr>
          <w:rFonts w:ascii="Times New Roman" w:hAnsi="Times New Roman" w:cs="Times New Roman"/>
          <w:sz w:val="24"/>
          <w:szCs w:val="24"/>
        </w:rPr>
        <w:t>закупки</w:t>
      </w:r>
      <w:r w:rsidRPr="00427E58">
        <w:rPr>
          <w:rFonts w:ascii="Times New Roman" w:hAnsi="Times New Roman" w:cs="Times New Roman"/>
          <w:sz w:val="24"/>
          <w:szCs w:val="24"/>
        </w:rPr>
        <w:t xml:space="preserve">. </w:t>
      </w:r>
      <w:proofErr w:type="gramStart"/>
      <w:r w:rsidRPr="00427E58">
        <w:rPr>
          <w:rFonts w:ascii="Times New Roman" w:hAnsi="Times New Roman" w:cs="Times New Roman"/>
          <w:sz w:val="24"/>
          <w:szCs w:val="24"/>
        </w:rPr>
        <w:t xml:space="preserve">В случае выявления в составе Комиссии по закупкам указанных лиц Заказчик, принявший решение о создании Комиссии по закупкам, обязан незамедлительно заменить их иными физическими лицами, которые лично не заинтересованы в результатах размещения </w:t>
      </w:r>
      <w:r w:rsidR="00D67FE9" w:rsidRPr="00427E58">
        <w:rPr>
          <w:rFonts w:ascii="Times New Roman" w:hAnsi="Times New Roman" w:cs="Times New Roman"/>
          <w:sz w:val="24"/>
          <w:szCs w:val="24"/>
        </w:rPr>
        <w:t>закупки</w:t>
      </w:r>
      <w:r w:rsidRPr="00427E58">
        <w:rPr>
          <w:rFonts w:ascii="Times New Roman" w:hAnsi="Times New Roman" w:cs="Times New Roman"/>
          <w:sz w:val="24"/>
          <w:szCs w:val="24"/>
        </w:rPr>
        <w:t xml:space="preserve"> и на которых не способны оказывать влияние участники размещения </w:t>
      </w:r>
      <w:r w:rsidR="00D67FE9" w:rsidRPr="00427E58">
        <w:rPr>
          <w:rFonts w:ascii="Times New Roman" w:hAnsi="Times New Roman" w:cs="Times New Roman"/>
          <w:sz w:val="24"/>
          <w:szCs w:val="24"/>
        </w:rPr>
        <w:t>закупки</w:t>
      </w:r>
      <w:r w:rsidRPr="00427E58">
        <w:rPr>
          <w:rFonts w:ascii="Times New Roman" w:hAnsi="Times New Roman" w:cs="Times New Roman"/>
          <w:sz w:val="24"/>
          <w:szCs w:val="24"/>
        </w:rPr>
        <w:t xml:space="preserve">, а также которые не являются непосредственно осуществляющими контроль в сфере размещения </w:t>
      </w:r>
      <w:r w:rsidR="00D67FE9" w:rsidRPr="00427E58">
        <w:rPr>
          <w:rFonts w:ascii="Times New Roman" w:hAnsi="Times New Roman" w:cs="Times New Roman"/>
          <w:sz w:val="24"/>
          <w:szCs w:val="24"/>
        </w:rPr>
        <w:t>закуп</w:t>
      </w:r>
      <w:r w:rsidR="008B0DF0" w:rsidRPr="00427E58">
        <w:rPr>
          <w:rFonts w:ascii="Times New Roman" w:hAnsi="Times New Roman" w:cs="Times New Roman"/>
          <w:sz w:val="24"/>
          <w:szCs w:val="24"/>
        </w:rPr>
        <w:t>о</w:t>
      </w:r>
      <w:r w:rsidR="00D67FE9" w:rsidRPr="00427E58">
        <w:rPr>
          <w:rFonts w:ascii="Times New Roman" w:hAnsi="Times New Roman" w:cs="Times New Roman"/>
          <w:sz w:val="24"/>
          <w:szCs w:val="24"/>
        </w:rPr>
        <w:t>к</w:t>
      </w:r>
      <w:r w:rsidRPr="00427E58">
        <w:rPr>
          <w:rFonts w:ascii="Times New Roman" w:hAnsi="Times New Roman" w:cs="Times New Roman"/>
          <w:sz w:val="24"/>
          <w:szCs w:val="24"/>
        </w:rPr>
        <w:t xml:space="preserve"> должностными лицами органов, уполномоченных на</w:t>
      </w:r>
      <w:proofErr w:type="gramEnd"/>
      <w:r w:rsidRPr="00427E58">
        <w:rPr>
          <w:rFonts w:ascii="Times New Roman" w:hAnsi="Times New Roman" w:cs="Times New Roman"/>
          <w:sz w:val="24"/>
          <w:szCs w:val="24"/>
        </w:rPr>
        <w:t xml:space="preserve"> осуществление контр</w:t>
      </w:r>
      <w:r w:rsidR="00D67FE9" w:rsidRPr="00427E58">
        <w:rPr>
          <w:rFonts w:ascii="Times New Roman" w:hAnsi="Times New Roman" w:cs="Times New Roman"/>
          <w:sz w:val="24"/>
          <w:szCs w:val="24"/>
        </w:rPr>
        <w:t>оля в сфере размещения заказов.</w:t>
      </w:r>
    </w:p>
    <w:p w:rsidR="00DF736B" w:rsidRPr="00427E58" w:rsidRDefault="00D67FE9"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2.2</w:t>
      </w:r>
      <w:r w:rsidR="00256FE1" w:rsidRPr="00427E58">
        <w:rPr>
          <w:rFonts w:ascii="Times New Roman" w:hAnsi="Times New Roman" w:cs="Times New Roman"/>
          <w:sz w:val="24"/>
          <w:szCs w:val="24"/>
        </w:rPr>
        <w:t>4</w:t>
      </w:r>
      <w:r w:rsidRPr="00427E58">
        <w:rPr>
          <w:rFonts w:ascii="Times New Roman" w:hAnsi="Times New Roman" w:cs="Times New Roman"/>
          <w:sz w:val="24"/>
          <w:szCs w:val="24"/>
        </w:rPr>
        <w:t xml:space="preserve">.3. </w:t>
      </w:r>
      <w:r w:rsidR="00DF736B" w:rsidRPr="00427E58">
        <w:rPr>
          <w:rFonts w:ascii="Times New Roman" w:hAnsi="Times New Roman" w:cs="Times New Roman"/>
          <w:sz w:val="24"/>
          <w:szCs w:val="24"/>
        </w:rPr>
        <w:t xml:space="preserve">Замена члена Комиссии по закупкам допускается только по решению Генерального директора </w:t>
      </w:r>
      <w:r w:rsidR="00E50544" w:rsidRPr="00427E58">
        <w:rPr>
          <w:rFonts w:ascii="Times New Roman" w:hAnsi="Times New Roman" w:cs="Times New Roman"/>
          <w:sz w:val="24"/>
          <w:szCs w:val="24"/>
        </w:rPr>
        <w:t>или уполномоченн</w:t>
      </w:r>
      <w:r w:rsidR="00997076" w:rsidRPr="00427E58">
        <w:rPr>
          <w:rFonts w:ascii="Times New Roman" w:hAnsi="Times New Roman" w:cs="Times New Roman"/>
          <w:sz w:val="24"/>
          <w:szCs w:val="24"/>
        </w:rPr>
        <w:t>ого</w:t>
      </w:r>
      <w:r w:rsidR="00E50544" w:rsidRPr="00427E58">
        <w:rPr>
          <w:rFonts w:ascii="Times New Roman" w:hAnsi="Times New Roman" w:cs="Times New Roman"/>
          <w:sz w:val="24"/>
          <w:szCs w:val="24"/>
        </w:rPr>
        <w:t xml:space="preserve"> лиц</w:t>
      </w:r>
      <w:r w:rsidR="00997076" w:rsidRPr="00427E58">
        <w:rPr>
          <w:rFonts w:ascii="Times New Roman" w:hAnsi="Times New Roman" w:cs="Times New Roman"/>
          <w:sz w:val="24"/>
          <w:szCs w:val="24"/>
        </w:rPr>
        <w:t>а</w:t>
      </w:r>
      <w:r w:rsidR="00E50544" w:rsidRPr="00427E58">
        <w:rPr>
          <w:rFonts w:ascii="Times New Roman" w:hAnsi="Times New Roman" w:cs="Times New Roman"/>
          <w:sz w:val="24"/>
          <w:szCs w:val="24"/>
        </w:rPr>
        <w:t>, имеющ</w:t>
      </w:r>
      <w:r w:rsidR="00997076" w:rsidRPr="00427E58">
        <w:rPr>
          <w:rFonts w:ascii="Times New Roman" w:hAnsi="Times New Roman" w:cs="Times New Roman"/>
          <w:sz w:val="24"/>
          <w:szCs w:val="24"/>
        </w:rPr>
        <w:t>его</w:t>
      </w:r>
      <w:r w:rsidR="00E50544" w:rsidRPr="00427E58">
        <w:rPr>
          <w:rFonts w:ascii="Times New Roman" w:hAnsi="Times New Roman" w:cs="Times New Roman"/>
          <w:sz w:val="24"/>
          <w:szCs w:val="24"/>
        </w:rPr>
        <w:t xml:space="preserve"> право осуществлять действия от </w:t>
      </w:r>
      <w:proofErr w:type="gramStart"/>
      <w:r w:rsidR="00E50544" w:rsidRPr="00427E58">
        <w:rPr>
          <w:rFonts w:ascii="Times New Roman" w:hAnsi="Times New Roman" w:cs="Times New Roman"/>
          <w:sz w:val="24"/>
          <w:szCs w:val="24"/>
        </w:rPr>
        <w:t>имени генерального директора</w:t>
      </w:r>
      <w:r w:rsidR="00DF736B" w:rsidRPr="00427E58">
        <w:rPr>
          <w:rFonts w:ascii="Times New Roman" w:hAnsi="Times New Roman" w:cs="Times New Roman"/>
          <w:sz w:val="24"/>
          <w:szCs w:val="24"/>
        </w:rPr>
        <w:t>, принявш</w:t>
      </w:r>
      <w:r w:rsidR="00DF571D" w:rsidRPr="00427E58">
        <w:rPr>
          <w:rFonts w:ascii="Times New Roman" w:hAnsi="Times New Roman" w:cs="Times New Roman"/>
          <w:sz w:val="24"/>
          <w:szCs w:val="24"/>
        </w:rPr>
        <w:t>его</w:t>
      </w:r>
      <w:r w:rsidR="00DF736B" w:rsidRPr="00427E58">
        <w:rPr>
          <w:rFonts w:ascii="Times New Roman" w:hAnsi="Times New Roman" w:cs="Times New Roman"/>
          <w:sz w:val="24"/>
          <w:szCs w:val="24"/>
        </w:rPr>
        <w:t xml:space="preserve"> решение о создании Комиссии по закупкам и оформляется</w:t>
      </w:r>
      <w:proofErr w:type="gramEnd"/>
      <w:r w:rsidR="00DF736B" w:rsidRPr="00427E58">
        <w:rPr>
          <w:rFonts w:ascii="Times New Roman" w:hAnsi="Times New Roman" w:cs="Times New Roman"/>
          <w:sz w:val="24"/>
          <w:szCs w:val="24"/>
        </w:rPr>
        <w:t xml:space="preserve"> соответствующим приказом.</w:t>
      </w:r>
    </w:p>
    <w:p w:rsidR="00DF736B" w:rsidRPr="00427E58" w:rsidRDefault="00D67FE9" w:rsidP="00C13593">
      <w:pPr>
        <w:tabs>
          <w:tab w:val="left" w:pos="0"/>
          <w:tab w:val="left" w:pos="709"/>
          <w:tab w:val="left" w:pos="900"/>
        </w:tabs>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2.2</w:t>
      </w:r>
      <w:r w:rsidR="00256FE1" w:rsidRPr="00427E58">
        <w:rPr>
          <w:rFonts w:ascii="Times New Roman" w:hAnsi="Times New Roman" w:cs="Times New Roman"/>
          <w:sz w:val="24"/>
          <w:szCs w:val="24"/>
        </w:rPr>
        <w:t>4</w:t>
      </w:r>
      <w:r w:rsidRPr="00427E58">
        <w:rPr>
          <w:rFonts w:ascii="Times New Roman" w:hAnsi="Times New Roman" w:cs="Times New Roman"/>
          <w:sz w:val="24"/>
          <w:szCs w:val="24"/>
        </w:rPr>
        <w:t xml:space="preserve">.4. </w:t>
      </w:r>
      <w:r w:rsidR="00DF736B" w:rsidRPr="00427E58">
        <w:rPr>
          <w:rFonts w:ascii="Times New Roman" w:hAnsi="Times New Roman" w:cs="Times New Roman"/>
          <w:sz w:val="24"/>
          <w:szCs w:val="24"/>
        </w:rPr>
        <w:t>Число членов Комиссии по закупкам должно быть не менее чем пять человек.</w:t>
      </w:r>
    </w:p>
    <w:p w:rsidR="00EF135D" w:rsidRPr="00427E58" w:rsidRDefault="00D67FE9" w:rsidP="00C13593">
      <w:pPr>
        <w:tabs>
          <w:tab w:val="left" w:pos="0"/>
          <w:tab w:val="left" w:pos="426"/>
        </w:tabs>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2.2</w:t>
      </w:r>
      <w:r w:rsidR="00256FE1" w:rsidRPr="00427E58">
        <w:rPr>
          <w:rFonts w:ascii="Times New Roman" w:hAnsi="Times New Roman" w:cs="Times New Roman"/>
          <w:sz w:val="24"/>
          <w:szCs w:val="24"/>
        </w:rPr>
        <w:t>4</w:t>
      </w:r>
      <w:r w:rsidRPr="00427E58">
        <w:rPr>
          <w:rFonts w:ascii="Times New Roman" w:hAnsi="Times New Roman" w:cs="Times New Roman"/>
          <w:sz w:val="24"/>
          <w:szCs w:val="24"/>
        </w:rPr>
        <w:t xml:space="preserve">.5. </w:t>
      </w:r>
      <w:r w:rsidR="00DF736B" w:rsidRPr="00427E58">
        <w:rPr>
          <w:rFonts w:ascii="Times New Roman" w:hAnsi="Times New Roman" w:cs="Times New Roman"/>
          <w:sz w:val="24"/>
          <w:szCs w:val="24"/>
        </w:rPr>
        <w:t>Конкретные цели и задачи формирования Комиссии по закупкам, права, обязанности и ответственность ее членов, регламент работы и иные вопросы деятельности Комиссии определяется Положением о Комиссии по закупкам, утвержденным Г</w:t>
      </w:r>
      <w:r w:rsidR="00E50544" w:rsidRPr="00427E58">
        <w:rPr>
          <w:rFonts w:ascii="Times New Roman" w:hAnsi="Times New Roman" w:cs="Times New Roman"/>
          <w:sz w:val="24"/>
          <w:szCs w:val="24"/>
        </w:rPr>
        <w:t>енеральным директором или уполномоченным лицом, имеющим право осуществлять действия от имени генерального директора.</w:t>
      </w:r>
    </w:p>
    <w:p w:rsidR="0039399B" w:rsidRPr="00427E58" w:rsidRDefault="00256FE1" w:rsidP="00256FE1">
      <w:pPr>
        <w:tabs>
          <w:tab w:val="left" w:pos="0"/>
          <w:tab w:val="left" w:pos="426"/>
        </w:tabs>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2.25. </w:t>
      </w:r>
      <w:r w:rsidR="00EF135D" w:rsidRPr="00427E58">
        <w:rPr>
          <w:rFonts w:ascii="Times New Roman" w:hAnsi="Times New Roman" w:cs="Times New Roman"/>
          <w:bCs/>
          <w:sz w:val="24"/>
          <w:szCs w:val="24"/>
        </w:rPr>
        <w:t>Заказчиком</w:t>
      </w:r>
      <w:r w:rsidR="00EF135D" w:rsidRPr="00427E58">
        <w:rPr>
          <w:rFonts w:ascii="Times New Roman" w:hAnsi="Times New Roman" w:cs="Times New Roman"/>
          <w:sz w:val="24"/>
          <w:szCs w:val="24"/>
        </w:rPr>
        <w:t xml:space="preserve"> проводится проверка информации об Участниках </w:t>
      </w:r>
      <w:r w:rsidR="00E058E1" w:rsidRPr="00427E58">
        <w:rPr>
          <w:rFonts w:ascii="Times New Roman" w:hAnsi="Times New Roman" w:cs="Times New Roman"/>
          <w:sz w:val="24"/>
          <w:szCs w:val="24"/>
        </w:rPr>
        <w:t xml:space="preserve">закупки,  </w:t>
      </w:r>
      <w:r w:rsidR="00A8389D" w:rsidRPr="00427E58">
        <w:rPr>
          <w:rFonts w:ascii="Times New Roman" w:hAnsi="Times New Roman" w:cs="Times New Roman"/>
          <w:sz w:val="24"/>
          <w:szCs w:val="24"/>
        </w:rPr>
        <w:t xml:space="preserve">в том </w:t>
      </w:r>
      <w:r w:rsidR="00EF135D" w:rsidRPr="00427E58">
        <w:rPr>
          <w:rFonts w:ascii="Times New Roman" w:hAnsi="Times New Roman" w:cs="Times New Roman"/>
          <w:sz w:val="24"/>
          <w:szCs w:val="24"/>
        </w:rPr>
        <w:t>числе</w:t>
      </w:r>
      <w:r w:rsidR="00A8389D" w:rsidRPr="00427E58">
        <w:rPr>
          <w:rFonts w:ascii="Times New Roman" w:hAnsi="Times New Roman" w:cs="Times New Roman"/>
          <w:sz w:val="24"/>
          <w:szCs w:val="24"/>
        </w:rPr>
        <w:t xml:space="preserve"> </w:t>
      </w:r>
      <w:r w:rsidR="00EF135D" w:rsidRPr="00427E58">
        <w:rPr>
          <w:rFonts w:ascii="Times New Roman" w:hAnsi="Times New Roman" w:cs="Times New Roman"/>
          <w:sz w:val="24"/>
          <w:szCs w:val="24"/>
        </w:rPr>
        <w:t>осуществляется оценка правоспособности, платежеспособности и деловой репутации учас</w:t>
      </w:r>
      <w:r w:rsidR="00CE2E7F" w:rsidRPr="00427E58">
        <w:rPr>
          <w:rFonts w:ascii="Times New Roman" w:hAnsi="Times New Roman" w:cs="Times New Roman"/>
          <w:sz w:val="24"/>
          <w:szCs w:val="24"/>
        </w:rPr>
        <w:t xml:space="preserve">тника с привлечением службы </w:t>
      </w:r>
      <w:r w:rsidR="00E058E1" w:rsidRPr="00427E58">
        <w:rPr>
          <w:rFonts w:ascii="Times New Roman" w:hAnsi="Times New Roman" w:cs="Times New Roman"/>
          <w:sz w:val="24"/>
          <w:szCs w:val="24"/>
        </w:rPr>
        <w:t xml:space="preserve"> безопасности ОАО «ЯЖДК».</w:t>
      </w:r>
      <w:r w:rsidRPr="00427E58">
        <w:rPr>
          <w:rFonts w:ascii="Times New Roman" w:hAnsi="Times New Roman" w:cs="Times New Roman"/>
          <w:sz w:val="24"/>
          <w:szCs w:val="24"/>
        </w:rPr>
        <w:t xml:space="preserve"> При наличии у Заказчика информации и документов, подтверждающих, что товары, работы, услуги, предлагаемые в соответствии с заявкой Участника закупки, а также представленная Участником документация  не соответствуют требованиям, изложенным в документации о закупке, заявка </w:t>
      </w:r>
      <w:r w:rsidR="00476880" w:rsidRPr="00427E58">
        <w:rPr>
          <w:rFonts w:ascii="Times New Roman" w:hAnsi="Times New Roman" w:cs="Times New Roman"/>
          <w:sz w:val="24"/>
          <w:szCs w:val="24"/>
        </w:rPr>
        <w:t>У</w:t>
      </w:r>
      <w:r w:rsidRPr="00427E58">
        <w:rPr>
          <w:rFonts w:ascii="Times New Roman" w:hAnsi="Times New Roman" w:cs="Times New Roman"/>
          <w:sz w:val="24"/>
          <w:szCs w:val="24"/>
        </w:rPr>
        <w:t>частника может быть отклонена на усмотрение Заказчика.</w:t>
      </w:r>
    </w:p>
    <w:p w:rsidR="00DE160B" w:rsidRPr="00427E58" w:rsidRDefault="00DE160B" w:rsidP="00C13593">
      <w:pPr>
        <w:tabs>
          <w:tab w:val="left" w:pos="0"/>
          <w:tab w:val="left" w:pos="426"/>
        </w:tabs>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2.2</w:t>
      </w:r>
      <w:r w:rsidR="00256FE1" w:rsidRPr="00427E58">
        <w:rPr>
          <w:rFonts w:ascii="Times New Roman" w:hAnsi="Times New Roman" w:cs="Times New Roman"/>
          <w:sz w:val="24"/>
          <w:szCs w:val="24"/>
        </w:rPr>
        <w:t>6</w:t>
      </w:r>
      <w:r w:rsidRPr="00427E58">
        <w:rPr>
          <w:rFonts w:ascii="Times New Roman" w:hAnsi="Times New Roman" w:cs="Times New Roman"/>
          <w:sz w:val="24"/>
          <w:szCs w:val="24"/>
        </w:rPr>
        <w:t xml:space="preserve">. Заказчик на любом этапе осуществления процедуры закупки </w:t>
      </w:r>
      <w:r w:rsidR="001228FA" w:rsidRPr="00427E58">
        <w:rPr>
          <w:rFonts w:ascii="Times New Roman" w:hAnsi="Times New Roman" w:cs="Times New Roman"/>
          <w:sz w:val="24"/>
          <w:szCs w:val="24"/>
        </w:rPr>
        <w:t xml:space="preserve">вправе </w:t>
      </w:r>
      <w:r w:rsidRPr="00427E58">
        <w:rPr>
          <w:rFonts w:ascii="Times New Roman" w:hAnsi="Times New Roman" w:cs="Times New Roman"/>
          <w:sz w:val="24"/>
          <w:szCs w:val="24"/>
        </w:rPr>
        <w:t xml:space="preserve">отказаться от ее проведения </w:t>
      </w:r>
      <w:r w:rsidR="001228FA" w:rsidRPr="00427E58">
        <w:rPr>
          <w:rFonts w:ascii="Times New Roman" w:hAnsi="Times New Roman" w:cs="Times New Roman"/>
          <w:sz w:val="24"/>
          <w:szCs w:val="24"/>
        </w:rPr>
        <w:t xml:space="preserve">без указания </w:t>
      </w:r>
      <w:r w:rsidR="00476880" w:rsidRPr="00427E58">
        <w:rPr>
          <w:rFonts w:ascii="Times New Roman" w:hAnsi="Times New Roman" w:cs="Times New Roman"/>
          <w:sz w:val="24"/>
          <w:szCs w:val="24"/>
        </w:rPr>
        <w:t>У</w:t>
      </w:r>
      <w:r w:rsidR="001228FA" w:rsidRPr="00427E58">
        <w:rPr>
          <w:rFonts w:ascii="Times New Roman" w:hAnsi="Times New Roman" w:cs="Times New Roman"/>
          <w:sz w:val="24"/>
          <w:szCs w:val="24"/>
        </w:rPr>
        <w:t xml:space="preserve">частникам причин такого отказа, </w:t>
      </w:r>
      <w:r w:rsidR="00E058E1" w:rsidRPr="00427E58">
        <w:rPr>
          <w:rFonts w:ascii="Times New Roman" w:hAnsi="Times New Roman" w:cs="Times New Roman"/>
          <w:sz w:val="24"/>
          <w:szCs w:val="24"/>
        </w:rPr>
        <w:t xml:space="preserve">в зависимости от способа закупки в порядке, предусмотренном в настоящем Положении, </w:t>
      </w:r>
      <w:r w:rsidR="001228FA" w:rsidRPr="00427E58">
        <w:rPr>
          <w:rFonts w:ascii="Times New Roman" w:hAnsi="Times New Roman" w:cs="Times New Roman"/>
          <w:sz w:val="24"/>
          <w:szCs w:val="24"/>
        </w:rPr>
        <w:t xml:space="preserve">если такая закупка стала экономически и технологически нецелесообразной для </w:t>
      </w:r>
      <w:r w:rsidR="00476880" w:rsidRPr="00427E58">
        <w:rPr>
          <w:rFonts w:ascii="Times New Roman" w:hAnsi="Times New Roman" w:cs="Times New Roman"/>
          <w:sz w:val="24"/>
          <w:szCs w:val="24"/>
        </w:rPr>
        <w:t>З</w:t>
      </w:r>
      <w:r w:rsidR="001228FA" w:rsidRPr="00427E58">
        <w:rPr>
          <w:rFonts w:ascii="Times New Roman" w:hAnsi="Times New Roman" w:cs="Times New Roman"/>
          <w:sz w:val="24"/>
          <w:szCs w:val="24"/>
        </w:rPr>
        <w:t>аказчика.</w:t>
      </w:r>
    </w:p>
    <w:p w:rsidR="001228FA" w:rsidRPr="00427E58" w:rsidRDefault="001228FA" w:rsidP="00C13593">
      <w:pPr>
        <w:tabs>
          <w:tab w:val="left" w:pos="0"/>
          <w:tab w:val="left" w:pos="426"/>
        </w:tabs>
        <w:spacing w:after="0" w:line="240" w:lineRule="auto"/>
        <w:ind w:firstLine="284"/>
        <w:jc w:val="both"/>
        <w:rPr>
          <w:rFonts w:ascii="Times New Roman" w:hAnsi="Times New Roman" w:cs="Times New Roman"/>
          <w:sz w:val="24"/>
          <w:szCs w:val="24"/>
        </w:rPr>
      </w:pPr>
    </w:p>
    <w:p w:rsidR="00D77662" w:rsidRPr="00427E58" w:rsidRDefault="00DF736B" w:rsidP="00C13593">
      <w:pPr>
        <w:tabs>
          <w:tab w:val="left" w:pos="540"/>
          <w:tab w:val="left" w:pos="900"/>
        </w:tabs>
        <w:spacing w:after="0" w:line="240" w:lineRule="auto"/>
        <w:ind w:firstLine="284"/>
        <w:jc w:val="both"/>
        <w:rPr>
          <w:rFonts w:ascii="Times New Roman" w:hAnsi="Times New Roman" w:cs="Times New Roman"/>
          <w:b/>
          <w:bCs/>
          <w:sz w:val="24"/>
          <w:szCs w:val="24"/>
        </w:rPr>
      </w:pPr>
      <w:r w:rsidRPr="00427E58">
        <w:rPr>
          <w:rFonts w:ascii="Times New Roman" w:hAnsi="Times New Roman" w:cs="Times New Roman"/>
          <w:b/>
          <w:bCs/>
          <w:sz w:val="24"/>
          <w:szCs w:val="24"/>
        </w:rPr>
        <w:t>Раздел 3. П</w:t>
      </w:r>
      <w:r w:rsidR="005A1F9F" w:rsidRPr="00427E58">
        <w:rPr>
          <w:rFonts w:ascii="Times New Roman" w:hAnsi="Times New Roman" w:cs="Times New Roman"/>
          <w:b/>
          <w:bCs/>
          <w:sz w:val="24"/>
          <w:szCs w:val="24"/>
        </w:rPr>
        <w:t>ОРЯДОК ПЛАНИРОВАНИЯ ЗАКУПОК</w:t>
      </w:r>
    </w:p>
    <w:p w:rsidR="00DF736B" w:rsidRPr="00427E58" w:rsidRDefault="00DF736B" w:rsidP="00C13593">
      <w:pPr>
        <w:tabs>
          <w:tab w:val="left" w:pos="540"/>
          <w:tab w:val="left" w:pos="900"/>
        </w:tabs>
        <w:spacing w:after="0" w:line="240" w:lineRule="auto"/>
        <w:ind w:firstLine="284"/>
        <w:jc w:val="both"/>
        <w:rPr>
          <w:rFonts w:ascii="Times New Roman" w:hAnsi="Times New Roman" w:cs="Times New Roman"/>
          <w:bCs/>
          <w:sz w:val="24"/>
          <w:szCs w:val="24"/>
        </w:rPr>
      </w:pPr>
      <w:r w:rsidRPr="00427E58">
        <w:rPr>
          <w:rFonts w:ascii="Times New Roman" w:hAnsi="Times New Roman" w:cs="Times New Roman"/>
          <w:bCs/>
          <w:sz w:val="24"/>
          <w:szCs w:val="24"/>
        </w:rPr>
        <w:t xml:space="preserve">3.1. Заказчик ежегодно размещает </w:t>
      </w:r>
      <w:r w:rsidR="00DF571D" w:rsidRPr="00427E58">
        <w:rPr>
          <w:rFonts w:ascii="Times New Roman" w:hAnsi="Times New Roman" w:cs="Times New Roman"/>
          <w:sz w:val="24"/>
          <w:szCs w:val="24"/>
        </w:rPr>
        <w:t>в единой информационной системе</w:t>
      </w:r>
      <w:r w:rsidR="00E50544" w:rsidRPr="00427E58">
        <w:rPr>
          <w:rFonts w:ascii="Times New Roman" w:hAnsi="Times New Roman" w:cs="Times New Roman"/>
          <w:sz w:val="24"/>
          <w:szCs w:val="24"/>
        </w:rPr>
        <w:t xml:space="preserve"> </w:t>
      </w:r>
      <w:r w:rsidRPr="00427E58">
        <w:rPr>
          <w:rFonts w:ascii="Times New Roman" w:hAnsi="Times New Roman" w:cs="Times New Roman"/>
          <w:bCs/>
          <w:sz w:val="24"/>
          <w:szCs w:val="24"/>
        </w:rPr>
        <w:t>план закупки товаров, работ, услуг, утвержденный генеральным директором Заказчика</w:t>
      </w:r>
      <w:r w:rsidR="00997076" w:rsidRPr="00427E58">
        <w:rPr>
          <w:rFonts w:ascii="Times New Roman" w:hAnsi="Times New Roman" w:cs="Times New Roman"/>
          <w:bCs/>
          <w:sz w:val="24"/>
          <w:szCs w:val="24"/>
        </w:rPr>
        <w:t xml:space="preserve"> </w:t>
      </w:r>
      <w:r w:rsidR="00997076" w:rsidRPr="00427E58">
        <w:rPr>
          <w:rFonts w:ascii="Times New Roman" w:hAnsi="Times New Roman" w:cs="Times New Roman"/>
          <w:sz w:val="24"/>
          <w:szCs w:val="24"/>
        </w:rPr>
        <w:t>или уполномоченным лицом, имеющим право осуществлять действия от имени генерального директора</w:t>
      </w:r>
      <w:r w:rsidRPr="00427E58">
        <w:rPr>
          <w:rFonts w:ascii="Times New Roman" w:hAnsi="Times New Roman" w:cs="Times New Roman"/>
          <w:bCs/>
          <w:sz w:val="24"/>
          <w:szCs w:val="24"/>
        </w:rPr>
        <w:t>.</w:t>
      </w:r>
    </w:p>
    <w:p w:rsidR="00DF736B" w:rsidRPr="00427E58" w:rsidRDefault="00DF736B" w:rsidP="00C13593">
      <w:pPr>
        <w:tabs>
          <w:tab w:val="left" w:pos="540"/>
          <w:tab w:val="left" w:pos="900"/>
        </w:tabs>
        <w:spacing w:after="0" w:line="240" w:lineRule="auto"/>
        <w:ind w:firstLine="284"/>
        <w:jc w:val="both"/>
        <w:rPr>
          <w:rFonts w:ascii="Times New Roman" w:hAnsi="Times New Roman" w:cs="Times New Roman"/>
          <w:bCs/>
          <w:sz w:val="24"/>
          <w:szCs w:val="24"/>
        </w:rPr>
      </w:pPr>
      <w:r w:rsidRPr="00427E58">
        <w:rPr>
          <w:rFonts w:ascii="Times New Roman" w:hAnsi="Times New Roman" w:cs="Times New Roman"/>
          <w:bCs/>
          <w:sz w:val="24"/>
          <w:szCs w:val="24"/>
        </w:rPr>
        <w:t xml:space="preserve">3.2. Порядок формирования плана закупки товаров, работ, услуг, порядок и сроки размещения </w:t>
      </w:r>
      <w:r w:rsidR="00DF571D" w:rsidRPr="00427E58">
        <w:rPr>
          <w:rFonts w:ascii="Times New Roman" w:hAnsi="Times New Roman" w:cs="Times New Roman"/>
          <w:sz w:val="24"/>
          <w:szCs w:val="24"/>
        </w:rPr>
        <w:t>в единой информационной системе</w:t>
      </w:r>
      <w:r w:rsidR="00E50544" w:rsidRPr="00427E58">
        <w:rPr>
          <w:rFonts w:ascii="Times New Roman" w:hAnsi="Times New Roman" w:cs="Times New Roman"/>
          <w:sz w:val="24"/>
          <w:szCs w:val="24"/>
        </w:rPr>
        <w:t xml:space="preserve"> </w:t>
      </w:r>
      <w:r w:rsidRPr="00427E58">
        <w:rPr>
          <w:rFonts w:ascii="Times New Roman" w:hAnsi="Times New Roman" w:cs="Times New Roman"/>
          <w:bCs/>
          <w:sz w:val="24"/>
          <w:szCs w:val="24"/>
        </w:rPr>
        <w:t>такого плана, требования к форме такого плана устанавливаются Правительством Российской Федерации.</w:t>
      </w:r>
    </w:p>
    <w:p w:rsidR="00DF736B" w:rsidRPr="00427E58" w:rsidRDefault="00DF736B" w:rsidP="00C13593">
      <w:pPr>
        <w:widowControl w:val="0"/>
        <w:shd w:val="clear" w:color="auto" w:fill="FFFFFF"/>
        <w:tabs>
          <w:tab w:val="left" w:pos="0"/>
          <w:tab w:val="left" w:pos="567"/>
          <w:tab w:val="left" w:pos="1701"/>
        </w:tabs>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3.3. Внесение изменений и дополнений в план закупок текущего года осуществляется на основании приказа генерального директора </w:t>
      </w:r>
      <w:r w:rsidR="00E50544" w:rsidRPr="00427E58">
        <w:rPr>
          <w:rFonts w:ascii="Times New Roman" w:hAnsi="Times New Roman" w:cs="Times New Roman"/>
          <w:sz w:val="24"/>
          <w:szCs w:val="24"/>
        </w:rPr>
        <w:t>или уполномоченн</w:t>
      </w:r>
      <w:r w:rsidR="00997076" w:rsidRPr="00427E58">
        <w:rPr>
          <w:rFonts w:ascii="Times New Roman" w:hAnsi="Times New Roman" w:cs="Times New Roman"/>
          <w:sz w:val="24"/>
          <w:szCs w:val="24"/>
        </w:rPr>
        <w:t>ого</w:t>
      </w:r>
      <w:r w:rsidR="00E50544" w:rsidRPr="00427E58">
        <w:rPr>
          <w:rFonts w:ascii="Times New Roman" w:hAnsi="Times New Roman" w:cs="Times New Roman"/>
          <w:sz w:val="24"/>
          <w:szCs w:val="24"/>
        </w:rPr>
        <w:t xml:space="preserve"> лиц</w:t>
      </w:r>
      <w:r w:rsidR="00997076" w:rsidRPr="00427E58">
        <w:rPr>
          <w:rFonts w:ascii="Times New Roman" w:hAnsi="Times New Roman" w:cs="Times New Roman"/>
          <w:sz w:val="24"/>
          <w:szCs w:val="24"/>
        </w:rPr>
        <w:t>а</w:t>
      </w:r>
      <w:r w:rsidR="00E50544" w:rsidRPr="00427E58">
        <w:rPr>
          <w:rFonts w:ascii="Times New Roman" w:hAnsi="Times New Roman" w:cs="Times New Roman"/>
          <w:sz w:val="24"/>
          <w:szCs w:val="24"/>
        </w:rPr>
        <w:t>, имеющ</w:t>
      </w:r>
      <w:r w:rsidR="008B0DF0" w:rsidRPr="00427E58">
        <w:rPr>
          <w:rFonts w:ascii="Times New Roman" w:hAnsi="Times New Roman" w:cs="Times New Roman"/>
          <w:sz w:val="24"/>
          <w:szCs w:val="24"/>
        </w:rPr>
        <w:t>его</w:t>
      </w:r>
      <w:r w:rsidR="00E50544" w:rsidRPr="00427E58">
        <w:rPr>
          <w:rFonts w:ascii="Times New Roman" w:hAnsi="Times New Roman" w:cs="Times New Roman"/>
          <w:sz w:val="24"/>
          <w:szCs w:val="24"/>
        </w:rPr>
        <w:t xml:space="preserve"> право осуществлять действия от имени генерального директора </w:t>
      </w:r>
      <w:r w:rsidRPr="00427E58">
        <w:rPr>
          <w:rFonts w:ascii="Times New Roman" w:hAnsi="Times New Roman" w:cs="Times New Roman"/>
          <w:sz w:val="24"/>
          <w:szCs w:val="24"/>
        </w:rPr>
        <w:t xml:space="preserve">Заказчика. </w:t>
      </w:r>
    </w:p>
    <w:p w:rsidR="00E17AC2" w:rsidRPr="00427E58" w:rsidRDefault="00E17AC2" w:rsidP="00C13593">
      <w:pPr>
        <w:widowControl w:val="0"/>
        <w:shd w:val="clear" w:color="auto" w:fill="FFFFFF"/>
        <w:tabs>
          <w:tab w:val="left" w:pos="0"/>
          <w:tab w:val="left" w:pos="567"/>
          <w:tab w:val="left" w:pos="1701"/>
        </w:tabs>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3.3.1. Все изменения и дополнения к плану закупок размещаются Организатором закупок в единой информационной системе в течение 10 календарных дней </w:t>
      </w:r>
      <w:proofErr w:type="gramStart"/>
      <w:r w:rsidRPr="00427E58">
        <w:rPr>
          <w:rFonts w:ascii="Times New Roman" w:hAnsi="Times New Roman" w:cs="Times New Roman"/>
          <w:sz w:val="24"/>
          <w:szCs w:val="24"/>
        </w:rPr>
        <w:t>с даты утверждения</w:t>
      </w:r>
      <w:proofErr w:type="gramEnd"/>
      <w:r w:rsidRPr="00427E58">
        <w:rPr>
          <w:rFonts w:ascii="Times New Roman" w:hAnsi="Times New Roman" w:cs="Times New Roman"/>
          <w:sz w:val="24"/>
          <w:szCs w:val="24"/>
        </w:rPr>
        <w:t xml:space="preserve"> плана или внесения в него изменений.</w:t>
      </w:r>
    </w:p>
    <w:p w:rsidR="00DF736B" w:rsidRPr="00427E58" w:rsidRDefault="00DF736B" w:rsidP="00C13593">
      <w:pPr>
        <w:widowControl w:val="0"/>
        <w:shd w:val="clear" w:color="auto" w:fill="FFFFFF"/>
        <w:tabs>
          <w:tab w:val="left" w:pos="0"/>
          <w:tab w:val="left" w:pos="567"/>
          <w:tab w:val="left" w:pos="1701"/>
        </w:tabs>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3.4. В план закупок включаются все закупки товаров, работ, услуг, которые планируются осуществить Заказчиком в планируемый период.</w:t>
      </w:r>
    </w:p>
    <w:p w:rsidR="00E17AC2" w:rsidRPr="00427E58" w:rsidRDefault="00E17AC2" w:rsidP="00C13593">
      <w:pPr>
        <w:widowControl w:val="0"/>
        <w:shd w:val="clear" w:color="auto" w:fill="FFFFFF"/>
        <w:tabs>
          <w:tab w:val="left" w:pos="0"/>
          <w:tab w:val="left" w:pos="567"/>
          <w:tab w:val="left" w:pos="1701"/>
        </w:tabs>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3.5. Размещение плана закупки в единой информационной системе осуществляется не позднее 31 декабря текущего календарного года</w:t>
      </w:r>
      <w:r w:rsidR="001E4436" w:rsidRPr="00427E58">
        <w:rPr>
          <w:rFonts w:ascii="Times New Roman" w:hAnsi="Times New Roman" w:cs="Times New Roman"/>
          <w:sz w:val="24"/>
          <w:szCs w:val="24"/>
        </w:rPr>
        <w:t>.</w:t>
      </w:r>
    </w:p>
    <w:p w:rsidR="00CE52F2" w:rsidRPr="00427E58" w:rsidRDefault="00CE52F2" w:rsidP="00C13593">
      <w:pPr>
        <w:widowControl w:val="0"/>
        <w:shd w:val="clear" w:color="auto" w:fill="FFFFFF"/>
        <w:tabs>
          <w:tab w:val="left" w:pos="0"/>
          <w:tab w:val="left" w:pos="567"/>
          <w:tab w:val="left" w:pos="1701"/>
        </w:tabs>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3.6. Количество корректировок планов закупок в течение года не ограничено.</w:t>
      </w:r>
    </w:p>
    <w:p w:rsidR="00DF736B" w:rsidRPr="00427E58" w:rsidRDefault="00DF736B" w:rsidP="00C13593">
      <w:pPr>
        <w:widowControl w:val="0"/>
        <w:shd w:val="clear" w:color="auto" w:fill="FFFFFF"/>
        <w:tabs>
          <w:tab w:val="left" w:pos="284"/>
        </w:tabs>
        <w:autoSpaceDE w:val="0"/>
        <w:autoSpaceDN w:val="0"/>
        <w:adjustRightInd w:val="0"/>
        <w:spacing w:after="0" w:line="240" w:lineRule="auto"/>
        <w:ind w:firstLine="284"/>
        <w:jc w:val="both"/>
        <w:rPr>
          <w:rFonts w:ascii="Times New Roman" w:hAnsi="Times New Roman" w:cs="Times New Roman"/>
          <w:sz w:val="24"/>
          <w:szCs w:val="24"/>
        </w:rPr>
      </w:pPr>
    </w:p>
    <w:p w:rsidR="00DF736B" w:rsidRPr="00427E58" w:rsidRDefault="00DF736B" w:rsidP="00C13593">
      <w:pPr>
        <w:widowControl w:val="0"/>
        <w:shd w:val="clear" w:color="auto" w:fill="FFFFFF"/>
        <w:tabs>
          <w:tab w:val="left" w:pos="284"/>
        </w:tabs>
        <w:autoSpaceDE w:val="0"/>
        <w:autoSpaceDN w:val="0"/>
        <w:adjustRightInd w:val="0"/>
        <w:spacing w:after="0" w:line="240" w:lineRule="auto"/>
        <w:ind w:firstLine="284"/>
        <w:jc w:val="both"/>
        <w:rPr>
          <w:rFonts w:ascii="Times New Roman" w:hAnsi="Times New Roman" w:cs="Times New Roman"/>
          <w:b/>
          <w:sz w:val="24"/>
          <w:szCs w:val="24"/>
        </w:rPr>
      </w:pPr>
      <w:r w:rsidRPr="00427E58">
        <w:rPr>
          <w:rFonts w:ascii="Times New Roman" w:hAnsi="Times New Roman" w:cs="Times New Roman"/>
          <w:b/>
          <w:sz w:val="24"/>
          <w:szCs w:val="24"/>
        </w:rPr>
        <w:t>Раздел 4. ПОРЯДОК ПОДГОТОВКИ ПРОЦЕДУР ЗАКУПКИ.</w:t>
      </w:r>
    </w:p>
    <w:p w:rsidR="00DF736B" w:rsidRPr="00427E58" w:rsidRDefault="00DF736B" w:rsidP="00C13593">
      <w:pPr>
        <w:widowControl w:val="0"/>
        <w:shd w:val="clear" w:color="auto" w:fill="FFFFFF"/>
        <w:tabs>
          <w:tab w:val="left" w:pos="284"/>
          <w:tab w:val="left" w:pos="1411"/>
        </w:tabs>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4.1.   Основанием для проведения закупки в рамках закупочных процедур является справка-обоснование Инициатора закупки, оформленная надлежащим образом и согласованная отделом экономики и первым заместителем Генерального директора.</w:t>
      </w:r>
    </w:p>
    <w:p w:rsidR="00DF736B" w:rsidRPr="00427E58" w:rsidRDefault="00DF736B" w:rsidP="00C13593">
      <w:pPr>
        <w:widowControl w:val="0"/>
        <w:shd w:val="clear" w:color="auto" w:fill="FFFFFF"/>
        <w:tabs>
          <w:tab w:val="left" w:pos="284"/>
        </w:tabs>
        <w:autoSpaceDE w:val="0"/>
        <w:autoSpaceDN w:val="0"/>
        <w:adjustRightInd w:val="0"/>
        <w:spacing w:after="0" w:line="240" w:lineRule="auto"/>
        <w:ind w:firstLine="284"/>
        <w:jc w:val="both"/>
        <w:rPr>
          <w:rFonts w:ascii="Times New Roman" w:hAnsi="Times New Roman" w:cs="Times New Roman"/>
          <w:spacing w:val="-3"/>
          <w:sz w:val="24"/>
          <w:szCs w:val="24"/>
        </w:rPr>
      </w:pPr>
      <w:r w:rsidRPr="00427E58">
        <w:rPr>
          <w:rFonts w:ascii="Times New Roman" w:hAnsi="Times New Roman" w:cs="Times New Roman"/>
          <w:sz w:val="24"/>
          <w:szCs w:val="24"/>
        </w:rPr>
        <w:t>4.2. Закупка, содержащаяся в справке-обосновании Инициатора закупки, должна быть указана в плане закупки текущего календарного года.</w:t>
      </w:r>
    </w:p>
    <w:p w:rsidR="00DF736B" w:rsidRPr="00427E58" w:rsidRDefault="00DF736B" w:rsidP="00C13593">
      <w:pPr>
        <w:widowControl w:val="0"/>
        <w:shd w:val="clear" w:color="auto" w:fill="FFFFFF"/>
        <w:tabs>
          <w:tab w:val="left" w:pos="284"/>
        </w:tabs>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4.3. В случае если на момент согласования справки-обоснования информация о закупаемой продукции отсутствует в плане закупок текущего года, закупка может производиться только при условии внесения изменения или дополнения в такой план закупок согласно пункту 3.3. Раздела 3 настоящего Положения.</w:t>
      </w:r>
    </w:p>
    <w:p w:rsidR="00DF736B" w:rsidRPr="00427E58" w:rsidRDefault="00DF736B" w:rsidP="00C13593">
      <w:pPr>
        <w:widowControl w:val="0"/>
        <w:shd w:val="clear" w:color="auto" w:fill="FFFFFF"/>
        <w:tabs>
          <w:tab w:val="left" w:pos="284"/>
        </w:tabs>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4.4.  До размещения </w:t>
      </w:r>
      <w:r w:rsidR="00DF571D" w:rsidRPr="00427E58">
        <w:rPr>
          <w:rFonts w:ascii="Times New Roman" w:hAnsi="Times New Roman" w:cs="Times New Roman"/>
          <w:sz w:val="24"/>
          <w:szCs w:val="24"/>
        </w:rPr>
        <w:t>в единой информационной системе</w:t>
      </w:r>
      <w:r w:rsidR="00E50544" w:rsidRPr="00427E58">
        <w:rPr>
          <w:rFonts w:ascii="Times New Roman" w:hAnsi="Times New Roman" w:cs="Times New Roman"/>
          <w:sz w:val="24"/>
          <w:szCs w:val="24"/>
        </w:rPr>
        <w:t xml:space="preserve"> </w:t>
      </w:r>
      <w:r w:rsidRPr="00427E58">
        <w:rPr>
          <w:rFonts w:ascii="Times New Roman" w:hAnsi="Times New Roman" w:cs="Times New Roman"/>
          <w:sz w:val="24"/>
          <w:szCs w:val="24"/>
        </w:rPr>
        <w:t xml:space="preserve">извещения о закупке и документации о закупке, Заказчиком принимается решение о проведении закупки путем </w:t>
      </w:r>
      <w:r w:rsidR="0091531A" w:rsidRPr="00427E58">
        <w:rPr>
          <w:rFonts w:ascii="Times New Roman" w:hAnsi="Times New Roman" w:cs="Times New Roman"/>
          <w:sz w:val="24"/>
          <w:szCs w:val="24"/>
        </w:rPr>
        <w:t xml:space="preserve">выпуска приказа. </w:t>
      </w:r>
      <w:r w:rsidRPr="00427E58">
        <w:rPr>
          <w:rFonts w:ascii="Times New Roman" w:hAnsi="Times New Roman" w:cs="Times New Roman"/>
          <w:sz w:val="24"/>
          <w:szCs w:val="24"/>
        </w:rPr>
        <w:t>В решении о проведении закупки указываются:</w:t>
      </w:r>
    </w:p>
    <w:p w:rsidR="00DF736B" w:rsidRPr="00427E58" w:rsidRDefault="00DF736B" w:rsidP="00C13593">
      <w:pPr>
        <w:numPr>
          <w:ilvl w:val="0"/>
          <w:numId w:val="4"/>
        </w:numPr>
        <w:tabs>
          <w:tab w:val="left" w:pos="540"/>
        </w:tabs>
        <w:spacing w:after="0" w:line="240" w:lineRule="auto"/>
        <w:ind w:left="0" w:firstLine="284"/>
        <w:jc w:val="both"/>
        <w:rPr>
          <w:rFonts w:ascii="Times New Roman" w:hAnsi="Times New Roman" w:cs="Times New Roman"/>
          <w:sz w:val="24"/>
          <w:szCs w:val="24"/>
        </w:rPr>
      </w:pPr>
      <w:r w:rsidRPr="00427E58">
        <w:rPr>
          <w:rFonts w:ascii="Times New Roman" w:hAnsi="Times New Roman" w:cs="Times New Roman"/>
          <w:sz w:val="24"/>
          <w:szCs w:val="24"/>
        </w:rPr>
        <w:t>предмет закупки;</w:t>
      </w:r>
    </w:p>
    <w:p w:rsidR="00DF736B" w:rsidRPr="00427E58" w:rsidRDefault="00DF736B" w:rsidP="00C13593">
      <w:pPr>
        <w:numPr>
          <w:ilvl w:val="0"/>
          <w:numId w:val="4"/>
        </w:numPr>
        <w:tabs>
          <w:tab w:val="left" w:pos="540"/>
        </w:tabs>
        <w:spacing w:after="0" w:line="240" w:lineRule="auto"/>
        <w:ind w:left="0" w:firstLine="284"/>
        <w:jc w:val="both"/>
        <w:rPr>
          <w:rFonts w:ascii="Times New Roman" w:hAnsi="Times New Roman" w:cs="Times New Roman"/>
          <w:sz w:val="24"/>
          <w:szCs w:val="24"/>
        </w:rPr>
      </w:pPr>
      <w:r w:rsidRPr="00427E58">
        <w:rPr>
          <w:rFonts w:ascii="Times New Roman" w:hAnsi="Times New Roman" w:cs="Times New Roman"/>
          <w:sz w:val="24"/>
          <w:szCs w:val="24"/>
        </w:rPr>
        <w:t>способ закупки;</w:t>
      </w:r>
    </w:p>
    <w:p w:rsidR="00DF736B" w:rsidRPr="00427E58" w:rsidRDefault="00DF736B" w:rsidP="00C13593">
      <w:pPr>
        <w:numPr>
          <w:ilvl w:val="0"/>
          <w:numId w:val="4"/>
        </w:numPr>
        <w:tabs>
          <w:tab w:val="left" w:pos="540"/>
        </w:tabs>
        <w:spacing w:after="0" w:line="240" w:lineRule="auto"/>
        <w:ind w:left="0" w:firstLine="284"/>
        <w:jc w:val="both"/>
        <w:rPr>
          <w:rFonts w:ascii="Times New Roman" w:hAnsi="Times New Roman" w:cs="Times New Roman"/>
          <w:sz w:val="24"/>
          <w:szCs w:val="24"/>
        </w:rPr>
      </w:pPr>
      <w:r w:rsidRPr="00427E58">
        <w:rPr>
          <w:rFonts w:ascii="Times New Roman" w:hAnsi="Times New Roman" w:cs="Times New Roman"/>
          <w:sz w:val="24"/>
          <w:szCs w:val="24"/>
        </w:rPr>
        <w:t>при необходимости иные требования и условия проведения процедуры закупки;</w:t>
      </w:r>
    </w:p>
    <w:p w:rsidR="00DF736B" w:rsidRPr="00427E58" w:rsidRDefault="00DF736B" w:rsidP="00C13593">
      <w:pPr>
        <w:numPr>
          <w:ilvl w:val="0"/>
          <w:numId w:val="4"/>
        </w:numPr>
        <w:tabs>
          <w:tab w:val="left" w:pos="540"/>
        </w:tabs>
        <w:spacing w:after="0" w:line="240" w:lineRule="auto"/>
        <w:ind w:left="0" w:firstLine="284"/>
        <w:jc w:val="both"/>
        <w:rPr>
          <w:rFonts w:ascii="Times New Roman" w:hAnsi="Times New Roman" w:cs="Times New Roman"/>
          <w:sz w:val="24"/>
          <w:szCs w:val="24"/>
        </w:rPr>
      </w:pPr>
      <w:r w:rsidRPr="00427E58">
        <w:rPr>
          <w:rFonts w:ascii="Times New Roman" w:hAnsi="Times New Roman" w:cs="Times New Roman"/>
          <w:sz w:val="24"/>
          <w:szCs w:val="24"/>
        </w:rPr>
        <w:t>ответственные лица за исполнение условий договора.</w:t>
      </w:r>
    </w:p>
    <w:p w:rsidR="00237C90" w:rsidRPr="00427E58" w:rsidRDefault="00DF736B" w:rsidP="00C13593">
      <w:pPr>
        <w:widowControl w:val="0"/>
        <w:shd w:val="clear" w:color="auto" w:fill="FFFFFF"/>
        <w:tabs>
          <w:tab w:val="left" w:pos="284"/>
        </w:tabs>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4.5. При осуществлении Заказчиком закупки у единственного поставщика (подрядчика, исполнителя) заключение договора с поставщиком (подрядчиком, исполнителем) является одновременно решением о проведении закупки и не требует принятия дополнительного распорядительного документа.</w:t>
      </w:r>
    </w:p>
    <w:p w:rsidR="00E17AC2" w:rsidRPr="00427E58" w:rsidRDefault="00E17AC2" w:rsidP="00C13593">
      <w:pPr>
        <w:widowControl w:val="0"/>
        <w:shd w:val="clear" w:color="auto" w:fill="FFFFFF"/>
        <w:tabs>
          <w:tab w:val="left" w:pos="284"/>
          <w:tab w:val="left" w:pos="1411"/>
        </w:tabs>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4.6. </w:t>
      </w:r>
      <w:r w:rsidR="001940F5" w:rsidRPr="00427E58">
        <w:rPr>
          <w:rFonts w:ascii="Times New Roman" w:hAnsi="Times New Roman" w:cs="Times New Roman"/>
          <w:sz w:val="24"/>
          <w:szCs w:val="24"/>
        </w:rPr>
        <w:t xml:space="preserve">Для осуществления закупки </w:t>
      </w:r>
      <w:r w:rsidRPr="00427E58">
        <w:rPr>
          <w:rFonts w:ascii="Times New Roman" w:hAnsi="Times New Roman" w:cs="Times New Roman"/>
          <w:sz w:val="24"/>
          <w:szCs w:val="24"/>
        </w:rPr>
        <w:t>Инициатор закупки разрабатывает Техническое задание (далее – ТЗ)</w:t>
      </w:r>
      <w:r w:rsidR="00453465" w:rsidRPr="00427E58">
        <w:rPr>
          <w:rFonts w:ascii="Times New Roman" w:hAnsi="Times New Roman" w:cs="Times New Roman"/>
          <w:sz w:val="24"/>
          <w:szCs w:val="24"/>
        </w:rPr>
        <w:t xml:space="preserve">, согласовывает его с </w:t>
      </w:r>
      <w:r w:rsidR="0091531A" w:rsidRPr="00427E58">
        <w:rPr>
          <w:rFonts w:ascii="Times New Roman" w:hAnsi="Times New Roman" w:cs="Times New Roman"/>
          <w:sz w:val="24"/>
          <w:szCs w:val="24"/>
        </w:rPr>
        <w:t>отделом экономики</w:t>
      </w:r>
      <w:r w:rsidR="00453465" w:rsidRPr="00427E58">
        <w:rPr>
          <w:rFonts w:ascii="Times New Roman" w:hAnsi="Times New Roman" w:cs="Times New Roman"/>
          <w:sz w:val="24"/>
          <w:szCs w:val="24"/>
        </w:rPr>
        <w:t xml:space="preserve">, </w:t>
      </w:r>
      <w:r w:rsidR="0091531A" w:rsidRPr="00427E58">
        <w:rPr>
          <w:rFonts w:ascii="Times New Roman" w:hAnsi="Times New Roman" w:cs="Times New Roman"/>
          <w:sz w:val="24"/>
          <w:szCs w:val="24"/>
        </w:rPr>
        <w:t>организатором закупки.  У</w:t>
      </w:r>
      <w:r w:rsidR="00E058E1" w:rsidRPr="00427E58">
        <w:rPr>
          <w:rFonts w:ascii="Times New Roman" w:hAnsi="Times New Roman" w:cs="Times New Roman"/>
          <w:sz w:val="24"/>
          <w:szCs w:val="24"/>
        </w:rPr>
        <w:t xml:space="preserve">тверждает </w:t>
      </w:r>
      <w:r w:rsidR="0091531A" w:rsidRPr="00427E58">
        <w:rPr>
          <w:rFonts w:ascii="Times New Roman" w:hAnsi="Times New Roman" w:cs="Times New Roman"/>
          <w:sz w:val="24"/>
          <w:szCs w:val="24"/>
        </w:rPr>
        <w:t xml:space="preserve">ТЗ </w:t>
      </w:r>
      <w:r w:rsidR="00E058E1" w:rsidRPr="00427E58">
        <w:rPr>
          <w:rFonts w:ascii="Times New Roman" w:hAnsi="Times New Roman" w:cs="Times New Roman"/>
          <w:sz w:val="24"/>
          <w:szCs w:val="24"/>
        </w:rPr>
        <w:t xml:space="preserve">генеральный директор </w:t>
      </w:r>
      <w:r w:rsidR="0091531A" w:rsidRPr="00427E58">
        <w:rPr>
          <w:rFonts w:ascii="Times New Roman" w:hAnsi="Times New Roman" w:cs="Times New Roman"/>
          <w:sz w:val="24"/>
          <w:szCs w:val="24"/>
        </w:rPr>
        <w:t>или уполномоченное лицо, имеющее право осуществлять действия от имени генерального директора</w:t>
      </w:r>
      <w:r w:rsidR="00E058E1" w:rsidRPr="00427E58">
        <w:rPr>
          <w:rFonts w:ascii="Times New Roman" w:hAnsi="Times New Roman" w:cs="Times New Roman"/>
          <w:sz w:val="24"/>
          <w:szCs w:val="24"/>
        </w:rPr>
        <w:t xml:space="preserve">. </w:t>
      </w:r>
    </w:p>
    <w:p w:rsidR="00E17AC2" w:rsidRPr="00427E58" w:rsidRDefault="00E17AC2" w:rsidP="00C13593">
      <w:pPr>
        <w:widowControl w:val="0"/>
        <w:shd w:val="clear" w:color="auto" w:fill="FFFFFF"/>
        <w:tabs>
          <w:tab w:val="left" w:pos="284"/>
        </w:tabs>
        <w:autoSpaceDE w:val="0"/>
        <w:autoSpaceDN w:val="0"/>
        <w:adjustRightInd w:val="0"/>
        <w:spacing w:after="0" w:line="240" w:lineRule="auto"/>
        <w:ind w:firstLine="284"/>
        <w:jc w:val="both"/>
        <w:rPr>
          <w:rFonts w:ascii="Times New Roman" w:hAnsi="Times New Roman" w:cs="Times New Roman"/>
          <w:spacing w:val="-1"/>
          <w:sz w:val="24"/>
          <w:szCs w:val="24"/>
        </w:rPr>
      </w:pPr>
      <w:r w:rsidRPr="00427E58">
        <w:rPr>
          <w:rFonts w:ascii="Times New Roman" w:hAnsi="Times New Roman" w:cs="Times New Roman"/>
          <w:sz w:val="24"/>
          <w:szCs w:val="24"/>
        </w:rPr>
        <w:t>4.</w:t>
      </w:r>
      <w:r w:rsidR="001940F5" w:rsidRPr="00427E58">
        <w:rPr>
          <w:rFonts w:ascii="Times New Roman" w:hAnsi="Times New Roman" w:cs="Times New Roman"/>
          <w:sz w:val="24"/>
          <w:szCs w:val="24"/>
        </w:rPr>
        <w:t>6</w:t>
      </w:r>
      <w:r w:rsidRPr="00427E58">
        <w:rPr>
          <w:rFonts w:ascii="Times New Roman" w:hAnsi="Times New Roman" w:cs="Times New Roman"/>
          <w:sz w:val="24"/>
          <w:szCs w:val="24"/>
        </w:rPr>
        <w:t>.</w:t>
      </w:r>
      <w:r w:rsidR="009457BB" w:rsidRPr="00427E58">
        <w:rPr>
          <w:rFonts w:ascii="Times New Roman" w:hAnsi="Times New Roman" w:cs="Times New Roman"/>
          <w:sz w:val="24"/>
          <w:szCs w:val="24"/>
        </w:rPr>
        <w:t>1.</w:t>
      </w:r>
      <w:r w:rsidRPr="00427E58">
        <w:rPr>
          <w:rFonts w:ascii="Times New Roman" w:hAnsi="Times New Roman" w:cs="Times New Roman"/>
          <w:sz w:val="24"/>
          <w:szCs w:val="24"/>
        </w:rPr>
        <w:t xml:space="preserve">  В составе ТЗ Инициатор закупки обязан указать:</w:t>
      </w:r>
    </w:p>
    <w:p w:rsidR="00DF736B" w:rsidRPr="00427E58" w:rsidRDefault="009457BB" w:rsidP="00476880">
      <w:pPr>
        <w:widowControl w:val="0"/>
        <w:numPr>
          <w:ilvl w:val="0"/>
          <w:numId w:val="7"/>
        </w:numPr>
        <w:tabs>
          <w:tab w:val="left" w:pos="284"/>
        </w:tabs>
        <w:autoSpaceDE w:val="0"/>
        <w:autoSpaceDN w:val="0"/>
        <w:adjustRightInd w:val="0"/>
        <w:spacing w:after="0" w:line="240" w:lineRule="auto"/>
        <w:ind w:left="0" w:firstLine="284"/>
        <w:jc w:val="both"/>
        <w:rPr>
          <w:rFonts w:ascii="Times New Roman" w:hAnsi="Times New Roman" w:cs="Times New Roman"/>
          <w:spacing w:val="-1"/>
          <w:sz w:val="24"/>
          <w:szCs w:val="24"/>
        </w:rPr>
      </w:pPr>
      <w:r w:rsidRPr="00427E58">
        <w:rPr>
          <w:rFonts w:ascii="Times New Roman" w:hAnsi="Times New Roman" w:cs="Times New Roman"/>
          <w:spacing w:val="-1"/>
          <w:sz w:val="24"/>
          <w:szCs w:val="24"/>
        </w:rPr>
        <w:t>Н</w:t>
      </w:r>
      <w:r w:rsidR="00DF736B" w:rsidRPr="00427E58">
        <w:rPr>
          <w:rFonts w:ascii="Times New Roman" w:hAnsi="Times New Roman" w:cs="Times New Roman"/>
          <w:spacing w:val="-1"/>
          <w:sz w:val="24"/>
          <w:szCs w:val="24"/>
        </w:rPr>
        <w:t xml:space="preserve">аименование </w:t>
      </w:r>
      <w:r w:rsidR="00CE52F2" w:rsidRPr="00427E58">
        <w:rPr>
          <w:rFonts w:ascii="Times New Roman" w:hAnsi="Times New Roman" w:cs="Times New Roman"/>
          <w:spacing w:val="-1"/>
          <w:sz w:val="24"/>
          <w:szCs w:val="24"/>
        </w:rPr>
        <w:t xml:space="preserve">и описание </w:t>
      </w:r>
      <w:r w:rsidR="00DF736B" w:rsidRPr="00427E58">
        <w:rPr>
          <w:rFonts w:ascii="Times New Roman" w:hAnsi="Times New Roman" w:cs="Times New Roman"/>
          <w:spacing w:val="-1"/>
          <w:sz w:val="24"/>
          <w:szCs w:val="24"/>
        </w:rPr>
        <w:t>закупаемой продукции</w:t>
      </w:r>
      <w:r w:rsidRPr="00427E58">
        <w:rPr>
          <w:rFonts w:ascii="Times New Roman" w:hAnsi="Times New Roman" w:cs="Times New Roman"/>
          <w:spacing w:val="-1"/>
          <w:sz w:val="24"/>
          <w:szCs w:val="24"/>
        </w:rPr>
        <w:t>. При описании планируемой к закупке продукции Инициатор закупки вправе включать требования или указания в отношении товарных знаков, знаков обслуживания, полезных моделей, промышленных образцов, наименования места происхождения товара, страны происхождения товара и (или) наименование производителя, а также иные сведения, позволяющие в достаточной степени идентифицировать закупаемую продукцию.</w:t>
      </w:r>
    </w:p>
    <w:p w:rsidR="00DF736B" w:rsidRPr="00427E58" w:rsidRDefault="00476880" w:rsidP="00C13593">
      <w:pPr>
        <w:widowControl w:val="0"/>
        <w:numPr>
          <w:ilvl w:val="0"/>
          <w:numId w:val="7"/>
        </w:numPr>
        <w:shd w:val="clear" w:color="auto" w:fill="FFFFFF"/>
        <w:tabs>
          <w:tab w:val="left" w:pos="284"/>
        </w:tabs>
        <w:autoSpaceDE w:val="0"/>
        <w:autoSpaceDN w:val="0"/>
        <w:adjustRightInd w:val="0"/>
        <w:spacing w:after="0" w:line="240" w:lineRule="auto"/>
        <w:ind w:left="0" w:firstLine="284"/>
        <w:jc w:val="both"/>
        <w:rPr>
          <w:rFonts w:ascii="Times New Roman" w:hAnsi="Times New Roman" w:cs="Times New Roman"/>
          <w:spacing w:val="-1"/>
          <w:sz w:val="24"/>
          <w:szCs w:val="24"/>
        </w:rPr>
      </w:pPr>
      <w:r w:rsidRPr="00427E58">
        <w:rPr>
          <w:rFonts w:ascii="Times New Roman" w:hAnsi="Times New Roman" w:cs="Times New Roman"/>
          <w:sz w:val="24"/>
          <w:szCs w:val="24"/>
        </w:rPr>
        <w:t>К</w:t>
      </w:r>
      <w:r w:rsidR="009457BB" w:rsidRPr="00427E58">
        <w:rPr>
          <w:rFonts w:ascii="Times New Roman" w:hAnsi="Times New Roman" w:cs="Times New Roman"/>
          <w:sz w:val="24"/>
          <w:szCs w:val="24"/>
        </w:rPr>
        <w:t>оличество закупаемой продукции.</w:t>
      </w:r>
    </w:p>
    <w:p w:rsidR="00DF736B" w:rsidRPr="00427E58" w:rsidRDefault="009457BB" w:rsidP="00C13593">
      <w:pPr>
        <w:widowControl w:val="0"/>
        <w:numPr>
          <w:ilvl w:val="0"/>
          <w:numId w:val="7"/>
        </w:numPr>
        <w:shd w:val="clear" w:color="auto" w:fill="FFFFFF"/>
        <w:tabs>
          <w:tab w:val="left" w:pos="284"/>
        </w:tabs>
        <w:autoSpaceDE w:val="0"/>
        <w:autoSpaceDN w:val="0"/>
        <w:adjustRightInd w:val="0"/>
        <w:spacing w:after="0" w:line="240" w:lineRule="auto"/>
        <w:ind w:left="0" w:firstLine="284"/>
        <w:jc w:val="both"/>
        <w:rPr>
          <w:rFonts w:ascii="Times New Roman" w:hAnsi="Times New Roman" w:cs="Times New Roman"/>
          <w:sz w:val="24"/>
          <w:szCs w:val="24"/>
        </w:rPr>
      </w:pPr>
      <w:r w:rsidRPr="00427E58">
        <w:rPr>
          <w:rFonts w:ascii="Times New Roman" w:hAnsi="Times New Roman" w:cs="Times New Roman"/>
          <w:sz w:val="24"/>
          <w:szCs w:val="24"/>
        </w:rPr>
        <w:t>Требования к комплектности.</w:t>
      </w:r>
    </w:p>
    <w:p w:rsidR="00DF736B" w:rsidRPr="00427E58" w:rsidRDefault="009457BB" w:rsidP="00C13593">
      <w:pPr>
        <w:widowControl w:val="0"/>
        <w:numPr>
          <w:ilvl w:val="0"/>
          <w:numId w:val="7"/>
        </w:numPr>
        <w:shd w:val="clear" w:color="auto" w:fill="FFFFFF"/>
        <w:tabs>
          <w:tab w:val="left" w:pos="284"/>
        </w:tabs>
        <w:autoSpaceDE w:val="0"/>
        <w:autoSpaceDN w:val="0"/>
        <w:adjustRightInd w:val="0"/>
        <w:spacing w:after="0" w:line="240" w:lineRule="auto"/>
        <w:ind w:left="0" w:firstLine="284"/>
        <w:jc w:val="both"/>
        <w:rPr>
          <w:rFonts w:ascii="Times New Roman" w:hAnsi="Times New Roman" w:cs="Times New Roman"/>
          <w:sz w:val="24"/>
          <w:szCs w:val="24"/>
        </w:rPr>
      </w:pPr>
      <w:r w:rsidRPr="00427E58">
        <w:rPr>
          <w:rFonts w:ascii="Times New Roman" w:hAnsi="Times New Roman" w:cs="Times New Roman"/>
          <w:sz w:val="24"/>
          <w:szCs w:val="24"/>
        </w:rPr>
        <w:t>П</w:t>
      </w:r>
      <w:r w:rsidR="00DF736B" w:rsidRPr="00427E58">
        <w:rPr>
          <w:rFonts w:ascii="Times New Roman" w:hAnsi="Times New Roman" w:cs="Times New Roman"/>
          <w:sz w:val="24"/>
          <w:szCs w:val="24"/>
        </w:rPr>
        <w:t>ланируемый срок испо</w:t>
      </w:r>
      <w:r w:rsidRPr="00427E58">
        <w:rPr>
          <w:rFonts w:ascii="Times New Roman" w:hAnsi="Times New Roman" w:cs="Times New Roman"/>
          <w:sz w:val="24"/>
          <w:szCs w:val="24"/>
        </w:rPr>
        <w:t>лнения обязательств по договору.</w:t>
      </w:r>
    </w:p>
    <w:p w:rsidR="00DF736B" w:rsidRPr="00427E58" w:rsidRDefault="009457BB" w:rsidP="00C13593">
      <w:pPr>
        <w:widowControl w:val="0"/>
        <w:numPr>
          <w:ilvl w:val="0"/>
          <w:numId w:val="7"/>
        </w:numPr>
        <w:shd w:val="clear" w:color="auto" w:fill="FFFFFF"/>
        <w:tabs>
          <w:tab w:val="left" w:pos="284"/>
        </w:tabs>
        <w:autoSpaceDE w:val="0"/>
        <w:autoSpaceDN w:val="0"/>
        <w:adjustRightInd w:val="0"/>
        <w:spacing w:after="0" w:line="240" w:lineRule="auto"/>
        <w:ind w:left="0" w:firstLine="284"/>
        <w:jc w:val="both"/>
        <w:rPr>
          <w:rFonts w:ascii="Times New Roman" w:hAnsi="Times New Roman" w:cs="Times New Roman"/>
          <w:sz w:val="24"/>
          <w:szCs w:val="24"/>
        </w:rPr>
      </w:pPr>
      <w:proofErr w:type="gramStart"/>
      <w:r w:rsidRPr="00427E58">
        <w:rPr>
          <w:rFonts w:ascii="Times New Roman" w:hAnsi="Times New Roman" w:cs="Times New Roman"/>
          <w:sz w:val="24"/>
          <w:szCs w:val="24"/>
        </w:rPr>
        <w:t>Т</w:t>
      </w:r>
      <w:r w:rsidR="00DF736B" w:rsidRPr="00427E58">
        <w:rPr>
          <w:rFonts w:ascii="Times New Roman" w:hAnsi="Times New Roman" w:cs="Times New Roman"/>
          <w:sz w:val="24"/>
          <w:szCs w:val="24"/>
        </w:rPr>
        <w:t>ребования к качеству, техническим характеристикам продукции, требования к их безопасности, требования к функциональным характеристикам (потребительским свойствам) продукции, требования к размерам, упаковке, отгрузке продукции</w:t>
      </w:r>
      <w:r w:rsidR="00802E7F" w:rsidRPr="00427E58">
        <w:rPr>
          <w:rFonts w:ascii="Times New Roman" w:hAnsi="Times New Roman" w:cs="Times New Roman"/>
          <w:sz w:val="24"/>
          <w:szCs w:val="24"/>
        </w:rPr>
        <w:t>, иные требования</w:t>
      </w:r>
      <w:r w:rsidR="00792270" w:rsidRPr="00427E58">
        <w:rPr>
          <w:rFonts w:ascii="Times New Roman" w:hAnsi="Times New Roman" w:cs="Times New Roman"/>
          <w:sz w:val="24"/>
          <w:szCs w:val="24"/>
        </w:rPr>
        <w:t>,</w:t>
      </w:r>
      <w:r w:rsidR="00802E7F" w:rsidRPr="00427E58">
        <w:rPr>
          <w:rFonts w:ascii="Times New Roman" w:hAnsi="Times New Roman" w:cs="Times New Roman"/>
          <w:sz w:val="24"/>
          <w:szCs w:val="24"/>
        </w:rPr>
        <w:t xml:space="preserve"> установленные </w:t>
      </w:r>
      <w:r w:rsidR="00792270" w:rsidRPr="00427E58">
        <w:rPr>
          <w:rFonts w:ascii="Times New Roman" w:hAnsi="Times New Roman" w:cs="Times New Roman"/>
          <w:sz w:val="24"/>
          <w:szCs w:val="24"/>
        </w:rPr>
        <w:t>действующими ГОСТами, СНиПами, С</w:t>
      </w:r>
      <w:r w:rsidR="00802E7F" w:rsidRPr="00427E58">
        <w:rPr>
          <w:rFonts w:ascii="Times New Roman" w:hAnsi="Times New Roman" w:cs="Times New Roman"/>
          <w:sz w:val="24"/>
          <w:szCs w:val="24"/>
        </w:rPr>
        <w:t>тандар</w:t>
      </w:r>
      <w:r w:rsidR="00B86B91">
        <w:rPr>
          <w:rFonts w:ascii="Times New Roman" w:hAnsi="Times New Roman" w:cs="Times New Roman"/>
          <w:sz w:val="24"/>
          <w:szCs w:val="24"/>
        </w:rPr>
        <w:t>т</w:t>
      </w:r>
      <w:r w:rsidR="00802E7F" w:rsidRPr="00427E58">
        <w:rPr>
          <w:rFonts w:ascii="Times New Roman" w:hAnsi="Times New Roman" w:cs="Times New Roman"/>
          <w:sz w:val="24"/>
          <w:szCs w:val="24"/>
        </w:rPr>
        <w:t>ами</w:t>
      </w:r>
      <w:r w:rsidRPr="00427E58">
        <w:rPr>
          <w:rFonts w:ascii="Times New Roman" w:hAnsi="Times New Roman" w:cs="Times New Roman"/>
          <w:sz w:val="24"/>
          <w:szCs w:val="24"/>
        </w:rPr>
        <w:t>.</w:t>
      </w:r>
      <w:proofErr w:type="gramEnd"/>
    </w:p>
    <w:p w:rsidR="00DF736B" w:rsidRPr="00427E58" w:rsidRDefault="009457BB" w:rsidP="00C13593">
      <w:pPr>
        <w:widowControl w:val="0"/>
        <w:numPr>
          <w:ilvl w:val="0"/>
          <w:numId w:val="7"/>
        </w:numPr>
        <w:shd w:val="clear" w:color="auto" w:fill="FFFFFF"/>
        <w:tabs>
          <w:tab w:val="left" w:pos="284"/>
        </w:tabs>
        <w:autoSpaceDE w:val="0"/>
        <w:autoSpaceDN w:val="0"/>
        <w:adjustRightInd w:val="0"/>
        <w:spacing w:after="0" w:line="240" w:lineRule="auto"/>
        <w:ind w:left="0" w:firstLine="284"/>
        <w:jc w:val="both"/>
        <w:rPr>
          <w:rFonts w:ascii="Times New Roman" w:hAnsi="Times New Roman" w:cs="Times New Roman"/>
          <w:sz w:val="24"/>
          <w:szCs w:val="24"/>
        </w:rPr>
      </w:pPr>
      <w:r w:rsidRPr="00427E58">
        <w:rPr>
          <w:rFonts w:ascii="Times New Roman" w:hAnsi="Times New Roman" w:cs="Times New Roman"/>
          <w:sz w:val="24"/>
          <w:szCs w:val="24"/>
        </w:rPr>
        <w:t>Т</w:t>
      </w:r>
      <w:r w:rsidR="00DF736B" w:rsidRPr="00427E58">
        <w:rPr>
          <w:rFonts w:ascii="Times New Roman" w:hAnsi="Times New Roman" w:cs="Times New Roman"/>
          <w:sz w:val="24"/>
          <w:szCs w:val="24"/>
        </w:rPr>
        <w:t>ребования     к     монтажу,     пуско-наладке,      при</w:t>
      </w:r>
      <w:r w:rsidR="00A3037E" w:rsidRPr="00427E58">
        <w:rPr>
          <w:rFonts w:ascii="Times New Roman" w:hAnsi="Times New Roman" w:cs="Times New Roman"/>
          <w:sz w:val="24"/>
          <w:szCs w:val="24"/>
        </w:rPr>
        <w:t>емо-сдаточным испытаниям и т.д.</w:t>
      </w:r>
    </w:p>
    <w:p w:rsidR="00DF736B" w:rsidRPr="00427E58" w:rsidRDefault="009457BB" w:rsidP="00C13593">
      <w:pPr>
        <w:widowControl w:val="0"/>
        <w:numPr>
          <w:ilvl w:val="0"/>
          <w:numId w:val="7"/>
        </w:numPr>
        <w:shd w:val="clear" w:color="auto" w:fill="FFFFFF"/>
        <w:tabs>
          <w:tab w:val="left" w:pos="284"/>
        </w:tabs>
        <w:autoSpaceDE w:val="0"/>
        <w:autoSpaceDN w:val="0"/>
        <w:adjustRightInd w:val="0"/>
        <w:spacing w:after="0" w:line="240" w:lineRule="auto"/>
        <w:ind w:left="0" w:firstLine="284"/>
        <w:jc w:val="both"/>
        <w:rPr>
          <w:rFonts w:ascii="Times New Roman" w:hAnsi="Times New Roman" w:cs="Times New Roman"/>
          <w:sz w:val="24"/>
          <w:szCs w:val="24"/>
        </w:rPr>
      </w:pPr>
      <w:r w:rsidRPr="00427E58">
        <w:rPr>
          <w:rFonts w:ascii="Times New Roman" w:hAnsi="Times New Roman" w:cs="Times New Roman"/>
          <w:sz w:val="24"/>
          <w:szCs w:val="24"/>
        </w:rPr>
        <w:t>Т</w:t>
      </w:r>
      <w:r w:rsidR="00DF736B" w:rsidRPr="00427E58">
        <w:rPr>
          <w:rFonts w:ascii="Times New Roman" w:hAnsi="Times New Roman" w:cs="Times New Roman"/>
          <w:sz w:val="24"/>
          <w:szCs w:val="24"/>
        </w:rPr>
        <w:t>ребования к гарантийным обязательствам изготовителя и услови</w:t>
      </w:r>
      <w:r w:rsidRPr="00427E58">
        <w:rPr>
          <w:rFonts w:ascii="Times New Roman" w:hAnsi="Times New Roman" w:cs="Times New Roman"/>
          <w:sz w:val="24"/>
          <w:szCs w:val="24"/>
        </w:rPr>
        <w:t>ям послепродажного обслуживания.</w:t>
      </w:r>
    </w:p>
    <w:p w:rsidR="00802E7F" w:rsidRPr="00427E58" w:rsidRDefault="009457BB" w:rsidP="00C13593">
      <w:pPr>
        <w:widowControl w:val="0"/>
        <w:numPr>
          <w:ilvl w:val="0"/>
          <w:numId w:val="7"/>
        </w:numPr>
        <w:shd w:val="clear" w:color="auto" w:fill="FFFFFF"/>
        <w:tabs>
          <w:tab w:val="left" w:pos="284"/>
        </w:tabs>
        <w:autoSpaceDE w:val="0"/>
        <w:autoSpaceDN w:val="0"/>
        <w:adjustRightInd w:val="0"/>
        <w:spacing w:after="0" w:line="240" w:lineRule="auto"/>
        <w:ind w:left="0" w:firstLine="284"/>
        <w:jc w:val="both"/>
        <w:rPr>
          <w:rFonts w:ascii="Times New Roman" w:hAnsi="Times New Roman" w:cs="Times New Roman"/>
          <w:sz w:val="24"/>
          <w:szCs w:val="24"/>
        </w:rPr>
      </w:pPr>
      <w:r w:rsidRPr="00427E58">
        <w:rPr>
          <w:rFonts w:ascii="Times New Roman" w:hAnsi="Times New Roman" w:cs="Times New Roman"/>
          <w:sz w:val="24"/>
          <w:szCs w:val="24"/>
        </w:rPr>
        <w:t>О</w:t>
      </w:r>
      <w:r w:rsidR="00802E7F" w:rsidRPr="00427E58">
        <w:rPr>
          <w:rFonts w:ascii="Times New Roman" w:hAnsi="Times New Roman" w:cs="Times New Roman"/>
          <w:sz w:val="24"/>
          <w:szCs w:val="24"/>
        </w:rPr>
        <w:t>беспечение</w:t>
      </w:r>
      <w:r w:rsidR="00792270" w:rsidRPr="00427E58">
        <w:rPr>
          <w:rFonts w:ascii="Times New Roman" w:hAnsi="Times New Roman" w:cs="Times New Roman"/>
          <w:sz w:val="24"/>
          <w:szCs w:val="24"/>
        </w:rPr>
        <w:t xml:space="preserve"> испо</w:t>
      </w:r>
      <w:r w:rsidRPr="00427E58">
        <w:rPr>
          <w:rFonts w:ascii="Times New Roman" w:hAnsi="Times New Roman" w:cs="Times New Roman"/>
          <w:sz w:val="24"/>
          <w:szCs w:val="24"/>
        </w:rPr>
        <w:t>лнения обязательств по договору.</w:t>
      </w:r>
    </w:p>
    <w:p w:rsidR="00516B13" w:rsidRPr="00427E58" w:rsidRDefault="009457BB" w:rsidP="00C13593">
      <w:pPr>
        <w:widowControl w:val="0"/>
        <w:numPr>
          <w:ilvl w:val="0"/>
          <w:numId w:val="7"/>
        </w:numPr>
        <w:shd w:val="clear" w:color="auto" w:fill="FFFFFF"/>
        <w:tabs>
          <w:tab w:val="left" w:pos="426"/>
        </w:tabs>
        <w:autoSpaceDE w:val="0"/>
        <w:autoSpaceDN w:val="0"/>
        <w:adjustRightInd w:val="0"/>
        <w:spacing w:after="0" w:line="240" w:lineRule="auto"/>
        <w:ind w:left="0" w:firstLine="284"/>
        <w:jc w:val="both"/>
        <w:rPr>
          <w:rFonts w:ascii="Times New Roman" w:hAnsi="Times New Roman" w:cs="Times New Roman"/>
          <w:sz w:val="24"/>
          <w:szCs w:val="24"/>
        </w:rPr>
      </w:pPr>
      <w:r w:rsidRPr="00427E58">
        <w:rPr>
          <w:rFonts w:ascii="Times New Roman" w:hAnsi="Times New Roman" w:cs="Times New Roman"/>
          <w:sz w:val="24"/>
          <w:szCs w:val="24"/>
        </w:rPr>
        <w:t>Н</w:t>
      </w:r>
      <w:r w:rsidR="00792270" w:rsidRPr="00427E58">
        <w:rPr>
          <w:rFonts w:ascii="Times New Roman" w:hAnsi="Times New Roman" w:cs="Times New Roman"/>
          <w:sz w:val="24"/>
          <w:szCs w:val="24"/>
        </w:rPr>
        <w:t>ачальную (максимальную) цену</w:t>
      </w:r>
      <w:r w:rsidR="00516B13" w:rsidRPr="00427E58">
        <w:rPr>
          <w:rFonts w:ascii="Times New Roman" w:hAnsi="Times New Roman" w:cs="Times New Roman"/>
          <w:sz w:val="24"/>
          <w:szCs w:val="24"/>
        </w:rPr>
        <w:t xml:space="preserve"> предмета закупки с предоставлением не менее 3-х коммерческих предложений соответствующих предмету закупки.</w:t>
      </w:r>
    </w:p>
    <w:p w:rsidR="00476880" w:rsidRPr="00427E58" w:rsidRDefault="00476880" w:rsidP="00476880">
      <w:pPr>
        <w:widowControl w:val="0"/>
        <w:numPr>
          <w:ilvl w:val="0"/>
          <w:numId w:val="7"/>
        </w:numPr>
        <w:shd w:val="clear" w:color="auto" w:fill="FFFFFF"/>
        <w:tabs>
          <w:tab w:val="left" w:pos="284"/>
        </w:tabs>
        <w:autoSpaceDE w:val="0"/>
        <w:autoSpaceDN w:val="0"/>
        <w:adjustRightInd w:val="0"/>
        <w:spacing w:after="0" w:line="240" w:lineRule="auto"/>
        <w:ind w:left="0" w:firstLine="284"/>
        <w:jc w:val="both"/>
        <w:rPr>
          <w:rFonts w:ascii="Times New Roman" w:hAnsi="Times New Roman" w:cs="Times New Roman"/>
          <w:spacing w:val="-1"/>
          <w:sz w:val="24"/>
          <w:szCs w:val="24"/>
        </w:rPr>
      </w:pPr>
      <w:r w:rsidRPr="00427E58">
        <w:rPr>
          <w:rFonts w:ascii="Times New Roman" w:hAnsi="Times New Roman" w:cs="Times New Roman"/>
          <w:sz w:val="24"/>
          <w:szCs w:val="24"/>
        </w:rPr>
        <w:t>Иные существенные требования к продукции.</w:t>
      </w:r>
    </w:p>
    <w:p w:rsidR="00453465" w:rsidRPr="00427E58" w:rsidRDefault="000A5CAA" w:rsidP="00C13593">
      <w:pPr>
        <w:widowControl w:val="0"/>
        <w:shd w:val="clear" w:color="auto" w:fill="FFFFFF"/>
        <w:tabs>
          <w:tab w:val="left" w:pos="426"/>
        </w:tabs>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4.7.</w:t>
      </w:r>
      <w:r w:rsidR="00453465" w:rsidRPr="00427E58">
        <w:rPr>
          <w:rFonts w:ascii="Times New Roman" w:hAnsi="Times New Roman" w:cs="Times New Roman"/>
          <w:sz w:val="24"/>
          <w:szCs w:val="24"/>
        </w:rPr>
        <w:t xml:space="preserve"> Инициатор закупки передает в установленном порядке </w:t>
      </w:r>
      <w:proofErr w:type="gramStart"/>
      <w:r w:rsidR="00453465" w:rsidRPr="00427E58">
        <w:rPr>
          <w:rFonts w:ascii="Times New Roman" w:hAnsi="Times New Roman" w:cs="Times New Roman"/>
          <w:sz w:val="24"/>
          <w:szCs w:val="24"/>
        </w:rPr>
        <w:t>утвержденное</w:t>
      </w:r>
      <w:proofErr w:type="gramEnd"/>
      <w:r w:rsidR="00453465" w:rsidRPr="00427E58">
        <w:rPr>
          <w:rFonts w:ascii="Times New Roman" w:hAnsi="Times New Roman" w:cs="Times New Roman"/>
          <w:sz w:val="24"/>
          <w:szCs w:val="24"/>
        </w:rPr>
        <w:t xml:space="preserve"> ТЗ в </w:t>
      </w:r>
      <w:r w:rsidR="0091531A" w:rsidRPr="00427E58">
        <w:rPr>
          <w:rFonts w:ascii="Times New Roman" w:hAnsi="Times New Roman" w:cs="Times New Roman"/>
          <w:sz w:val="24"/>
          <w:szCs w:val="24"/>
        </w:rPr>
        <w:t>сектор правовой и претензионно-исковой работы (Далее – СПиПИР)</w:t>
      </w:r>
      <w:r w:rsidR="00453465" w:rsidRPr="00427E58">
        <w:rPr>
          <w:rFonts w:ascii="Times New Roman" w:hAnsi="Times New Roman" w:cs="Times New Roman"/>
          <w:sz w:val="24"/>
          <w:szCs w:val="24"/>
        </w:rPr>
        <w:t xml:space="preserve"> для разработки проекта договора.</w:t>
      </w:r>
      <w:r w:rsidR="00792270" w:rsidRPr="00427E58">
        <w:rPr>
          <w:rFonts w:ascii="Times New Roman" w:hAnsi="Times New Roman" w:cs="Times New Roman"/>
          <w:sz w:val="24"/>
          <w:szCs w:val="24"/>
        </w:rPr>
        <w:t xml:space="preserve"> </w:t>
      </w:r>
    </w:p>
    <w:p w:rsidR="00516B13" w:rsidRPr="00427E58" w:rsidRDefault="000A5CAA" w:rsidP="00C13593">
      <w:pPr>
        <w:widowControl w:val="0"/>
        <w:shd w:val="clear" w:color="auto" w:fill="FFFFFF"/>
        <w:tabs>
          <w:tab w:val="left" w:pos="426"/>
        </w:tabs>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4.8</w:t>
      </w:r>
      <w:r w:rsidR="00453465" w:rsidRPr="00427E58">
        <w:rPr>
          <w:rFonts w:ascii="Times New Roman" w:hAnsi="Times New Roman" w:cs="Times New Roman"/>
          <w:sz w:val="24"/>
          <w:szCs w:val="24"/>
        </w:rPr>
        <w:t xml:space="preserve">. </w:t>
      </w:r>
      <w:r w:rsidR="0091531A" w:rsidRPr="00427E58">
        <w:rPr>
          <w:rFonts w:ascii="Times New Roman" w:hAnsi="Times New Roman" w:cs="Times New Roman"/>
          <w:sz w:val="24"/>
          <w:szCs w:val="24"/>
        </w:rPr>
        <w:t>Организатор закупки</w:t>
      </w:r>
      <w:r w:rsidR="00453465" w:rsidRPr="00427E58">
        <w:rPr>
          <w:rFonts w:ascii="Times New Roman" w:hAnsi="Times New Roman" w:cs="Times New Roman"/>
          <w:sz w:val="24"/>
          <w:szCs w:val="24"/>
        </w:rPr>
        <w:t xml:space="preserve"> на ос</w:t>
      </w:r>
      <w:r w:rsidRPr="00427E58">
        <w:rPr>
          <w:rFonts w:ascii="Times New Roman" w:hAnsi="Times New Roman" w:cs="Times New Roman"/>
          <w:sz w:val="24"/>
          <w:szCs w:val="24"/>
        </w:rPr>
        <w:t>новании справки – обоснования,</w:t>
      </w:r>
      <w:r w:rsidR="00453465" w:rsidRPr="00427E58">
        <w:rPr>
          <w:rFonts w:ascii="Times New Roman" w:hAnsi="Times New Roman" w:cs="Times New Roman"/>
          <w:sz w:val="24"/>
          <w:szCs w:val="24"/>
        </w:rPr>
        <w:t xml:space="preserve"> ТЗ Инициатора закупки и проекта договора</w:t>
      </w:r>
      <w:r w:rsidRPr="00427E58">
        <w:rPr>
          <w:rFonts w:ascii="Times New Roman" w:hAnsi="Times New Roman" w:cs="Times New Roman"/>
          <w:sz w:val="24"/>
          <w:szCs w:val="24"/>
        </w:rPr>
        <w:t>, разработанного СПиПИР совместно с Инициатором закупки,</w:t>
      </w:r>
      <w:r w:rsidR="00453465" w:rsidRPr="00427E58">
        <w:rPr>
          <w:rFonts w:ascii="Times New Roman" w:hAnsi="Times New Roman" w:cs="Times New Roman"/>
          <w:sz w:val="24"/>
          <w:szCs w:val="24"/>
        </w:rPr>
        <w:t xml:space="preserve"> разраб</w:t>
      </w:r>
      <w:r w:rsidR="00E058E1" w:rsidRPr="00427E58">
        <w:rPr>
          <w:rFonts w:ascii="Times New Roman" w:hAnsi="Times New Roman" w:cs="Times New Roman"/>
          <w:sz w:val="24"/>
          <w:szCs w:val="24"/>
        </w:rPr>
        <w:t>атывает документацию о закупке.</w:t>
      </w:r>
    </w:p>
    <w:p w:rsidR="0030102F" w:rsidRPr="00427E58" w:rsidRDefault="0030102F"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4.9. Документация о закупке должна содержать следующие сведения:</w:t>
      </w:r>
    </w:p>
    <w:p w:rsidR="0030102F" w:rsidRPr="00427E58" w:rsidRDefault="0030102F" w:rsidP="00C13593">
      <w:pPr>
        <w:autoSpaceDE w:val="0"/>
        <w:autoSpaceDN w:val="0"/>
        <w:adjustRightInd w:val="0"/>
        <w:spacing w:after="0" w:line="240" w:lineRule="auto"/>
        <w:ind w:firstLine="284"/>
        <w:jc w:val="both"/>
        <w:rPr>
          <w:rFonts w:ascii="Times New Roman" w:hAnsi="Times New Roman" w:cs="Times New Roman"/>
          <w:sz w:val="24"/>
          <w:szCs w:val="24"/>
        </w:rPr>
      </w:pPr>
      <w:proofErr w:type="gramStart"/>
      <w:r w:rsidRPr="00427E58">
        <w:rPr>
          <w:rFonts w:ascii="Times New Roman" w:hAnsi="Times New Roman" w:cs="Times New Roman"/>
          <w:sz w:val="24"/>
          <w:szCs w:val="24"/>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30102F" w:rsidRPr="00427E58" w:rsidRDefault="0030102F"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2) требования к содержанию, форме, оформлению и составу заявки на участие в закупке;</w:t>
      </w:r>
    </w:p>
    <w:p w:rsidR="0030102F" w:rsidRPr="00427E58" w:rsidRDefault="0030102F" w:rsidP="00C13593">
      <w:pPr>
        <w:autoSpaceDE w:val="0"/>
        <w:autoSpaceDN w:val="0"/>
        <w:adjustRightInd w:val="0"/>
        <w:spacing w:after="0" w:line="240" w:lineRule="auto"/>
        <w:ind w:firstLine="284"/>
        <w:jc w:val="both"/>
        <w:rPr>
          <w:rFonts w:ascii="Times New Roman" w:hAnsi="Times New Roman" w:cs="Times New Roman"/>
          <w:sz w:val="24"/>
          <w:szCs w:val="24"/>
        </w:rPr>
      </w:pPr>
      <w:proofErr w:type="gramStart"/>
      <w:r w:rsidRPr="00427E58">
        <w:rPr>
          <w:rFonts w:ascii="Times New Roman" w:hAnsi="Times New Roman" w:cs="Times New Roman"/>
          <w:sz w:val="24"/>
          <w:szCs w:val="24"/>
        </w:rPr>
        <w:t>3) требования к описанию участниками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соответствие их ГОСТам, СНиПам, Стандартам и иным нормам и правилам, предъявляемым к товарам, работам и услугам;</w:t>
      </w:r>
      <w:proofErr w:type="gramEnd"/>
    </w:p>
    <w:p w:rsidR="0030102F" w:rsidRPr="00427E58" w:rsidRDefault="0030102F"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4) место, условия и сроки (периоды) поставки товара, выполнения работ, оказания услуг, сведения о возможности привлечения третьих лиц к исполнению обязательств по договору;</w:t>
      </w:r>
    </w:p>
    <w:p w:rsidR="0030102F" w:rsidRPr="00427E58" w:rsidRDefault="0030102F"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5) сведения о начальной (максимальной) цене договора (цене лота);</w:t>
      </w:r>
    </w:p>
    <w:p w:rsidR="0030102F" w:rsidRPr="00427E58" w:rsidRDefault="0030102F"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6) форма, сроки и порядок оплаты товара, работ, услуг;</w:t>
      </w:r>
    </w:p>
    <w:p w:rsidR="0030102F" w:rsidRPr="00427E58" w:rsidRDefault="0030102F"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0102F" w:rsidRPr="00427E58" w:rsidRDefault="0030102F"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8) порядок, место, дата начала и дата окончания срока подачи заявок на участие в закупке;</w:t>
      </w:r>
    </w:p>
    <w:p w:rsidR="0030102F" w:rsidRPr="00427E58" w:rsidRDefault="0030102F"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30102F" w:rsidRPr="00427E58" w:rsidRDefault="0030102F"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10) формы, порядок, дата начала и дата окончания срока предоставления участникам закупки разъяснений положений документации о закупке;</w:t>
      </w:r>
    </w:p>
    <w:p w:rsidR="0030102F" w:rsidRPr="00427E58" w:rsidRDefault="0030102F"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11) место и дата рассмотрения предложений участников закупки и подведения итогов закупки;</w:t>
      </w:r>
    </w:p>
    <w:p w:rsidR="0030102F" w:rsidRPr="00427E58" w:rsidRDefault="0030102F"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12) критерии оценки и сопоставления заявок на участие в закупке;</w:t>
      </w:r>
    </w:p>
    <w:p w:rsidR="0030102F" w:rsidRPr="00427E58" w:rsidRDefault="0030102F"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13) порядок оценки и сопоставления заявок на участие в закупке;</w:t>
      </w:r>
    </w:p>
    <w:p w:rsidR="0030102F" w:rsidRPr="00427E58" w:rsidRDefault="0030102F"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14) требования, предъявляемые к сроку предоставления гарантий качества и (или) объему товаров, работ, услуг, к обслуживанию товара, к расходам на эксплуатацию товара (при необходимости);</w:t>
      </w:r>
    </w:p>
    <w:p w:rsidR="0030102F" w:rsidRPr="00427E58" w:rsidRDefault="0030102F"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15) информация о праве Участника закупки изменить или отозвать заявку на участие в закупке до окончания срока подачи заявок;</w:t>
      </w:r>
    </w:p>
    <w:p w:rsidR="0030102F" w:rsidRPr="00427E58" w:rsidRDefault="0030102F"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16) информация о праве Участника закупки запросить разъяснение документации о закупке;</w:t>
      </w:r>
    </w:p>
    <w:p w:rsidR="0030102F" w:rsidRPr="00427E58" w:rsidRDefault="0030102F"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17) требования о внесении обеспечения заявки на участие в закупке (при необходимости) и сведения о размере, порядке и сроках его внесения (включаются по требованию заказчика);</w:t>
      </w:r>
    </w:p>
    <w:p w:rsidR="0030102F" w:rsidRPr="00427E58" w:rsidRDefault="0030102F"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18) фамилия, имя, отчество, телефон должностного лица Заказчика, участвующего в подготовке и проведении закупки;</w:t>
      </w:r>
    </w:p>
    <w:p w:rsidR="0030102F" w:rsidRPr="00427E58" w:rsidRDefault="0030102F"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19) разъяснение о праве Заказчика вносить изменения в извещение о проведении закупки и в документацию о закупке;</w:t>
      </w:r>
    </w:p>
    <w:p w:rsidR="0030102F" w:rsidRPr="00427E58" w:rsidRDefault="0030102F"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20) порядок внесения изменений в документацию о закупке;</w:t>
      </w:r>
    </w:p>
    <w:p w:rsidR="0030102F" w:rsidRPr="00427E58" w:rsidRDefault="0030102F"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21) информация о праве Заказчика отказаться от проведения закупки в порядке, установленном в  настоящем Положении;</w:t>
      </w:r>
    </w:p>
    <w:p w:rsidR="0030102F" w:rsidRPr="00427E58" w:rsidRDefault="0030102F"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22) информация об отклонении заявки</w:t>
      </w:r>
      <w:r w:rsidR="000C3BD7" w:rsidRPr="00427E58">
        <w:rPr>
          <w:rFonts w:ascii="Times New Roman" w:hAnsi="Times New Roman" w:cs="Times New Roman"/>
          <w:sz w:val="24"/>
          <w:szCs w:val="24"/>
        </w:rPr>
        <w:t xml:space="preserve"> на участие в закупке</w:t>
      </w:r>
      <w:r w:rsidRPr="00427E58">
        <w:rPr>
          <w:rFonts w:ascii="Times New Roman" w:hAnsi="Times New Roman" w:cs="Times New Roman"/>
          <w:sz w:val="24"/>
          <w:szCs w:val="24"/>
        </w:rPr>
        <w:t>, не соответствующей требованиям, изложенным в документации</w:t>
      </w:r>
      <w:r w:rsidR="000C3BD7" w:rsidRPr="00427E58">
        <w:rPr>
          <w:rFonts w:ascii="Times New Roman" w:hAnsi="Times New Roman" w:cs="Times New Roman"/>
          <w:sz w:val="24"/>
          <w:szCs w:val="24"/>
        </w:rPr>
        <w:t xml:space="preserve"> о закупке</w:t>
      </w:r>
      <w:r w:rsidRPr="00427E58">
        <w:rPr>
          <w:rFonts w:ascii="Times New Roman" w:hAnsi="Times New Roman" w:cs="Times New Roman"/>
          <w:sz w:val="24"/>
          <w:szCs w:val="24"/>
        </w:rPr>
        <w:t>;</w:t>
      </w:r>
    </w:p>
    <w:p w:rsidR="0030102F" w:rsidRPr="00427E58" w:rsidRDefault="0030102F"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23) размер обеспечения исполнения договора, срок и порядок его предоставления и возврата (если Заказчиком установлено требование обеспечения исполнения договора);</w:t>
      </w:r>
    </w:p>
    <w:p w:rsidR="0030102F" w:rsidRPr="00427E58" w:rsidRDefault="0030102F"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24) срок, в течение которого стороны должны подписать договор. В случае уклонения одной из сторон от заключения договора другая сторона вправе обратиться в суд с требованиями о понуждении заключить договор и о возмещении убытков, причиненных уклонением от его заключения;</w:t>
      </w:r>
    </w:p>
    <w:p w:rsidR="0030102F" w:rsidRPr="00427E58" w:rsidRDefault="00081199"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25) проект договора;</w:t>
      </w:r>
    </w:p>
    <w:p w:rsidR="00081199" w:rsidRPr="00427E58" w:rsidRDefault="00081199"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26) иные требования и сведения, определяемые заказчиком, необходимые для осуществления закупки. </w:t>
      </w:r>
    </w:p>
    <w:p w:rsidR="00682D0D" w:rsidRPr="00427E58" w:rsidRDefault="00682D0D"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4.1</w:t>
      </w:r>
      <w:r w:rsidR="000C3BD7" w:rsidRPr="00427E58">
        <w:rPr>
          <w:rFonts w:ascii="Times New Roman" w:hAnsi="Times New Roman" w:cs="Times New Roman"/>
          <w:sz w:val="24"/>
          <w:szCs w:val="24"/>
        </w:rPr>
        <w:t>0</w:t>
      </w:r>
      <w:r w:rsidRPr="00427E58">
        <w:rPr>
          <w:rFonts w:ascii="Times New Roman" w:hAnsi="Times New Roman" w:cs="Times New Roman"/>
          <w:sz w:val="24"/>
          <w:szCs w:val="24"/>
        </w:rPr>
        <w:t>. При осуществлении закупки у единственного поставщика (исполнителя, подрядчика) Инициатором закупки направляется справка-обоснование для заключения договора в СПиПИР в порядке, предусмотренном Положением о договорной работе ОАО «ЯЖДК» и в соответствии</w:t>
      </w:r>
      <w:r w:rsidR="00775902" w:rsidRPr="00427E58">
        <w:rPr>
          <w:rFonts w:ascii="Times New Roman" w:hAnsi="Times New Roman" w:cs="Times New Roman"/>
          <w:sz w:val="24"/>
          <w:szCs w:val="24"/>
        </w:rPr>
        <w:t xml:space="preserve"> с утвержденным планом закупки.</w:t>
      </w:r>
    </w:p>
    <w:p w:rsidR="00CE52F2" w:rsidRPr="00427E58" w:rsidRDefault="00CE52F2"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4.13. Ответственность за достоверность и своевременность представляемых организатору закупок сведений и документов для организации п</w:t>
      </w:r>
      <w:r w:rsidR="00081199" w:rsidRPr="00427E58">
        <w:rPr>
          <w:rFonts w:ascii="Times New Roman" w:hAnsi="Times New Roman" w:cs="Times New Roman"/>
          <w:sz w:val="24"/>
          <w:szCs w:val="24"/>
        </w:rPr>
        <w:t xml:space="preserve">роцедуры осуществления </w:t>
      </w:r>
      <w:r w:rsidRPr="00427E58">
        <w:rPr>
          <w:rFonts w:ascii="Times New Roman" w:hAnsi="Times New Roman" w:cs="Times New Roman"/>
          <w:sz w:val="24"/>
          <w:szCs w:val="24"/>
        </w:rPr>
        <w:t>закупки несут руководители структурных подразделений Заказчика, выступающими Инициаторами закупки.</w:t>
      </w:r>
    </w:p>
    <w:p w:rsidR="00DF736B" w:rsidRPr="00427E58" w:rsidRDefault="00CE52F2"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4.14. </w:t>
      </w:r>
      <w:r w:rsidR="00DF736B" w:rsidRPr="00427E58">
        <w:rPr>
          <w:rFonts w:ascii="Times New Roman" w:hAnsi="Times New Roman" w:cs="Times New Roman"/>
          <w:sz w:val="24"/>
          <w:szCs w:val="24"/>
        </w:rPr>
        <w:t>При разработке Организатором закупки методики оценки заявок не допускается включение в нее параметров, допускающих возможность субъективной оценки заявок Комиссией по закупкам. Методика оценки заявок должна быть согласована всеми членами Комиссии по закупкам и утверждена Председателем Комиссии по закупкам не позднее даты опубликования/направления извещения о провед</w:t>
      </w:r>
      <w:r w:rsidR="00182984" w:rsidRPr="00427E58">
        <w:rPr>
          <w:rFonts w:ascii="Times New Roman" w:hAnsi="Times New Roman" w:cs="Times New Roman"/>
          <w:sz w:val="24"/>
          <w:szCs w:val="24"/>
        </w:rPr>
        <w:t>ении процедуры закупки</w:t>
      </w:r>
      <w:r w:rsidR="00DF736B" w:rsidRPr="00427E58">
        <w:rPr>
          <w:rFonts w:ascii="Times New Roman" w:hAnsi="Times New Roman" w:cs="Times New Roman"/>
          <w:sz w:val="24"/>
          <w:szCs w:val="24"/>
        </w:rPr>
        <w:t xml:space="preserve"> (направления приглашения к участию в процедуре закупки).</w:t>
      </w:r>
    </w:p>
    <w:p w:rsidR="00775902" w:rsidRPr="00427E58" w:rsidRDefault="00775902"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Оценка и сопоставление заявок осуществляются по следующим критериям:</w:t>
      </w:r>
    </w:p>
    <w:p w:rsidR="00775902" w:rsidRPr="00427E58" w:rsidRDefault="00775902"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1) </w:t>
      </w:r>
      <w:r w:rsidR="004B0F8C" w:rsidRPr="00427E58">
        <w:rPr>
          <w:rFonts w:ascii="Times New Roman" w:hAnsi="Times New Roman" w:cs="Times New Roman"/>
          <w:sz w:val="24"/>
          <w:szCs w:val="24"/>
        </w:rPr>
        <w:t>Ц</w:t>
      </w:r>
      <w:r w:rsidRPr="00427E58">
        <w:rPr>
          <w:rFonts w:ascii="Times New Roman" w:hAnsi="Times New Roman" w:cs="Times New Roman"/>
          <w:sz w:val="24"/>
          <w:szCs w:val="24"/>
        </w:rPr>
        <w:t>ена договора (при этом значение ценового критерия должно составлять не менее 35 процентов максимального количества баллов (за исключением случаев закупки высокотехнологичной, инновационной, технологически сложной продукции (товаров, работ, услуг), НИОКР)</w:t>
      </w:r>
      <w:r w:rsidR="004B0F8C" w:rsidRPr="00427E58">
        <w:rPr>
          <w:rFonts w:ascii="Times New Roman" w:hAnsi="Times New Roman" w:cs="Times New Roman"/>
          <w:sz w:val="24"/>
          <w:szCs w:val="24"/>
        </w:rPr>
        <w:t>.</w:t>
      </w:r>
    </w:p>
    <w:p w:rsidR="00775902" w:rsidRPr="00427E58" w:rsidRDefault="00775902"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2) </w:t>
      </w:r>
      <w:r w:rsidR="004B0F8C" w:rsidRPr="00427E58">
        <w:rPr>
          <w:rFonts w:ascii="Times New Roman" w:hAnsi="Times New Roman" w:cs="Times New Roman"/>
          <w:sz w:val="24"/>
          <w:szCs w:val="24"/>
        </w:rPr>
        <w:t>Ф</w:t>
      </w:r>
      <w:r w:rsidRPr="00427E58">
        <w:rPr>
          <w:rFonts w:ascii="Times New Roman" w:hAnsi="Times New Roman" w:cs="Times New Roman"/>
          <w:sz w:val="24"/>
          <w:szCs w:val="24"/>
        </w:rPr>
        <w:t xml:space="preserve">ункциональные или качественные характеристики (потребительские свойства) товаров, работ, услуг, с учетом их </w:t>
      </w:r>
      <w:r w:rsidR="004B0F8C" w:rsidRPr="00427E58">
        <w:rPr>
          <w:rFonts w:ascii="Times New Roman" w:hAnsi="Times New Roman" w:cs="Times New Roman"/>
          <w:sz w:val="24"/>
          <w:szCs w:val="24"/>
        </w:rPr>
        <w:t>взаимозаменяемости.</w:t>
      </w:r>
    </w:p>
    <w:p w:rsidR="00775902" w:rsidRPr="00427E58" w:rsidRDefault="00775902"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3) </w:t>
      </w:r>
      <w:r w:rsidR="004B0F8C" w:rsidRPr="00427E58">
        <w:rPr>
          <w:rFonts w:ascii="Times New Roman" w:hAnsi="Times New Roman" w:cs="Times New Roman"/>
          <w:sz w:val="24"/>
          <w:szCs w:val="24"/>
        </w:rPr>
        <w:t>К</w:t>
      </w:r>
      <w:r w:rsidRPr="00427E58">
        <w:rPr>
          <w:rFonts w:ascii="Times New Roman" w:hAnsi="Times New Roman" w:cs="Times New Roman"/>
          <w:sz w:val="24"/>
          <w:szCs w:val="24"/>
        </w:rPr>
        <w:t>валификация Участника закупки (в том числе, наличие производственных мощностей (собственного производства), возможности поставки товаров, необходимой профессиональной и технической квалификации, трудовых и финансовых ресурсов, оборудования и других материальных ресурсов, управленческая ком</w:t>
      </w:r>
      <w:r w:rsidR="004B0F8C" w:rsidRPr="00427E58">
        <w:rPr>
          <w:rFonts w:ascii="Times New Roman" w:hAnsi="Times New Roman" w:cs="Times New Roman"/>
          <w:sz w:val="24"/>
          <w:szCs w:val="24"/>
        </w:rPr>
        <w:t>петентность, деловая репутация).</w:t>
      </w:r>
    </w:p>
    <w:p w:rsidR="00775902" w:rsidRPr="00427E58" w:rsidRDefault="00775902"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4) </w:t>
      </w:r>
      <w:r w:rsidR="004B0F8C" w:rsidRPr="00427E58">
        <w:rPr>
          <w:rFonts w:ascii="Times New Roman" w:hAnsi="Times New Roman" w:cs="Times New Roman"/>
          <w:sz w:val="24"/>
          <w:szCs w:val="24"/>
        </w:rPr>
        <w:t>Опыт Участника закупки.</w:t>
      </w:r>
    </w:p>
    <w:p w:rsidR="00775902" w:rsidRPr="00427E58" w:rsidRDefault="00775902"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5) </w:t>
      </w:r>
      <w:r w:rsidR="004B0F8C" w:rsidRPr="00427E58">
        <w:rPr>
          <w:rFonts w:ascii="Times New Roman" w:hAnsi="Times New Roman" w:cs="Times New Roman"/>
          <w:sz w:val="24"/>
          <w:szCs w:val="24"/>
        </w:rPr>
        <w:t>Расходы на эксплуатацию товаров.</w:t>
      </w:r>
    </w:p>
    <w:p w:rsidR="00775902" w:rsidRPr="00427E58" w:rsidRDefault="00775902"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6) </w:t>
      </w:r>
      <w:r w:rsidR="004B0F8C" w:rsidRPr="00427E58">
        <w:rPr>
          <w:rFonts w:ascii="Times New Roman" w:hAnsi="Times New Roman" w:cs="Times New Roman"/>
          <w:sz w:val="24"/>
          <w:szCs w:val="24"/>
        </w:rPr>
        <w:t>Р</w:t>
      </w:r>
      <w:r w:rsidRPr="00427E58">
        <w:rPr>
          <w:rFonts w:ascii="Times New Roman" w:hAnsi="Times New Roman" w:cs="Times New Roman"/>
          <w:sz w:val="24"/>
          <w:szCs w:val="24"/>
        </w:rPr>
        <w:t>асходы на т</w:t>
      </w:r>
      <w:r w:rsidR="004B0F8C" w:rsidRPr="00427E58">
        <w:rPr>
          <w:rFonts w:ascii="Times New Roman" w:hAnsi="Times New Roman" w:cs="Times New Roman"/>
          <w:sz w:val="24"/>
          <w:szCs w:val="24"/>
        </w:rPr>
        <w:t>ехническое обслуживание товаров.</w:t>
      </w:r>
    </w:p>
    <w:p w:rsidR="00775902" w:rsidRPr="00427E58" w:rsidRDefault="00775902"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7) </w:t>
      </w:r>
      <w:r w:rsidR="004B0F8C" w:rsidRPr="00427E58">
        <w:rPr>
          <w:rFonts w:ascii="Times New Roman" w:hAnsi="Times New Roman" w:cs="Times New Roman"/>
          <w:sz w:val="24"/>
          <w:szCs w:val="24"/>
        </w:rPr>
        <w:t>С</w:t>
      </w:r>
      <w:r w:rsidRPr="00427E58">
        <w:rPr>
          <w:rFonts w:ascii="Times New Roman" w:hAnsi="Times New Roman" w:cs="Times New Roman"/>
          <w:sz w:val="24"/>
          <w:szCs w:val="24"/>
        </w:rPr>
        <w:t>роки (периоды) поставки товаров, выполнения работ,</w:t>
      </w:r>
      <w:r w:rsidR="004B0F8C" w:rsidRPr="00427E58">
        <w:rPr>
          <w:rFonts w:ascii="Times New Roman" w:hAnsi="Times New Roman" w:cs="Times New Roman"/>
          <w:sz w:val="24"/>
          <w:szCs w:val="24"/>
        </w:rPr>
        <w:t xml:space="preserve"> оказания услуг.</w:t>
      </w:r>
    </w:p>
    <w:p w:rsidR="00775902" w:rsidRPr="00427E58" w:rsidRDefault="00775902"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8) </w:t>
      </w:r>
      <w:r w:rsidR="004B0F8C" w:rsidRPr="00427E58">
        <w:rPr>
          <w:rFonts w:ascii="Times New Roman" w:hAnsi="Times New Roman" w:cs="Times New Roman"/>
          <w:sz w:val="24"/>
          <w:szCs w:val="24"/>
        </w:rPr>
        <w:t>Качество товаров, работ, услуг.</w:t>
      </w:r>
    </w:p>
    <w:p w:rsidR="00775902" w:rsidRPr="00427E58" w:rsidRDefault="00775902"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9) </w:t>
      </w:r>
      <w:r w:rsidR="004B0F8C" w:rsidRPr="00427E58">
        <w:rPr>
          <w:rFonts w:ascii="Times New Roman" w:hAnsi="Times New Roman" w:cs="Times New Roman"/>
          <w:sz w:val="24"/>
          <w:szCs w:val="24"/>
        </w:rPr>
        <w:t>С</w:t>
      </w:r>
      <w:r w:rsidRPr="00427E58">
        <w:rPr>
          <w:rFonts w:ascii="Times New Roman" w:hAnsi="Times New Roman" w:cs="Times New Roman"/>
          <w:sz w:val="24"/>
          <w:szCs w:val="24"/>
        </w:rPr>
        <w:t>рок предоставления гарантии</w:t>
      </w:r>
      <w:r w:rsidR="004B0F8C" w:rsidRPr="00427E58">
        <w:rPr>
          <w:rFonts w:ascii="Times New Roman" w:hAnsi="Times New Roman" w:cs="Times New Roman"/>
          <w:sz w:val="24"/>
          <w:szCs w:val="24"/>
        </w:rPr>
        <w:t xml:space="preserve"> качества товаров, работ, услуг.</w:t>
      </w:r>
    </w:p>
    <w:p w:rsidR="00775902" w:rsidRPr="00427E58" w:rsidRDefault="00775902"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10) </w:t>
      </w:r>
      <w:r w:rsidR="004B0F8C" w:rsidRPr="00427E58">
        <w:rPr>
          <w:rFonts w:ascii="Times New Roman" w:hAnsi="Times New Roman" w:cs="Times New Roman"/>
          <w:sz w:val="24"/>
          <w:szCs w:val="24"/>
        </w:rPr>
        <w:t>О</w:t>
      </w:r>
      <w:r w:rsidRPr="00427E58">
        <w:rPr>
          <w:rFonts w:ascii="Times New Roman" w:hAnsi="Times New Roman" w:cs="Times New Roman"/>
          <w:sz w:val="24"/>
          <w:szCs w:val="24"/>
        </w:rPr>
        <w:t>бъем предоставления гарантии</w:t>
      </w:r>
      <w:r w:rsidR="004B0F8C" w:rsidRPr="00427E58">
        <w:rPr>
          <w:rFonts w:ascii="Times New Roman" w:hAnsi="Times New Roman" w:cs="Times New Roman"/>
          <w:sz w:val="24"/>
          <w:szCs w:val="24"/>
        </w:rPr>
        <w:t xml:space="preserve"> качества товаров, работ, услуг.</w:t>
      </w:r>
    </w:p>
    <w:p w:rsidR="00775902" w:rsidRPr="00427E58" w:rsidRDefault="00CE52F2"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11) </w:t>
      </w:r>
      <w:r w:rsidR="004B0F8C" w:rsidRPr="00427E58">
        <w:rPr>
          <w:rFonts w:ascii="Times New Roman" w:hAnsi="Times New Roman" w:cs="Times New Roman"/>
          <w:sz w:val="24"/>
          <w:szCs w:val="24"/>
        </w:rPr>
        <w:t>Н</w:t>
      </w:r>
      <w:r w:rsidR="00775902" w:rsidRPr="00427E58">
        <w:rPr>
          <w:rFonts w:ascii="Times New Roman" w:hAnsi="Times New Roman" w:cs="Times New Roman"/>
          <w:sz w:val="24"/>
          <w:szCs w:val="24"/>
        </w:rPr>
        <w:t>алич</w:t>
      </w:r>
      <w:r w:rsidR="004B0F8C" w:rsidRPr="00427E58">
        <w:rPr>
          <w:rFonts w:ascii="Times New Roman" w:hAnsi="Times New Roman" w:cs="Times New Roman"/>
          <w:sz w:val="24"/>
          <w:szCs w:val="24"/>
        </w:rPr>
        <w:t>ие системы менеджмента качества.</w:t>
      </w:r>
    </w:p>
    <w:p w:rsidR="00775902" w:rsidRPr="00427E58" w:rsidRDefault="00775902"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Критерии оценки и порядок сопоставления заявок устанавливаются в зависимости от предмета закупки в документации</w:t>
      </w:r>
      <w:r w:rsidR="00CE52F2" w:rsidRPr="00427E58">
        <w:rPr>
          <w:rFonts w:ascii="Times New Roman" w:hAnsi="Times New Roman" w:cs="Times New Roman"/>
          <w:sz w:val="24"/>
          <w:szCs w:val="24"/>
        </w:rPr>
        <w:t xml:space="preserve"> о закупке.</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4.1</w:t>
      </w:r>
      <w:r w:rsidR="00CE52F2" w:rsidRPr="00427E58">
        <w:rPr>
          <w:rFonts w:ascii="Times New Roman" w:hAnsi="Times New Roman" w:cs="Times New Roman"/>
          <w:sz w:val="24"/>
          <w:szCs w:val="24"/>
        </w:rPr>
        <w:t>5</w:t>
      </w:r>
      <w:r w:rsidRPr="00427E58">
        <w:rPr>
          <w:rFonts w:ascii="Times New Roman" w:hAnsi="Times New Roman" w:cs="Times New Roman"/>
          <w:sz w:val="24"/>
          <w:szCs w:val="24"/>
        </w:rPr>
        <w:t xml:space="preserve">. Организатор закупок осуществляет проверку полноты и </w:t>
      </w:r>
      <w:proofErr w:type="gramStart"/>
      <w:r w:rsidRPr="00427E58">
        <w:rPr>
          <w:rFonts w:ascii="Times New Roman" w:hAnsi="Times New Roman" w:cs="Times New Roman"/>
          <w:sz w:val="24"/>
          <w:szCs w:val="24"/>
        </w:rPr>
        <w:t>качества</w:t>
      </w:r>
      <w:proofErr w:type="gramEnd"/>
      <w:r w:rsidRPr="00427E58">
        <w:rPr>
          <w:rFonts w:ascii="Times New Roman" w:hAnsi="Times New Roman" w:cs="Times New Roman"/>
          <w:sz w:val="24"/>
          <w:szCs w:val="24"/>
        </w:rPr>
        <w:t xml:space="preserve"> представленных Инициатором закупки документов и при необходимости запрашивает у него дополнительную информацию. Организатор закупок имеет право вносить в представленные Инициатором закупки документы изменения, исключающие субъективность и дискриминационный подход и позволяющие расширить круг участников процедур.</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4.1</w:t>
      </w:r>
      <w:r w:rsidR="00CE52F2" w:rsidRPr="00427E58">
        <w:rPr>
          <w:rFonts w:ascii="Times New Roman" w:hAnsi="Times New Roman" w:cs="Times New Roman"/>
          <w:sz w:val="24"/>
          <w:szCs w:val="24"/>
        </w:rPr>
        <w:t>6</w:t>
      </w:r>
      <w:r w:rsidRPr="00427E58">
        <w:rPr>
          <w:rFonts w:ascii="Times New Roman" w:hAnsi="Times New Roman" w:cs="Times New Roman"/>
          <w:sz w:val="24"/>
          <w:szCs w:val="24"/>
        </w:rPr>
        <w:t>. Срок согласования Организатором закупок проектов документов или направления замечаний по ним не может превышать трех рабочих дней. Замечания оформляются в письменной форме и подписываются Организатором закупок.</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Представленные замечания должны быть устранены Инициатором закупок. </w:t>
      </w:r>
    </w:p>
    <w:p w:rsidR="00682D0D" w:rsidRPr="00427E58" w:rsidRDefault="00682D0D" w:rsidP="00C13593">
      <w:pPr>
        <w:widowControl w:val="0"/>
        <w:shd w:val="clear" w:color="auto" w:fill="FFFFFF"/>
        <w:tabs>
          <w:tab w:val="left" w:pos="426"/>
        </w:tabs>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4.1</w:t>
      </w:r>
      <w:r w:rsidR="00CE52F2" w:rsidRPr="00427E58">
        <w:rPr>
          <w:rFonts w:ascii="Times New Roman" w:hAnsi="Times New Roman" w:cs="Times New Roman"/>
          <w:sz w:val="24"/>
          <w:szCs w:val="24"/>
        </w:rPr>
        <w:t>7</w:t>
      </w:r>
      <w:r w:rsidRPr="00427E58">
        <w:rPr>
          <w:rFonts w:ascii="Times New Roman" w:hAnsi="Times New Roman" w:cs="Times New Roman"/>
          <w:sz w:val="24"/>
          <w:szCs w:val="24"/>
        </w:rPr>
        <w:t xml:space="preserve"> Разработанная в установленном порядке документация о закупке согласовывается:</w:t>
      </w:r>
    </w:p>
    <w:p w:rsidR="00682D0D" w:rsidRPr="00427E58" w:rsidRDefault="00682D0D" w:rsidP="00C13593">
      <w:pPr>
        <w:widowControl w:val="0"/>
        <w:shd w:val="clear" w:color="auto" w:fill="FFFFFF"/>
        <w:tabs>
          <w:tab w:val="left" w:pos="426"/>
        </w:tabs>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руководителем, курирующим структурное подразделение ОАО «ЯЖДК», инициирующее закупку;</w:t>
      </w:r>
    </w:p>
    <w:p w:rsidR="00682D0D" w:rsidRPr="00427E58" w:rsidRDefault="00682D0D" w:rsidP="00C13593">
      <w:pPr>
        <w:widowControl w:val="0"/>
        <w:shd w:val="clear" w:color="auto" w:fill="FFFFFF"/>
        <w:tabs>
          <w:tab w:val="left" w:pos="426"/>
        </w:tabs>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руководителем структурного подразделения ОАО «ЯЖДК» - инициатора закуп</w:t>
      </w:r>
      <w:r w:rsidR="00182984" w:rsidRPr="00427E58">
        <w:rPr>
          <w:rFonts w:ascii="Times New Roman" w:hAnsi="Times New Roman" w:cs="Times New Roman"/>
          <w:sz w:val="24"/>
          <w:szCs w:val="24"/>
        </w:rPr>
        <w:t>о</w:t>
      </w:r>
      <w:r w:rsidRPr="00427E58">
        <w:rPr>
          <w:rFonts w:ascii="Times New Roman" w:hAnsi="Times New Roman" w:cs="Times New Roman"/>
          <w:sz w:val="24"/>
          <w:szCs w:val="24"/>
        </w:rPr>
        <w:t>к;</w:t>
      </w:r>
    </w:p>
    <w:p w:rsidR="00682D0D" w:rsidRPr="00427E58" w:rsidRDefault="00182984" w:rsidP="00C13593">
      <w:pPr>
        <w:widowControl w:val="0"/>
        <w:shd w:val="clear" w:color="auto" w:fill="FFFFFF"/>
        <w:tabs>
          <w:tab w:val="left" w:pos="426"/>
        </w:tabs>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Отделом экономики</w:t>
      </w:r>
      <w:r w:rsidR="00682D0D" w:rsidRPr="00427E58">
        <w:rPr>
          <w:rFonts w:ascii="Times New Roman" w:hAnsi="Times New Roman" w:cs="Times New Roman"/>
          <w:sz w:val="24"/>
          <w:szCs w:val="24"/>
        </w:rPr>
        <w:t>;</w:t>
      </w:r>
    </w:p>
    <w:p w:rsidR="00682D0D" w:rsidRPr="00427E58" w:rsidRDefault="00182984" w:rsidP="00C13593">
      <w:pPr>
        <w:widowControl w:val="0"/>
        <w:shd w:val="clear" w:color="auto" w:fill="FFFFFF"/>
        <w:tabs>
          <w:tab w:val="left" w:pos="426"/>
        </w:tabs>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Отделом бухгалтерского и налогового учета</w:t>
      </w:r>
      <w:r w:rsidR="00682D0D" w:rsidRPr="00427E58">
        <w:rPr>
          <w:rFonts w:ascii="Times New Roman" w:hAnsi="Times New Roman" w:cs="Times New Roman"/>
          <w:sz w:val="24"/>
          <w:szCs w:val="24"/>
        </w:rPr>
        <w:t>;</w:t>
      </w:r>
    </w:p>
    <w:p w:rsidR="00682D0D" w:rsidRPr="00427E58" w:rsidRDefault="00182984" w:rsidP="00C13593">
      <w:pPr>
        <w:widowControl w:val="0"/>
        <w:shd w:val="clear" w:color="auto" w:fill="FFFFFF"/>
        <w:tabs>
          <w:tab w:val="left" w:pos="426"/>
        </w:tabs>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Сектором правовой и претензионно-исковой работы</w:t>
      </w:r>
      <w:r w:rsidR="00682D0D" w:rsidRPr="00427E58">
        <w:rPr>
          <w:rFonts w:ascii="Times New Roman" w:hAnsi="Times New Roman" w:cs="Times New Roman"/>
          <w:sz w:val="24"/>
          <w:szCs w:val="24"/>
        </w:rPr>
        <w:t>;</w:t>
      </w:r>
    </w:p>
    <w:p w:rsidR="00682D0D" w:rsidRPr="00427E58" w:rsidRDefault="00182984" w:rsidP="00C13593">
      <w:pPr>
        <w:widowControl w:val="0"/>
        <w:shd w:val="clear" w:color="auto" w:fill="FFFFFF"/>
        <w:tabs>
          <w:tab w:val="left" w:pos="426"/>
        </w:tabs>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 Сектором </w:t>
      </w:r>
      <w:r w:rsidR="00CE52F2" w:rsidRPr="00427E58">
        <w:rPr>
          <w:rFonts w:ascii="Times New Roman" w:hAnsi="Times New Roman" w:cs="Times New Roman"/>
          <w:sz w:val="24"/>
          <w:szCs w:val="24"/>
        </w:rPr>
        <w:t xml:space="preserve">организации </w:t>
      </w:r>
      <w:r w:rsidRPr="00427E58">
        <w:rPr>
          <w:rFonts w:ascii="Times New Roman" w:hAnsi="Times New Roman" w:cs="Times New Roman"/>
          <w:sz w:val="24"/>
          <w:szCs w:val="24"/>
        </w:rPr>
        <w:t>закупок</w:t>
      </w:r>
      <w:r w:rsidR="00682D0D" w:rsidRPr="00427E58">
        <w:rPr>
          <w:rFonts w:ascii="Times New Roman" w:hAnsi="Times New Roman" w:cs="Times New Roman"/>
          <w:sz w:val="24"/>
          <w:szCs w:val="24"/>
        </w:rPr>
        <w:t>.</w:t>
      </w:r>
    </w:p>
    <w:p w:rsidR="00682D0D" w:rsidRPr="00427E58" w:rsidRDefault="00182984"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4.1</w:t>
      </w:r>
      <w:r w:rsidR="00CE52F2" w:rsidRPr="00427E58">
        <w:rPr>
          <w:rFonts w:ascii="Times New Roman" w:hAnsi="Times New Roman" w:cs="Times New Roman"/>
          <w:sz w:val="24"/>
          <w:szCs w:val="24"/>
        </w:rPr>
        <w:t>8</w:t>
      </w:r>
      <w:r w:rsidRPr="00427E58">
        <w:rPr>
          <w:rFonts w:ascii="Times New Roman" w:hAnsi="Times New Roman" w:cs="Times New Roman"/>
          <w:sz w:val="24"/>
          <w:szCs w:val="24"/>
        </w:rPr>
        <w:t xml:space="preserve"> Согласованна</w:t>
      </w:r>
      <w:r w:rsidR="00563C27" w:rsidRPr="00427E58">
        <w:rPr>
          <w:rFonts w:ascii="Times New Roman" w:hAnsi="Times New Roman" w:cs="Times New Roman"/>
          <w:sz w:val="24"/>
          <w:szCs w:val="24"/>
        </w:rPr>
        <w:t>я в установленном настоящим П</w:t>
      </w:r>
      <w:r w:rsidR="00682D0D" w:rsidRPr="00427E58">
        <w:rPr>
          <w:rFonts w:ascii="Times New Roman" w:hAnsi="Times New Roman" w:cs="Times New Roman"/>
          <w:sz w:val="24"/>
          <w:szCs w:val="24"/>
        </w:rPr>
        <w:t>оложением порядке документация о з</w:t>
      </w:r>
      <w:r w:rsidR="00563C27" w:rsidRPr="00427E58">
        <w:rPr>
          <w:rFonts w:ascii="Times New Roman" w:hAnsi="Times New Roman" w:cs="Times New Roman"/>
          <w:sz w:val="24"/>
          <w:szCs w:val="24"/>
        </w:rPr>
        <w:t>акупке утверждается Генеральным директором или уполномоченным лицом, имеющим право осуществлять действия от имени генерального директора.</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4.19. Утвержденная документация размещается Организатором закупок </w:t>
      </w:r>
      <w:r w:rsidR="00B240E5" w:rsidRPr="00427E58">
        <w:rPr>
          <w:rFonts w:ascii="Times New Roman" w:hAnsi="Times New Roman" w:cs="Times New Roman"/>
          <w:sz w:val="24"/>
          <w:szCs w:val="24"/>
        </w:rPr>
        <w:t>в единой информационной системе</w:t>
      </w:r>
      <w:r w:rsidR="00AA3CDA" w:rsidRPr="00427E58">
        <w:rPr>
          <w:rFonts w:ascii="Times New Roman" w:hAnsi="Times New Roman" w:cs="Times New Roman"/>
          <w:sz w:val="24"/>
          <w:szCs w:val="24"/>
        </w:rPr>
        <w:t xml:space="preserve"> и на Сайте Заказчика </w:t>
      </w:r>
      <w:r w:rsidR="00BA1813" w:rsidRPr="00427E58">
        <w:rPr>
          <w:rFonts w:ascii="Times New Roman" w:hAnsi="Times New Roman" w:cs="Times New Roman"/>
          <w:sz w:val="24"/>
          <w:szCs w:val="24"/>
        </w:rPr>
        <w:t>одновременно с Извещением о закупке.</w:t>
      </w:r>
    </w:p>
    <w:p w:rsidR="00D25224" w:rsidRPr="00427E58" w:rsidRDefault="00AA3CDA"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4.19.1. Организатор зак</w:t>
      </w:r>
      <w:r w:rsidR="00D25224" w:rsidRPr="00427E58">
        <w:rPr>
          <w:rFonts w:ascii="Times New Roman" w:hAnsi="Times New Roman" w:cs="Times New Roman"/>
          <w:sz w:val="24"/>
          <w:szCs w:val="24"/>
        </w:rPr>
        <w:t>у</w:t>
      </w:r>
      <w:r w:rsidRPr="00427E58">
        <w:rPr>
          <w:rFonts w:ascii="Times New Roman" w:hAnsi="Times New Roman" w:cs="Times New Roman"/>
          <w:sz w:val="24"/>
          <w:szCs w:val="24"/>
        </w:rPr>
        <w:t xml:space="preserve">пки формирует извещение </w:t>
      </w:r>
      <w:r w:rsidR="00D25224" w:rsidRPr="00427E58">
        <w:rPr>
          <w:rFonts w:ascii="Times New Roman" w:hAnsi="Times New Roman" w:cs="Times New Roman"/>
          <w:sz w:val="24"/>
          <w:szCs w:val="24"/>
        </w:rPr>
        <w:t>о проведении закупки, которое     должно содержать следующие данные:</w:t>
      </w:r>
    </w:p>
    <w:p w:rsidR="00D25224" w:rsidRPr="00427E58" w:rsidRDefault="00D25224"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1) способ закупки;</w:t>
      </w:r>
    </w:p>
    <w:p w:rsidR="00D25224" w:rsidRPr="00427E58" w:rsidRDefault="00D25224"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p>
    <w:p w:rsidR="00D25224" w:rsidRPr="00427E58" w:rsidRDefault="00D25224"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3) предмет договора с указанием количества поставляемого товара, объема выполняемых работ, оказываемых услуг;</w:t>
      </w:r>
    </w:p>
    <w:p w:rsidR="00D25224" w:rsidRPr="00427E58" w:rsidRDefault="00D25224"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4) место поставки товара, выполнения работ, оказания услуг;</w:t>
      </w:r>
    </w:p>
    <w:p w:rsidR="00D25224" w:rsidRPr="00427E58" w:rsidRDefault="00D25224"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5) сведения о начальной (максимальной) цене договора (или единицы продукции);</w:t>
      </w:r>
    </w:p>
    <w:p w:rsidR="00D25224" w:rsidRPr="00427E58" w:rsidRDefault="00D25224"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6) срок, место и порядок предоставления документации</w:t>
      </w:r>
      <w:r w:rsidR="000A7CD8" w:rsidRPr="00427E58">
        <w:rPr>
          <w:rFonts w:ascii="Times New Roman" w:hAnsi="Times New Roman" w:cs="Times New Roman"/>
          <w:sz w:val="24"/>
          <w:szCs w:val="24"/>
        </w:rPr>
        <w:t xml:space="preserve"> о закупке</w:t>
      </w:r>
      <w:r w:rsidRPr="00427E58">
        <w:rPr>
          <w:rFonts w:ascii="Times New Roman" w:hAnsi="Times New Roman" w:cs="Times New Roman"/>
          <w:sz w:val="24"/>
          <w:szCs w:val="24"/>
        </w:rPr>
        <w:t>,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D25224" w:rsidRPr="00427E58" w:rsidRDefault="00D25224"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7) место и дата рассмотрения предложений участников закупки и подведения итогов закупки;</w:t>
      </w:r>
    </w:p>
    <w:p w:rsidR="00D25224" w:rsidRPr="00427E58" w:rsidRDefault="00D25224"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8) сроки поставки товара, выполнения работ, оказания услуг;</w:t>
      </w:r>
    </w:p>
    <w:p w:rsidR="00D25224" w:rsidRPr="00427E58" w:rsidRDefault="00D25224"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9) порядок, место и срок подачи заявок</w:t>
      </w:r>
      <w:r w:rsidR="000A7CD8" w:rsidRPr="00427E58">
        <w:rPr>
          <w:rFonts w:ascii="Times New Roman" w:hAnsi="Times New Roman" w:cs="Times New Roman"/>
          <w:sz w:val="24"/>
          <w:szCs w:val="24"/>
        </w:rPr>
        <w:t xml:space="preserve"> на участие в закупке</w:t>
      </w:r>
      <w:r w:rsidRPr="00427E58">
        <w:rPr>
          <w:rFonts w:ascii="Times New Roman" w:hAnsi="Times New Roman" w:cs="Times New Roman"/>
          <w:sz w:val="24"/>
          <w:szCs w:val="24"/>
        </w:rPr>
        <w:t>;</w:t>
      </w:r>
    </w:p>
    <w:p w:rsidR="00D25224" w:rsidRPr="00427E58" w:rsidRDefault="00D25224"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10) сведения о размере, порядке и сроках внесения обеспечения заявки </w:t>
      </w:r>
      <w:r w:rsidR="000A7CD8" w:rsidRPr="00427E58">
        <w:rPr>
          <w:rFonts w:ascii="Times New Roman" w:hAnsi="Times New Roman" w:cs="Times New Roman"/>
          <w:sz w:val="24"/>
          <w:szCs w:val="24"/>
        </w:rPr>
        <w:t xml:space="preserve">на участие в закупке </w:t>
      </w:r>
      <w:r w:rsidRPr="00427E58">
        <w:rPr>
          <w:rFonts w:ascii="Times New Roman" w:hAnsi="Times New Roman" w:cs="Times New Roman"/>
          <w:sz w:val="24"/>
          <w:szCs w:val="24"/>
        </w:rPr>
        <w:t>(включаются по требованию Заказчика);</w:t>
      </w:r>
    </w:p>
    <w:p w:rsidR="00D25224" w:rsidRPr="00427E58" w:rsidRDefault="00D25224"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11) дата, время и место вскрытия заявок</w:t>
      </w:r>
      <w:r w:rsidR="000A7CD8" w:rsidRPr="00427E58">
        <w:rPr>
          <w:rFonts w:ascii="Times New Roman" w:hAnsi="Times New Roman" w:cs="Times New Roman"/>
          <w:sz w:val="24"/>
          <w:szCs w:val="24"/>
        </w:rPr>
        <w:t xml:space="preserve"> на участие в закупке</w:t>
      </w:r>
      <w:r w:rsidRPr="00427E58">
        <w:rPr>
          <w:rFonts w:ascii="Times New Roman" w:hAnsi="Times New Roman" w:cs="Times New Roman"/>
          <w:sz w:val="24"/>
          <w:szCs w:val="24"/>
        </w:rPr>
        <w:t>;</w:t>
      </w:r>
    </w:p>
    <w:p w:rsidR="00D25224" w:rsidRPr="00427E58" w:rsidRDefault="00D25224"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12) фамилия, имя, отчество, телефон должностного лица Заказчика, участвующего в подготовке и проведении </w:t>
      </w:r>
      <w:r w:rsidR="000A7CD8" w:rsidRPr="00427E58">
        <w:rPr>
          <w:rFonts w:ascii="Times New Roman" w:hAnsi="Times New Roman" w:cs="Times New Roman"/>
          <w:sz w:val="24"/>
          <w:szCs w:val="24"/>
        </w:rPr>
        <w:t>закупки</w:t>
      </w:r>
      <w:r w:rsidRPr="00427E58">
        <w:rPr>
          <w:rFonts w:ascii="Times New Roman" w:hAnsi="Times New Roman" w:cs="Times New Roman"/>
          <w:sz w:val="24"/>
          <w:szCs w:val="24"/>
        </w:rPr>
        <w:t>;</w:t>
      </w:r>
    </w:p>
    <w:p w:rsidR="00D25224" w:rsidRPr="00427E58" w:rsidRDefault="00D25224"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13) информация о праве Заказчика:</w:t>
      </w:r>
    </w:p>
    <w:p w:rsidR="00D25224" w:rsidRPr="00427E58" w:rsidRDefault="00D25224"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отказаться от проведения закупки в порядке, установленном настоящим Положением;</w:t>
      </w:r>
    </w:p>
    <w:p w:rsidR="00D25224" w:rsidRPr="00427E58" w:rsidRDefault="00D25224"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вносить изменения в извещение о проведении закупки и документацию в порядке, предусмотренном настоящим Положением.</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b/>
          <w:sz w:val="24"/>
          <w:szCs w:val="24"/>
        </w:rPr>
      </w:pPr>
      <w:r w:rsidRPr="00427E58">
        <w:rPr>
          <w:rFonts w:ascii="Times New Roman" w:hAnsi="Times New Roman" w:cs="Times New Roman"/>
          <w:b/>
          <w:sz w:val="24"/>
          <w:szCs w:val="24"/>
        </w:rPr>
        <w:t>Раздел 5. ПОРЯДОК ПРОВЕДЕНИЯ ОТКРЫТОГО КОНКУРСА НА ЗАКУПКУ ТОВАРОВ, В</w:t>
      </w:r>
      <w:r w:rsidR="005A1F9F" w:rsidRPr="00427E58">
        <w:rPr>
          <w:rFonts w:ascii="Times New Roman" w:hAnsi="Times New Roman" w:cs="Times New Roman"/>
          <w:b/>
          <w:sz w:val="24"/>
          <w:szCs w:val="24"/>
        </w:rPr>
        <w:t>ЫПОЛНЕНИЕ РАБОТ, ОКАЗАНИЕ УСЛУГ</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5.1. Организатор закупок на основании утвержденных документов, представленных Инициаторами закупок, готовит извещение </w:t>
      </w:r>
      <w:r w:rsidR="00BA1813" w:rsidRPr="00427E58">
        <w:rPr>
          <w:rFonts w:ascii="Times New Roman" w:hAnsi="Times New Roman" w:cs="Times New Roman"/>
          <w:sz w:val="24"/>
          <w:szCs w:val="24"/>
        </w:rPr>
        <w:t xml:space="preserve">и документацию </w:t>
      </w:r>
      <w:r w:rsidRPr="00427E58">
        <w:rPr>
          <w:rFonts w:ascii="Times New Roman" w:hAnsi="Times New Roman" w:cs="Times New Roman"/>
          <w:sz w:val="24"/>
          <w:szCs w:val="24"/>
        </w:rPr>
        <w:t xml:space="preserve">о проведении открытого конкурса и размещает его в </w:t>
      </w:r>
      <w:r w:rsidR="00731B06" w:rsidRPr="00427E58">
        <w:rPr>
          <w:rFonts w:ascii="Times New Roman" w:hAnsi="Times New Roman" w:cs="Times New Roman"/>
          <w:sz w:val="24"/>
          <w:szCs w:val="24"/>
        </w:rPr>
        <w:t>ЕИС</w:t>
      </w:r>
      <w:r w:rsidRPr="00427E58">
        <w:rPr>
          <w:rFonts w:ascii="Times New Roman" w:hAnsi="Times New Roman" w:cs="Times New Roman"/>
          <w:sz w:val="24"/>
          <w:szCs w:val="24"/>
        </w:rPr>
        <w:t xml:space="preserve"> не менее чем за 20 календарных дней до окончания срока подачи конкурсных заявок.</w:t>
      </w:r>
    </w:p>
    <w:p w:rsidR="00D25224" w:rsidRPr="00427E58" w:rsidRDefault="00DF736B" w:rsidP="00C13593">
      <w:pPr>
        <w:spacing w:after="0" w:line="240" w:lineRule="auto"/>
        <w:ind w:firstLine="284"/>
        <w:jc w:val="both"/>
        <w:textAlignment w:val="baseline"/>
        <w:rPr>
          <w:rFonts w:ascii="Times New Roman" w:eastAsia="Times New Roman" w:hAnsi="Times New Roman" w:cs="Times New Roman"/>
          <w:sz w:val="24"/>
          <w:szCs w:val="24"/>
          <w:lang w:eastAsia="ru-RU"/>
        </w:rPr>
      </w:pPr>
      <w:r w:rsidRPr="00427E58">
        <w:rPr>
          <w:rFonts w:ascii="Times New Roman" w:hAnsi="Times New Roman" w:cs="Times New Roman"/>
          <w:sz w:val="24"/>
          <w:szCs w:val="24"/>
        </w:rPr>
        <w:t xml:space="preserve">5.2. </w:t>
      </w:r>
      <w:r w:rsidR="00D25224" w:rsidRPr="00427E58">
        <w:rPr>
          <w:rFonts w:ascii="Times New Roman" w:eastAsia="Times New Roman" w:hAnsi="Times New Roman" w:cs="Times New Roman"/>
          <w:sz w:val="24"/>
          <w:szCs w:val="24"/>
          <w:lang w:eastAsia="ru-RU"/>
        </w:rPr>
        <w:t>В извещении о проведении открытого конкурса указывается информация, предусмотренная  пунктом 4.19.1.  настоящего Положения. В извещении о проведении открытого конкурса заказчик может указывать иную информацию (при необходимости).</w:t>
      </w:r>
    </w:p>
    <w:p w:rsidR="00360FC9" w:rsidRPr="00427E58" w:rsidRDefault="00360FC9" w:rsidP="00C13593">
      <w:pPr>
        <w:spacing w:after="0" w:line="240" w:lineRule="auto"/>
        <w:ind w:firstLine="284"/>
        <w:jc w:val="both"/>
        <w:textAlignment w:val="baseline"/>
        <w:rPr>
          <w:rFonts w:ascii="Times New Roman" w:eastAsia="Times New Roman" w:hAnsi="Times New Roman" w:cs="Times New Roman"/>
          <w:sz w:val="24"/>
          <w:szCs w:val="24"/>
          <w:lang w:eastAsia="ru-RU"/>
        </w:rPr>
      </w:pPr>
      <w:r w:rsidRPr="00427E58">
        <w:rPr>
          <w:rFonts w:ascii="Times New Roman" w:eastAsia="Times New Roman" w:hAnsi="Times New Roman" w:cs="Times New Roman"/>
          <w:sz w:val="24"/>
          <w:szCs w:val="24"/>
          <w:lang w:eastAsia="ru-RU"/>
        </w:rPr>
        <w:t xml:space="preserve">5.3. Заказчик </w:t>
      </w:r>
      <w:proofErr w:type="gramStart"/>
      <w:r w:rsidRPr="00427E58">
        <w:rPr>
          <w:rFonts w:ascii="Times New Roman" w:eastAsia="Times New Roman" w:hAnsi="Times New Roman" w:cs="Times New Roman"/>
          <w:sz w:val="24"/>
          <w:szCs w:val="24"/>
          <w:lang w:eastAsia="ru-RU"/>
        </w:rPr>
        <w:t>в любое время до окончания срока подачи заявок на участие в конкурсе по собственной инициативе</w:t>
      </w:r>
      <w:proofErr w:type="gramEnd"/>
      <w:r w:rsidRPr="00427E58">
        <w:rPr>
          <w:rFonts w:ascii="Times New Roman" w:eastAsia="Times New Roman" w:hAnsi="Times New Roman" w:cs="Times New Roman"/>
          <w:sz w:val="24"/>
          <w:szCs w:val="24"/>
          <w:lang w:eastAsia="ru-RU"/>
        </w:rPr>
        <w:t xml:space="preserve"> или в соответствии с запросом участника закупки вправе принять решение о внесении изменений в извещение о проведении конкурса и (или) в документацию о закупке. Не позднее чем в течение трех дней со дня принятия решения о внесении указанных изменений такие изменения размещаются Заказчиком в ЕИС.</w:t>
      </w:r>
    </w:p>
    <w:p w:rsidR="00360FC9" w:rsidRPr="00427E58" w:rsidRDefault="00360FC9" w:rsidP="00C13593">
      <w:pPr>
        <w:spacing w:after="0" w:line="240" w:lineRule="auto"/>
        <w:ind w:firstLine="284"/>
        <w:jc w:val="both"/>
        <w:textAlignment w:val="baseline"/>
        <w:rPr>
          <w:rFonts w:ascii="Times New Roman" w:eastAsia="Times New Roman" w:hAnsi="Times New Roman" w:cs="Times New Roman"/>
          <w:sz w:val="24"/>
          <w:szCs w:val="24"/>
          <w:lang w:eastAsia="ru-RU"/>
        </w:rPr>
      </w:pPr>
      <w:r w:rsidRPr="00427E58">
        <w:rPr>
          <w:rFonts w:ascii="Times New Roman" w:eastAsia="Times New Roman" w:hAnsi="Times New Roman" w:cs="Times New Roman"/>
          <w:sz w:val="24"/>
          <w:szCs w:val="24"/>
          <w:lang w:eastAsia="ru-RU"/>
        </w:rPr>
        <w:t xml:space="preserve">5.4. В случае если изменения в извещение о проведении конкурса, документацию о закупке внесены Заказчиком </w:t>
      </w:r>
      <w:proofErr w:type="gramStart"/>
      <w:r w:rsidRPr="00427E58">
        <w:rPr>
          <w:rFonts w:ascii="Times New Roman" w:eastAsia="Times New Roman" w:hAnsi="Times New Roman" w:cs="Times New Roman"/>
          <w:sz w:val="24"/>
          <w:szCs w:val="24"/>
          <w:lang w:eastAsia="ru-RU"/>
        </w:rPr>
        <w:t>позднее</w:t>
      </w:r>
      <w:proofErr w:type="gramEnd"/>
      <w:r w:rsidR="00A642C5" w:rsidRPr="00427E58">
        <w:rPr>
          <w:rFonts w:ascii="Times New Roman" w:eastAsia="Times New Roman" w:hAnsi="Times New Roman" w:cs="Times New Roman"/>
          <w:sz w:val="24"/>
          <w:szCs w:val="24"/>
          <w:lang w:eastAsia="ru-RU"/>
        </w:rPr>
        <w:t xml:space="preserve">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в ЕИС внесенных в извещение о проведении конкурсе, документацию о закупке изменений до даты окончания подачи заявок на участие в закупке такой срок составлял не менее чем пятнадцать дней.</w:t>
      </w:r>
    </w:p>
    <w:p w:rsidR="00A642C5" w:rsidRPr="00427E58" w:rsidRDefault="00A642C5"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eastAsia="Times New Roman" w:hAnsi="Times New Roman" w:cs="Times New Roman"/>
          <w:sz w:val="24"/>
          <w:szCs w:val="24"/>
          <w:lang w:eastAsia="ru-RU"/>
        </w:rPr>
        <w:t xml:space="preserve">5.5. </w:t>
      </w:r>
      <w:r w:rsidRPr="00427E58">
        <w:rPr>
          <w:rFonts w:ascii="Times New Roman" w:hAnsi="Times New Roman" w:cs="Times New Roman"/>
          <w:sz w:val="24"/>
          <w:szCs w:val="24"/>
        </w:rPr>
        <w:t>Заказчик вправе вносить изменения, в том числе в техническое задание, характеристики, описание, иные параметры предмета закупки, при этом замена предмета закупки не допускается.</w:t>
      </w:r>
    </w:p>
    <w:p w:rsidR="00A642C5"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5.</w:t>
      </w:r>
      <w:r w:rsidR="00A642C5" w:rsidRPr="00427E58">
        <w:rPr>
          <w:rFonts w:ascii="Times New Roman" w:hAnsi="Times New Roman" w:cs="Times New Roman"/>
          <w:sz w:val="24"/>
          <w:szCs w:val="24"/>
        </w:rPr>
        <w:t>6</w:t>
      </w:r>
      <w:r w:rsidRPr="00427E58">
        <w:rPr>
          <w:rFonts w:ascii="Times New Roman" w:hAnsi="Times New Roman" w:cs="Times New Roman"/>
          <w:sz w:val="24"/>
          <w:szCs w:val="24"/>
        </w:rPr>
        <w:t>. Предоставление конкурсной документации до опубликования извещения о проведении конкурса не допускается.</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5.</w:t>
      </w:r>
      <w:r w:rsidR="00A642C5" w:rsidRPr="00427E58">
        <w:rPr>
          <w:rFonts w:ascii="Times New Roman" w:hAnsi="Times New Roman" w:cs="Times New Roman"/>
          <w:sz w:val="24"/>
          <w:szCs w:val="24"/>
        </w:rPr>
        <w:t>7</w:t>
      </w:r>
      <w:r w:rsidRPr="00427E58">
        <w:rPr>
          <w:rFonts w:ascii="Times New Roman" w:hAnsi="Times New Roman" w:cs="Times New Roman"/>
          <w:sz w:val="24"/>
          <w:szCs w:val="24"/>
        </w:rPr>
        <w:t>. Конкурсная документация должна содержать</w:t>
      </w:r>
      <w:r w:rsidR="000C3BD7" w:rsidRPr="00427E58">
        <w:rPr>
          <w:rFonts w:ascii="Times New Roman" w:hAnsi="Times New Roman" w:cs="Times New Roman"/>
          <w:sz w:val="24"/>
          <w:szCs w:val="24"/>
        </w:rPr>
        <w:t xml:space="preserve"> сведения, информацию и документацию предусмотренные пунктом 4.9. настоящего Положения.</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5.</w:t>
      </w:r>
      <w:r w:rsidR="00E736C1" w:rsidRPr="00427E58">
        <w:rPr>
          <w:rFonts w:ascii="Times New Roman" w:hAnsi="Times New Roman" w:cs="Times New Roman"/>
          <w:sz w:val="24"/>
          <w:szCs w:val="24"/>
        </w:rPr>
        <w:t>8</w:t>
      </w:r>
      <w:r w:rsidRPr="00427E58">
        <w:rPr>
          <w:rFonts w:ascii="Times New Roman" w:hAnsi="Times New Roman" w:cs="Times New Roman"/>
          <w:sz w:val="24"/>
          <w:szCs w:val="24"/>
        </w:rPr>
        <w:t>. Сведения, содержащиеся в конкурсной документации, должны соответствовать сведениям, указанным в извещении о проведении открытого конкурса. Конкурсная документация предоставляется в порядке, предусмотренном извещением о проведении открытого конкурса.</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5.</w:t>
      </w:r>
      <w:r w:rsidR="00E736C1" w:rsidRPr="00427E58">
        <w:rPr>
          <w:rFonts w:ascii="Times New Roman" w:hAnsi="Times New Roman" w:cs="Times New Roman"/>
          <w:sz w:val="24"/>
          <w:szCs w:val="24"/>
        </w:rPr>
        <w:t>9</w:t>
      </w:r>
      <w:r w:rsidR="00D1685F" w:rsidRPr="00427E58">
        <w:rPr>
          <w:rFonts w:ascii="Times New Roman" w:hAnsi="Times New Roman" w:cs="Times New Roman"/>
          <w:sz w:val="24"/>
          <w:szCs w:val="24"/>
        </w:rPr>
        <w:t>. Любой участник закупки</w:t>
      </w:r>
      <w:r w:rsidRPr="00427E58">
        <w:rPr>
          <w:rFonts w:ascii="Times New Roman" w:hAnsi="Times New Roman" w:cs="Times New Roman"/>
          <w:sz w:val="24"/>
          <w:szCs w:val="24"/>
        </w:rPr>
        <w:t xml:space="preserve"> вправе направить Заказчику запрос </w:t>
      </w:r>
      <w:r w:rsidR="00D1685F" w:rsidRPr="00427E58">
        <w:rPr>
          <w:rFonts w:ascii="Times New Roman" w:hAnsi="Times New Roman" w:cs="Times New Roman"/>
          <w:sz w:val="24"/>
          <w:szCs w:val="24"/>
        </w:rPr>
        <w:t>о</w:t>
      </w:r>
      <w:r w:rsidR="00997076" w:rsidRPr="00427E58">
        <w:rPr>
          <w:rFonts w:ascii="Times New Roman" w:hAnsi="Times New Roman" w:cs="Times New Roman"/>
          <w:sz w:val="24"/>
          <w:szCs w:val="24"/>
        </w:rPr>
        <w:t xml:space="preserve"> </w:t>
      </w:r>
      <w:r w:rsidRPr="00427E58">
        <w:rPr>
          <w:rFonts w:ascii="Times New Roman" w:hAnsi="Times New Roman" w:cs="Times New Roman"/>
          <w:sz w:val="24"/>
          <w:szCs w:val="24"/>
        </w:rPr>
        <w:t>разъяснени</w:t>
      </w:r>
      <w:r w:rsidR="00D1685F" w:rsidRPr="00427E58">
        <w:rPr>
          <w:rFonts w:ascii="Times New Roman" w:hAnsi="Times New Roman" w:cs="Times New Roman"/>
          <w:sz w:val="24"/>
          <w:szCs w:val="24"/>
        </w:rPr>
        <w:t>и</w:t>
      </w:r>
      <w:r w:rsidRPr="00427E58">
        <w:rPr>
          <w:rFonts w:ascii="Times New Roman" w:hAnsi="Times New Roman" w:cs="Times New Roman"/>
          <w:sz w:val="24"/>
          <w:szCs w:val="24"/>
        </w:rPr>
        <w:t xml:space="preserve"> </w:t>
      </w:r>
      <w:r w:rsidR="00D1685F" w:rsidRPr="00427E58">
        <w:rPr>
          <w:rFonts w:ascii="Times New Roman" w:hAnsi="Times New Roman" w:cs="Times New Roman"/>
          <w:sz w:val="24"/>
          <w:szCs w:val="24"/>
        </w:rPr>
        <w:t xml:space="preserve">положений </w:t>
      </w:r>
      <w:r w:rsidRPr="00427E58">
        <w:rPr>
          <w:rFonts w:ascii="Times New Roman" w:hAnsi="Times New Roman" w:cs="Times New Roman"/>
          <w:sz w:val="24"/>
          <w:szCs w:val="24"/>
        </w:rPr>
        <w:t>конкурсной документации</w:t>
      </w:r>
      <w:r w:rsidR="00D1685F" w:rsidRPr="00427E58">
        <w:rPr>
          <w:rFonts w:ascii="Times New Roman" w:hAnsi="Times New Roman" w:cs="Times New Roman"/>
          <w:sz w:val="24"/>
          <w:szCs w:val="24"/>
        </w:rPr>
        <w:t xml:space="preserve"> с указанием адреса электронной почты участника закупки для получения разъяснений конкурсной документации. В течение двух рабочих дней со дня поступления указанного запроса Заказчик направляет в письменной форме или в форме электронного документа (форма определяется по усмотрению Заказчика) разъяснения положений конкурсной документации, если указанный запрос поступил к Заказчику не </w:t>
      </w:r>
      <w:r w:rsidR="00535F04" w:rsidRPr="00427E58">
        <w:rPr>
          <w:rFonts w:ascii="Times New Roman" w:hAnsi="Times New Roman" w:cs="Times New Roman"/>
          <w:sz w:val="24"/>
          <w:szCs w:val="24"/>
        </w:rPr>
        <w:t>позднее,</w:t>
      </w:r>
      <w:r w:rsidR="00D1685F" w:rsidRPr="00427E58">
        <w:rPr>
          <w:rFonts w:ascii="Times New Roman" w:hAnsi="Times New Roman" w:cs="Times New Roman"/>
          <w:sz w:val="24"/>
          <w:szCs w:val="24"/>
        </w:rPr>
        <w:t xml:space="preserve"> чем за пять дней до дня окончания подачи заявок на участие в конкурсе.</w:t>
      </w:r>
      <w:r w:rsidRPr="00427E58">
        <w:rPr>
          <w:rFonts w:ascii="Times New Roman" w:hAnsi="Times New Roman" w:cs="Times New Roman"/>
          <w:sz w:val="24"/>
          <w:szCs w:val="24"/>
        </w:rPr>
        <w:t xml:space="preserve"> </w:t>
      </w:r>
      <w:r w:rsidR="00535F04" w:rsidRPr="00427E58">
        <w:rPr>
          <w:rFonts w:ascii="Times New Roman" w:hAnsi="Times New Roman" w:cs="Times New Roman"/>
          <w:sz w:val="24"/>
          <w:szCs w:val="24"/>
        </w:rPr>
        <w:t>Не позднее чем в течение трех дней со дня предоставления указанных разъяснений такие разъяснения размещаются Заказчиком в ЕИС с указанием предмета запроса, но без указания участника закупки, от которого поступил запрос.</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5.</w:t>
      </w:r>
      <w:r w:rsidR="00E736C1" w:rsidRPr="00427E58">
        <w:rPr>
          <w:rFonts w:ascii="Times New Roman" w:hAnsi="Times New Roman" w:cs="Times New Roman"/>
          <w:sz w:val="24"/>
          <w:szCs w:val="24"/>
        </w:rPr>
        <w:t>10</w:t>
      </w:r>
      <w:r w:rsidRPr="00427E58">
        <w:rPr>
          <w:rFonts w:ascii="Times New Roman" w:hAnsi="Times New Roman" w:cs="Times New Roman"/>
          <w:sz w:val="24"/>
          <w:szCs w:val="24"/>
        </w:rPr>
        <w:t xml:space="preserve">. </w:t>
      </w:r>
      <w:r w:rsidR="00E736C1" w:rsidRPr="00427E58">
        <w:rPr>
          <w:rFonts w:ascii="Times New Roman" w:hAnsi="Times New Roman" w:cs="Times New Roman"/>
          <w:sz w:val="24"/>
          <w:szCs w:val="24"/>
        </w:rPr>
        <w:t>Участник</w:t>
      </w:r>
      <w:r w:rsidR="005740AC" w:rsidRPr="00427E58">
        <w:rPr>
          <w:rFonts w:ascii="Times New Roman" w:hAnsi="Times New Roman" w:cs="Times New Roman"/>
          <w:sz w:val="24"/>
          <w:szCs w:val="24"/>
        </w:rPr>
        <w:t xml:space="preserve"> </w:t>
      </w:r>
      <w:r w:rsidRPr="00427E58">
        <w:rPr>
          <w:rFonts w:ascii="Times New Roman" w:hAnsi="Times New Roman" w:cs="Times New Roman"/>
          <w:sz w:val="24"/>
          <w:szCs w:val="24"/>
        </w:rPr>
        <w:t xml:space="preserve">может подать только одну конкурсную заявку по одному лоту для участия в конкурсе. Если </w:t>
      </w:r>
      <w:r w:rsidR="00E736C1" w:rsidRPr="00427E58">
        <w:rPr>
          <w:rFonts w:ascii="Times New Roman" w:hAnsi="Times New Roman" w:cs="Times New Roman"/>
          <w:sz w:val="24"/>
          <w:szCs w:val="24"/>
        </w:rPr>
        <w:t>Участник</w:t>
      </w:r>
      <w:r w:rsidR="005740AC" w:rsidRPr="00427E58">
        <w:rPr>
          <w:rFonts w:ascii="Times New Roman" w:hAnsi="Times New Roman" w:cs="Times New Roman"/>
          <w:sz w:val="24"/>
          <w:szCs w:val="24"/>
        </w:rPr>
        <w:t xml:space="preserve"> </w:t>
      </w:r>
      <w:r w:rsidRPr="00427E58">
        <w:rPr>
          <w:rFonts w:ascii="Times New Roman" w:hAnsi="Times New Roman" w:cs="Times New Roman"/>
          <w:sz w:val="24"/>
          <w:szCs w:val="24"/>
        </w:rPr>
        <w:t xml:space="preserve">подает более одной конкурсной заявки по лоту, а ранее поданные им конкурсные заявки по данному лоту не отозваны, все конкурсные заявки такого </w:t>
      </w:r>
      <w:r w:rsidR="00E736C1" w:rsidRPr="00427E58">
        <w:rPr>
          <w:rFonts w:ascii="Times New Roman" w:hAnsi="Times New Roman" w:cs="Times New Roman"/>
          <w:sz w:val="24"/>
          <w:szCs w:val="24"/>
        </w:rPr>
        <w:t>Участник</w:t>
      </w:r>
      <w:r w:rsidRPr="00427E58">
        <w:rPr>
          <w:rFonts w:ascii="Times New Roman" w:hAnsi="Times New Roman" w:cs="Times New Roman"/>
          <w:sz w:val="24"/>
          <w:szCs w:val="24"/>
        </w:rPr>
        <w:t xml:space="preserve"> по лоту отклоняются.</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5.1</w:t>
      </w:r>
      <w:r w:rsidR="00E736C1" w:rsidRPr="00427E58">
        <w:rPr>
          <w:rFonts w:ascii="Times New Roman" w:hAnsi="Times New Roman" w:cs="Times New Roman"/>
          <w:sz w:val="24"/>
          <w:szCs w:val="24"/>
        </w:rPr>
        <w:t>1</w:t>
      </w:r>
      <w:r w:rsidRPr="00427E58">
        <w:rPr>
          <w:rFonts w:ascii="Times New Roman" w:hAnsi="Times New Roman" w:cs="Times New Roman"/>
          <w:sz w:val="24"/>
          <w:szCs w:val="24"/>
        </w:rPr>
        <w:t>. Конкурсная заявка</w:t>
      </w:r>
      <w:r w:rsidR="0004069C" w:rsidRPr="00427E58">
        <w:rPr>
          <w:rFonts w:ascii="Times New Roman" w:hAnsi="Times New Roman" w:cs="Times New Roman"/>
          <w:sz w:val="24"/>
          <w:szCs w:val="24"/>
        </w:rPr>
        <w:t xml:space="preserve"> </w:t>
      </w:r>
      <w:r w:rsidR="00E736C1" w:rsidRPr="00427E58">
        <w:rPr>
          <w:rFonts w:ascii="Times New Roman" w:hAnsi="Times New Roman" w:cs="Times New Roman"/>
          <w:sz w:val="24"/>
          <w:szCs w:val="24"/>
        </w:rPr>
        <w:t>Участника</w:t>
      </w:r>
      <w:r w:rsidR="0004069C" w:rsidRPr="00427E58">
        <w:rPr>
          <w:rFonts w:ascii="Times New Roman" w:hAnsi="Times New Roman" w:cs="Times New Roman"/>
          <w:sz w:val="24"/>
          <w:szCs w:val="24"/>
        </w:rPr>
        <w:t xml:space="preserve"> </w:t>
      </w:r>
      <w:r w:rsidRPr="00427E58">
        <w:rPr>
          <w:rFonts w:ascii="Times New Roman" w:hAnsi="Times New Roman" w:cs="Times New Roman"/>
          <w:sz w:val="24"/>
          <w:szCs w:val="24"/>
        </w:rPr>
        <w:t xml:space="preserve"> должна содержать следующие документы и информацию:</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1) наименование, организационно-правовая форма, место нахождения, почтовый адрес Претендента, номер телефона, адрес электронной почты, банковские реквизиты;</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2) копии уставных документов, копии всех страниц паспорта (для физических лиц);</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proofErr w:type="gramStart"/>
      <w:r w:rsidRPr="00427E58">
        <w:rPr>
          <w:rFonts w:ascii="Times New Roman" w:hAnsi="Times New Roman" w:cs="Times New Roman"/>
          <w:sz w:val="24"/>
          <w:szCs w:val="24"/>
        </w:rPr>
        <w:t xml:space="preserve">3) выданные не ранее чем за </w:t>
      </w:r>
      <w:r w:rsidR="003B4982" w:rsidRPr="00427E58">
        <w:rPr>
          <w:rFonts w:ascii="Times New Roman" w:hAnsi="Times New Roman" w:cs="Times New Roman"/>
          <w:sz w:val="24"/>
          <w:szCs w:val="24"/>
        </w:rPr>
        <w:t xml:space="preserve">6 месяцев </w:t>
      </w:r>
      <w:r w:rsidRPr="00427E58">
        <w:rPr>
          <w:rFonts w:ascii="Times New Roman" w:hAnsi="Times New Roman" w:cs="Times New Roman"/>
          <w:sz w:val="24"/>
          <w:szCs w:val="24"/>
        </w:rPr>
        <w:t xml:space="preserve">до дня размещения извещения о проведении открытого конкурса </w:t>
      </w:r>
      <w:r w:rsidR="0070103C" w:rsidRPr="00427E58">
        <w:rPr>
          <w:rFonts w:ascii="Times New Roman" w:hAnsi="Times New Roman" w:cs="Times New Roman"/>
          <w:sz w:val="24"/>
          <w:szCs w:val="24"/>
        </w:rPr>
        <w:t>в единой информационной системе</w:t>
      </w:r>
      <w:r w:rsidRPr="00427E58">
        <w:rPr>
          <w:rFonts w:ascii="Times New Roman" w:hAnsi="Times New Roman" w:cs="Times New Roman"/>
          <w:sz w:val="24"/>
          <w:szCs w:val="24"/>
        </w:rPr>
        <w:t>: выписка из единого государственного реестра юридических лиц, или нотариально заверенная копия такой выписки,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надлежащим образом заверенный перевод на русский язык документов о государственной регистрации</w:t>
      </w:r>
      <w:proofErr w:type="gramEnd"/>
      <w:r w:rsidRPr="00427E58">
        <w:rPr>
          <w:rFonts w:ascii="Times New Roman" w:hAnsi="Times New Roman" w:cs="Times New Roman"/>
          <w:sz w:val="24"/>
          <w:szCs w:val="24"/>
        </w:rPr>
        <w:t xml:space="preserve">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4) документы, подтверждающие полномочия лица, подписавшего конкурсную заявку;</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proofErr w:type="gramStart"/>
      <w:r w:rsidRPr="00427E58">
        <w:rPr>
          <w:rFonts w:ascii="Times New Roman" w:hAnsi="Times New Roman" w:cs="Times New Roman"/>
          <w:sz w:val="24"/>
          <w:szCs w:val="24"/>
        </w:rPr>
        <w:t>5) информация о функциональных и качественных характеристиках (потребительских свойствах) поставляемого товара,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(в случаях, предусмотренных конкурсной документацией, также копии документов, подтверждающих соответствие товаров, работ, услуг требованиям, установленным законодательством Российской Федерации, если таковые установлены);</w:t>
      </w:r>
      <w:proofErr w:type="gramEnd"/>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6) документы (копии документов), подтверждающие соответствие </w:t>
      </w:r>
      <w:r w:rsidR="00E736C1" w:rsidRPr="00427E58">
        <w:rPr>
          <w:rFonts w:ascii="Times New Roman" w:hAnsi="Times New Roman" w:cs="Times New Roman"/>
          <w:sz w:val="24"/>
          <w:szCs w:val="24"/>
        </w:rPr>
        <w:t>Участника</w:t>
      </w:r>
      <w:r w:rsidR="005740AC" w:rsidRPr="00427E58">
        <w:rPr>
          <w:rFonts w:ascii="Times New Roman" w:hAnsi="Times New Roman" w:cs="Times New Roman"/>
          <w:sz w:val="24"/>
          <w:szCs w:val="24"/>
        </w:rPr>
        <w:t xml:space="preserve"> </w:t>
      </w:r>
      <w:r w:rsidRPr="00427E58">
        <w:rPr>
          <w:rFonts w:ascii="Times New Roman" w:hAnsi="Times New Roman" w:cs="Times New Roman"/>
          <w:sz w:val="24"/>
          <w:szCs w:val="24"/>
        </w:rPr>
        <w:t>установленным требованиям конкурсной документации и условиям допуска к участию в открытом конкурсе:</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а) документы, подтверждающие внесение обеспечения конкурсной заявки (если в извещении о проведении открытого конкурса содержится такое требование);</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б) документы, подтверждающие соответствие </w:t>
      </w:r>
      <w:r w:rsidR="00E736C1" w:rsidRPr="00427E58">
        <w:rPr>
          <w:rFonts w:ascii="Times New Roman" w:hAnsi="Times New Roman" w:cs="Times New Roman"/>
          <w:sz w:val="24"/>
          <w:szCs w:val="24"/>
        </w:rPr>
        <w:t>Участника</w:t>
      </w:r>
      <w:r w:rsidR="00E50544" w:rsidRPr="00427E58">
        <w:rPr>
          <w:rFonts w:ascii="Times New Roman" w:hAnsi="Times New Roman" w:cs="Times New Roman"/>
          <w:sz w:val="24"/>
          <w:szCs w:val="24"/>
        </w:rPr>
        <w:t xml:space="preserve"> </w:t>
      </w:r>
      <w:r w:rsidRPr="00427E58">
        <w:rPr>
          <w:rFonts w:ascii="Times New Roman" w:hAnsi="Times New Roman" w:cs="Times New Roman"/>
          <w:sz w:val="24"/>
          <w:szCs w:val="24"/>
        </w:rPr>
        <w:t>требованиям, предусмотренным пунктом 2.</w:t>
      </w:r>
      <w:r w:rsidR="00535F04" w:rsidRPr="00427E58">
        <w:rPr>
          <w:rFonts w:ascii="Times New Roman" w:hAnsi="Times New Roman" w:cs="Times New Roman"/>
          <w:sz w:val="24"/>
          <w:szCs w:val="24"/>
        </w:rPr>
        <w:t>1</w:t>
      </w:r>
      <w:r w:rsidRPr="00427E58">
        <w:rPr>
          <w:rFonts w:ascii="Times New Roman" w:hAnsi="Times New Roman" w:cs="Times New Roman"/>
          <w:sz w:val="24"/>
          <w:szCs w:val="24"/>
        </w:rPr>
        <w:t>8.</w:t>
      </w:r>
      <w:r w:rsidR="00E50544" w:rsidRPr="00427E58">
        <w:rPr>
          <w:rFonts w:ascii="Times New Roman" w:hAnsi="Times New Roman" w:cs="Times New Roman"/>
          <w:sz w:val="24"/>
          <w:szCs w:val="24"/>
        </w:rPr>
        <w:t xml:space="preserve"> </w:t>
      </w:r>
      <w:r w:rsidRPr="00427E58">
        <w:rPr>
          <w:rFonts w:ascii="Times New Roman" w:hAnsi="Times New Roman" w:cs="Times New Roman"/>
          <w:sz w:val="24"/>
          <w:szCs w:val="24"/>
        </w:rPr>
        <w:t>Раздела 2 настоящего Положения</w:t>
      </w:r>
      <w:r w:rsidR="00E736C1" w:rsidRPr="00427E58">
        <w:rPr>
          <w:rFonts w:ascii="Times New Roman" w:hAnsi="Times New Roman" w:cs="Times New Roman"/>
          <w:sz w:val="24"/>
          <w:szCs w:val="24"/>
        </w:rPr>
        <w:t>;</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в) документы, подтверждающие соответствие товаров, работ, услуг, предлагаемых </w:t>
      </w:r>
      <w:r w:rsidR="00E736C1" w:rsidRPr="00427E58">
        <w:rPr>
          <w:rFonts w:ascii="Times New Roman" w:hAnsi="Times New Roman" w:cs="Times New Roman"/>
          <w:sz w:val="24"/>
          <w:szCs w:val="24"/>
        </w:rPr>
        <w:t>Участником</w:t>
      </w:r>
      <w:r w:rsidRPr="00427E58">
        <w:rPr>
          <w:rFonts w:ascii="Times New Roman" w:hAnsi="Times New Roman" w:cs="Times New Roman"/>
          <w:sz w:val="24"/>
          <w:szCs w:val="24"/>
        </w:rPr>
        <w:t xml:space="preserve"> в конкурсной заявке, требованиям технического задания.</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5.1</w:t>
      </w:r>
      <w:r w:rsidR="00E736C1" w:rsidRPr="00427E58">
        <w:rPr>
          <w:rFonts w:ascii="Times New Roman" w:hAnsi="Times New Roman" w:cs="Times New Roman"/>
          <w:sz w:val="24"/>
          <w:szCs w:val="24"/>
        </w:rPr>
        <w:t>2</w:t>
      </w:r>
      <w:r w:rsidRPr="00427E58">
        <w:rPr>
          <w:rFonts w:ascii="Times New Roman" w:hAnsi="Times New Roman" w:cs="Times New Roman"/>
          <w:sz w:val="24"/>
          <w:szCs w:val="24"/>
        </w:rPr>
        <w:t>. Конкурсная заявка оформляется на русском языке. В случае если для участия в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5.1</w:t>
      </w:r>
      <w:r w:rsidR="00E736C1" w:rsidRPr="00427E58">
        <w:rPr>
          <w:rFonts w:ascii="Times New Roman" w:hAnsi="Times New Roman" w:cs="Times New Roman"/>
          <w:sz w:val="24"/>
          <w:szCs w:val="24"/>
        </w:rPr>
        <w:t>3</w:t>
      </w:r>
      <w:r w:rsidRPr="00427E58">
        <w:rPr>
          <w:rFonts w:ascii="Times New Roman" w:hAnsi="Times New Roman" w:cs="Times New Roman"/>
          <w:sz w:val="24"/>
          <w:szCs w:val="24"/>
        </w:rPr>
        <w:t xml:space="preserve">. Если конкурсной документацией не предусмотрено иное, </w:t>
      </w:r>
      <w:r w:rsidR="00E736C1" w:rsidRPr="00427E58">
        <w:rPr>
          <w:rFonts w:ascii="Times New Roman" w:hAnsi="Times New Roman" w:cs="Times New Roman"/>
          <w:sz w:val="24"/>
          <w:szCs w:val="24"/>
        </w:rPr>
        <w:t>Участник</w:t>
      </w:r>
      <w:r w:rsidRPr="00427E58">
        <w:rPr>
          <w:rFonts w:ascii="Times New Roman" w:hAnsi="Times New Roman" w:cs="Times New Roman"/>
          <w:sz w:val="24"/>
          <w:szCs w:val="24"/>
        </w:rPr>
        <w:t xml:space="preserve"> вправе изменить или отозвать свою конкурсную заявку в любой момент до истечения срока подачи конкурсных заявок, не утрачивая права на обеспечение конкурсной заявки.</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5.1</w:t>
      </w:r>
      <w:r w:rsidR="00E736C1" w:rsidRPr="00427E58">
        <w:rPr>
          <w:rFonts w:ascii="Times New Roman" w:hAnsi="Times New Roman" w:cs="Times New Roman"/>
          <w:sz w:val="24"/>
          <w:szCs w:val="24"/>
        </w:rPr>
        <w:t>4</w:t>
      </w:r>
      <w:r w:rsidRPr="00427E58">
        <w:rPr>
          <w:rFonts w:ascii="Times New Roman" w:hAnsi="Times New Roman" w:cs="Times New Roman"/>
          <w:sz w:val="24"/>
          <w:szCs w:val="24"/>
        </w:rPr>
        <w:t xml:space="preserve">. </w:t>
      </w:r>
      <w:r w:rsidR="00E736C1" w:rsidRPr="00427E58">
        <w:rPr>
          <w:rFonts w:ascii="Times New Roman" w:hAnsi="Times New Roman" w:cs="Times New Roman"/>
          <w:sz w:val="24"/>
          <w:szCs w:val="24"/>
        </w:rPr>
        <w:t>Участники</w:t>
      </w:r>
      <w:r w:rsidRPr="00427E58">
        <w:rPr>
          <w:rFonts w:ascii="Times New Roman" w:hAnsi="Times New Roman" w:cs="Times New Roman"/>
          <w:sz w:val="24"/>
          <w:szCs w:val="24"/>
        </w:rPr>
        <w:t xml:space="preserve"> представляют конкурсные заявки в запечатанных конвертах по форме и в сроки, указанные в конкурсной документации.</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Основанием для отказа в приеме конкурсной заявки является истечение срока подачи заявок и/или несоответствие конверта с заявкой требованиям, установленным в конкурсной документации.</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На конверте указываются наименование и номер открытого конкурса, на участие в котором подается заявка, номер лота, а также наименование и адрес </w:t>
      </w:r>
      <w:r w:rsidR="00E736C1" w:rsidRPr="00427E58">
        <w:rPr>
          <w:rFonts w:ascii="Times New Roman" w:hAnsi="Times New Roman" w:cs="Times New Roman"/>
          <w:sz w:val="24"/>
          <w:szCs w:val="24"/>
        </w:rPr>
        <w:t>Участника</w:t>
      </w:r>
      <w:r w:rsidRPr="00427E58">
        <w:rPr>
          <w:rFonts w:ascii="Times New Roman" w:hAnsi="Times New Roman" w:cs="Times New Roman"/>
          <w:sz w:val="24"/>
          <w:szCs w:val="24"/>
        </w:rPr>
        <w:t>.</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Организатор закупок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w:t>
      </w:r>
      <w:r w:rsidR="00E736C1" w:rsidRPr="00427E58">
        <w:rPr>
          <w:rFonts w:ascii="Times New Roman" w:hAnsi="Times New Roman" w:cs="Times New Roman"/>
          <w:sz w:val="24"/>
          <w:szCs w:val="24"/>
        </w:rPr>
        <w:t xml:space="preserve">, </w:t>
      </w:r>
      <w:r w:rsidRPr="00427E58">
        <w:rPr>
          <w:rFonts w:ascii="Times New Roman" w:hAnsi="Times New Roman" w:cs="Times New Roman"/>
          <w:sz w:val="24"/>
          <w:szCs w:val="24"/>
        </w:rPr>
        <w:t>либо не запечатанных конвертов.</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По истечении срока подачи конкурсных заявок конверты с заявками не принимаются. Конверт с конкурсной заявкой, полученный Организатором закупок по истечении срока подачи конкурсных заявок по почте, не вскрывается и не возвращается.</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5.1</w:t>
      </w:r>
      <w:r w:rsidR="00E736C1" w:rsidRPr="00427E58">
        <w:rPr>
          <w:rFonts w:ascii="Times New Roman" w:hAnsi="Times New Roman" w:cs="Times New Roman"/>
          <w:sz w:val="24"/>
          <w:szCs w:val="24"/>
        </w:rPr>
        <w:t>5</w:t>
      </w:r>
      <w:r w:rsidRPr="00427E58">
        <w:rPr>
          <w:rFonts w:ascii="Times New Roman" w:hAnsi="Times New Roman" w:cs="Times New Roman"/>
          <w:sz w:val="24"/>
          <w:szCs w:val="24"/>
        </w:rPr>
        <w:t xml:space="preserve">. Каждый конверт с конкурсной заявкой, поступивший в установленный срок, регистрируется Организатором закупок. По желанию </w:t>
      </w:r>
      <w:r w:rsidR="00E736C1" w:rsidRPr="00427E58">
        <w:rPr>
          <w:rFonts w:ascii="Times New Roman" w:hAnsi="Times New Roman" w:cs="Times New Roman"/>
          <w:sz w:val="24"/>
          <w:szCs w:val="24"/>
        </w:rPr>
        <w:t>Участника</w:t>
      </w:r>
      <w:r w:rsidRPr="00427E58">
        <w:rPr>
          <w:rFonts w:ascii="Times New Roman" w:hAnsi="Times New Roman" w:cs="Times New Roman"/>
          <w:sz w:val="24"/>
          <w:szCs w:val="24"/>
        </w:rPr>
        <w:t xml:space="preserve"> Организатор</w:t>
      </w:r>
      <w:r w:rsidR="00FD2C4E" w:rsidRPr="00427E58">
        <w:rPr>
          <w:rFonts w:ascii="Times New Roman" w:hAnsi="Times New Roman" w:cs="Times New Roman"/>
          <w:sz w:val="24"/>
          <w:szCs w:val="24"/>
        </w:rPr>
        <w:t xml:space="preserve"> </w:t>
      </w:r>
      <w:r w:rsidRPr="00427E58">
        <w:rPr>
          <w:rFonts w:ascii="Times New Roman" w:hAnsi="Times New Roman" w:cs="Times New Roman"/>
          <w:sz w:val="24"/>
          <w:szCs w:val="24"/>
        </w:rPr>
        <w:t>закупок вправе выдавать расписку в получении конверта с указанием времени и даты получения.</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5.1</w:t>
      </w:r>
      <w:r w:rsidR="00E736C1" w:rsidRPr="00427E58">
        <w:rPr>
          <w:rFonts w:ascii="Times New Roman" w:hAnsi="Times New Roman" w:cs="Times New Roman"/>
          <w:sz w:val="24"/>
          <w:szCs w:val="24"/>
        </w:rPr>
        <w:t>6</w:t>
      </w:r>
      <w:r w:rsidRPr="00427E58">
        <w:rPr>
          <w:rFonts w:ascii="Times New Roman" w:hAnsi="Times New Roman" w:cs="Times New Roman"/>
          <w:sz w:val="24"/>
          <w:szCs w:val="24"/>
        </w:rPr>
        <w:t>. Конверты с конкурсными заявками вскрываются в срок и время, указанные в конкурсной документации.</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Заказчик может проводить аудиозапись процедуры вскрытия конвертов.</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5.1</w:t>
      </w:r>
      <w:r w:rsidR="00E736C1" w:rsidRPr="00427E58">
        <w:rPr>
          <w:rFonts w:ascii="Times New Roman" w:hAnsi="Times New Roman" w:cs="Times New Roman"/>
          <w:sz w:val="24"/>
          <w:szCs w:val="24"/>
        </w:rPr>
        <w:t>7</w:t>
      </w:r>
      <w:r w:rsidRPr="00427E58">
        <w:rPr>
          <w:rFonts w:ascii="Times New Roman" w:hAnsi="Times New Roman" w:cs="Times New Roman"/>
          <w:sz w:val="24"/>
          <w:szCs w:val="24"/>
        </w:rPr>
        <w:t xml:space="preserve">. При вскрытии конвертов с конкурсными заявками объявляется: </w:t>
      </w:r>
    </w:p>
    <w:p w:rsidR="00DF736B" w:rsidRPr="00427E58" w:rsidRDefault="00EA66FA"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    </w:t>
      </w:r>
      <w:r w:rsidR="00DF736B" w:rsidRPr="00427E58">
        <w:rPr>
          <w:rFonts w:ascii="Times New Roman" w:hAnsi="Times New Roman" w:cs="Times New Roman"/>
          <w:sz w:val="24"/>
          <w:szCs w:val="24"/>
        </w:rPr>
        <w:t xml:space="preserve">наименование </w:t>
      </w:r>
      <w:r w:rsidR="00E736C1" w:rsidRPr="00427E58">
        <w:rPr>
          <w:rFonts w:ascii="Times New Roman" w:hAnsi="Times New Roman" w:cs="Times New Roman"/>
          <w:sz w:val="24"/>
          <w:szCs w:val="24"/>
        </w:rPr>
        <w:t>Участника</w:t>
      </w:r>
      <w:r w:rsidR="00DF736B" w:rsidRPr="00427E58">
        <w:rPr>
          <w:rFonts w:ascii="Times New Roman" w:hAnsi="Times New Roman" w:cs="Times New Roman"/>
          <w:sz w:val="24"/>
          <w:szCs w:val="24"/>
        </w:rPr>
        <w:t>;</w:t>
      </w:r>
    </w:p>
    <w:p w:rsidR="00EA66FA" w:rsidRPr="00427E58" w:rsidRDefault="00EA66FA"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    цена </w:t>
      </w:r>
      <w:r w:rsidR="00E736C1" w:rsidRPr="00427E58">
        <w:rPr>
          <w:rFonts w:ascii="Times New Roman" w:hAnsi="Times New Roman" w:cs="Times New Roman"/>
          <w:sz w:val="24"/>
          <w:szCs w:val="24"/>
        </w:rPr>
        <w:t>Участника</w:t>
      </w:r>
      <w:r w:rsidRPr="00427E58">
        <w:rPr>
          <w:rFonts w:ascii="Times New Roman" w:hAnsi="Times New Roman" w:cs="Times New Roman"/>
          <w:sz w:val="24"/>
          <w:szCs w:val="24"/>
        </w:rPr>
        <w:t>;</w:t>
      </w:r>
    </w:p>
    <w:p w:rsidR="00DF736B" w:rsidRPr="00427E58" w:rsidRDefault="00EA66FA"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 </w:t>
      </w:r>
      <w:r w:rsidR="00DF736B" w:rsidRPr="00427E58">
        <w:rPr>
          <w:rFonts w:ascii="Times New Roman" w:hAnsi="Times New Roman" w:cs="Times New Roman"/>
          <w:sz w:val="24"/>
          <w:szCs w:val="24"/>
        </w:rPr>
        <w:t>сведения о наличии документов, перечень которых указан в конкурсной документации;</w:t>
      </w:r>
    </w:p>
    <w:p w:rsidR="00DF736B" w:rsidRPr="00427E58" w:rsidRDefault="00EA66FA"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    </w:t>
      </w:r>
      <w:r w:rsidR="00DF736B" w:rsidRPr="00427E58">
        <w:rPr>
          <w:rFonts w:ascii="Times New Roman" w:hAnsi="Times New Roman" w:cs="Times New Roman"/>
          <w:sz w:val="24"/>
          <w:szCs w:val="24"/>
        </w:rPr>
        <w:t>иная информация.</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5.</w:t>
      </w:r>
      <w:r w:rsidR="00EA66FA" w:rsidRPr="00427E58">
        <w:rPr>
          <w:rFonts w:ascii="Times New Roman" w:hAnsi="Times New Roman" w:cs="Times New Roman"/>
          <w:sz w:val="24"/>
          <w:szCs w:val="24"/>
        </w:rPr>
        <w:t>1</w:t>
      </w:r>
      <w:r w:rsidR="00E736C1" w:rsidRPr="00427E58">
        <w:rPr>
          <w:rFonts w:ascii="Times New Roman" w:hAnsi="Times New Roman" w:cs="Times New Roman"/>
          <w:sz w:val="24"/>
          <w:szCs w:val="24"/>
        </w:rPr>
        <w:t>8</w:t>
      </w:r>
      <w:r w:rsidRPr="00427E58">
        <w:rPr>
          <w:rFonts w:ascii="Times New Roman" w:hAnsi="Times New Roman" w:cs="Times New Roman"/>
          <w:sz w:val="24"/>
          <w:szCs w:val="24"/>
        </w:rPr>
        <w:t xml:space="preserve">. По итогам вскрытия конвертов формируется протокол, который подлежит публикации </w:t>
      </w:r>
      <w:r w:rsidR="0070103C" w:rsidRPr="00427E58">
        <w:rPr>
          <w:rFonts w:ascii="Times New Roman" w:hAnsi="Times New Roman" w:cs="Times New Roman"/>
          <w:sz w:val="24"/>
          <w:szCs w:val="24"/>
        </w:rPr>
        <w:t xml:space="preserve">в </w:t>
      </w:r>
      <w:r w:rsidR="00EA66FA" w:rsidRPr="00427E58">
        <w:rPr>
          <w:rFonts w:ascii="Times New Roman" w:hAnsi="Times New Roman" w:cs="Times New Roman"/>
          <w:sz w:val="24"/>
          <w:szCs w:val="24"/>
        </w:rPr>
        <w:t>ЕИС</w:t>
      </w:r>
      <w:r w:rsidRPr="00427E58">
        <w:rPr>
          <w:rFonts w:ascii="Times New Roman" w:hAnsi="Times New Roman" w:cs="Times New Roman"/>
          <w:sz w:val="24"/>
          <w:szCs w:val="24"/>
        </w:rPr>
        <w:t xml:space="preserve"> не позднее трех дней </w:t>
      </w:r>
      <w:proofErr w:type="gramStart"/>
      <w:r w:rsidRPr="00427E58">
        <w:rPr>
          <w:rFonts w:ascii="Times New Roman" w:hAnsi="Times New Roman" w:cs="Times New Roman"/>
          <w:sz w:val="24"/>
          <w:szCs w:val="24"/>
        </w:rPr>
        <w:t>с даты подписания</w:t>
      </w:r>
      <w:proofErr w:type="gramEnd"/>
      <w:r w:rsidRPr="00427E58">
        <w:rPr>
          <w:rFonts w:ascii="Times New Roman" w:hAnsi="Times New Roman" w:cs="Times New Roman"/>
          <w:sz w:val="24"/>
          <w:szCs w:val="24"/>
        </w:rPr>
        <w:t xml:space="preserve"> всеми членами Комиссии по закупкам, присутствовавшими при вскрытии конвертов с заявками на участие в конкурсе.</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5.</w:t>
      </w:r>
      <w:r w:rsidR="00EA66FA" w:rsidRPr="00427E58">
        <w:rPr>
          <w:rFonts w:ascii="Times New Roman" w:hAnsi="Times New Roman" w:cs="Times New Roman"/>
          <w:sz w:val="24"/>
          <w:szCs w:val="24"/>
        </w:rPr>
        <w:t>1</w:t>
      </w:r>
      <w:r w:rsidR="008B2658" w:rsidRPr="00427E58">
        <w:rPr>
          <w:rFonts w:ascii="Times New Roman" w:hAnsi="Times New Roman" w:cs="Times New Roman"/>
          <w:sz w:val="24"/>
          <w:szCs w:val="24"/>
        </w:rPr>
        <w:t>9</w:t>
      </w:r>
      <w:r w:rsidRPr="00427E58">
        <w:rPr>
          <w:rFonts w:ascii="Times New Roman" w:hAnsi="Times New Roman" w:cs="Times New Roman"/>
          <w:sz w:val="24"/>
          <w:szCs w:val="24"/>
        </w:rPr>
        <w:t>. Заказчик вправе отказаться от проведения открытого конкурса не позднее, чем за три</w:t>
      </w:r>
      <w:r w:rsidR="00FD2C4E" w:rsidRPr="00427E58">
        <w:rPr>
          <w:rFonts w:ascii="Times New Roman" w:hAnsi="Times New Roman" w:cs="Times New Roman"/>
          <w:sz w:val="24"/>
          <w:szCs w:val="24"/>
        </w:rPr>
        <w:t xml:space="preserve"> </w:t>
      </w:r>
      <w:r w:rsidRPr="00427E58">
        <w:rPr>
          <w:rFonts w:ascii="Times New Roman" w:hAnsi="Times New Roman" w:cs="Times New Roman"/>
          <w:sz w:val="24"/>
          <w:szCs w:val="24"/>
        </w:rPr>
        <w:t>дня до даты окончания срока подачи заявок на участие в открытом конкурсе.</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5.</w:t>
      </w:r>
      <w:r w:rsidR="008B2658" w:rsidRPr="00427E58">
        <w:rPr>
          <w:rFonts w:ascii="Times New Roman" w:hAnsi="Times New Roman" w:cs="Times New Roman"/>
          <w:sz w:val="24"/>
          <w:szCs w:val="24"/>
        </w:rPr>
        <w:t>20</w:t>
      </w:r>
      <w:r w:rsidRPr="00427E58">
        <w:rPr>
          <w:rFonts w:ascii="Times New Roman" w:hAnsi="Times New Roman" w:cs="Times New Roman"/>
          <w:sz w:val="24"/>
          <w:szCs w:val="24"/>
        </w:rPr>
        <w:t xml:space="preserve">. Заказчик вправе установить требование о внесении </w:t>
      </w:r>
      <w:r w:rsidR="008B2658" w:rsidRPr="00427E58">
        <w:rPr>
          <w:rFonts w:ascii="Times New Roman" w:hAnsi="Times New Roman" w:cs="Times New Roman"/>
          <w:sz w:val="24"/>
          <w:szCs w:val="24"/>
        </w:rPr>
        <w:t>Участниками</w:t>
      </w:r>
      <w:r w:rsidRPr="00427E58">
        <w:rPr>
          <w:rFonts w:ascii="Times New Roman" w:hAnsi="Times New Roman" w:cs="Times New Roman"/>
          <w:sz w:val="24"/>
          <w:szCs w:val="24"/>
        </w:rPr>
        <w:t xml:space="preserve"> обеспечения конкурсной заявки. Порядок его внесения указывается в конкурсной документации. </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Обеспечение конкурсной заявки может быть оформлено в виде </w:t>
      </w:r>
      <w:r w:rsidR="008B2658" w:rsidRPr="00427E58">
        <w:rPr>
          <w:rFonts w:ascii="Times New Roman" w:hAnsi="Times New Roman" w:cs="Times New Roman"/>
          <w:sz w:val="24"/>
          <w:szCs w:val="24"/>
        </w:rPr>
        <w:t xml:space="preserve">залога имущества, </w:t>
      </w:r>
      <w:r w:rsidRPr="00427E58">
        <w:rPr>
          <w:rFonts w:ascii="Times New Roman" w:hAnsi="Times New Roman" w:cs="Times New Roman"/>
          <w:sz w:val="24"/>
          <w:szCs w:val="24"/>
        </w:rPr>
        <w:t>денежного задатка, безотзывной банковской гарантии или векселя, приемлемыми для организатора, в соответствии с требованиями конкурсной документации. Обеспечение конкурсной заявки должно быть действительным в течение срока, указанного в конкурсной документации, но не должно прекращать свое действие ранее срока подведения итогов открытого конкурса.</w:t>
      </w:r>
      <w:r w:rsidR="008B2658" w:rsidRPr="00427E58">
        <w:rPr>
          <w:rFonts w:ascii="Times New Roman" w:hAnsi="Times New Roman" w:cs="Times New Roman"/>
          <w:sz w:val="24"/>
          <w:szCs w:val="24"/>
        </w:rPr>
        <w:t xml:space="preserve"> Размер обеспечения конкурсной заявки устанавливается Заказчиком в документации о закупке в зависимости от закупаемого товара, выполнения работ, оказания услуг</w:t>
      </w:r>
      <w:r w:rsidR="00E451E6" w:rsidRPr="00427E58">
        <w:rPr>
          <w:rFonts w:ascii="Times New Roman" w:hAnsi="Times New Roman" w:cs="Times New Roman"/>
          <w:sz w:val="24"/>
          <w:szCs w:val="24"/>
        </w:rPr>
        <w:t xml:space="preserve"> и не может превышать 5</w:t>
      </w:r>
      <w:r w:rsidR="00B875E3" w:rsidRPr="00427E58">
        <w:rPr>
          <w:rFonts w:ascii="Times New Roman" w:hAnsi="Times New Roman" w:cs="Times New Roman"/>
          <w:sz w:val="24"/>
          <w:szCs w:val="24"/>
        </w:rPr>
        <w:t xml:space="preserve"> процентов</w:t>
      </w:r>
      <w:r w:rsidR="00E451E6" w:rsidRPr="00427E58">
        <w:rPr>
          <w:rFonts w:ascii="Times New Roman" w:hAnsi="Times New Roman" w:cs="Times New Roman"/>
          <w:sz w:val="24"/>
          <w:szCs w:val="24"/>
        </w:rPr>
        <w:t xml:space="preserve"> от начальной</w:t>
      </w:r>
      <w:r w:rsidR="001328F8" w:rsidRPr="00427E58">
        <w:rPr>
          <w:rFonts w:ascii="Times New Roman" w:hAnsi="Times New Roman" w:cs="Times New Roman"/>
          <w:sz w:val="24"/>
          <w:szCs w:val="24"/>
        </w:rPr>
        <w:t xml:space="preserve"> </w:t>
      </w:r>
      <w:r w:rsidR="00E451E6" w:rsidRPr="00427E58">
        <w:rPr>
          <w:rFonts w:ascii="Times New Roman" w:hAnsi="Times New Roman" w:cs="Times New Roman"/>
          <w:sz w:val="24"/>
          <w:szCs w:val="24"/>
        </w:rPr>
        <w:t>(максимальной) цены предмета закупки</w:t>
      </w:r>
      <w:r w:rsidR="008B2658" w:rsidRPr="00427E58">
        <w:rPr>
          <w:rFonts w:ascii="Times New Roman" w:hAnsi="Times New Roman" w:cs="Times New Roman"/>
          <w:sz w:val="24"/>
          <w:szCs w:val="24"/>
        </w:rPr>
        <w:t>.</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5.2</w:t>
      </w:r>
      <w:r w:rsidR="008B2658" w:rsidRPr="00427E58">
        <w:rPr>
          <w:rFonts w:ascii="Times New Roman" w:hAnsi="Times New Roman" w:cs="Times New Roman"/>
          <w:sz w:val="24"/>
          <w:szCs w:val="24"/>
        </w:rPr>
        <w:t>1</w:t>
      </w:r>
      <w:r w:rsidRPr="00427E58">
        <w:rPr>
          <w:rFonts w:ascii="Times New Roman" w:hAnsi="Times New Roman" w:cs="Times New Roman"/>
          <w:sz w:val="24"/>
          <w:szCs w:val="24"/>
        </w:rPr>
        <w:t>. Заказчик возвращает обеспечение конкурсной заявки в течение 5 рабочих дней:</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1) по истечении срока действия обеспечения;</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2) после принятия решения об отказе в проведении открытого конкурса;</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3) после отзыва </w:t>
      </w:r>
      <w:r w:rsidR="008B2658" w:rsidRPr="00427E58">
        <w:rPr>
          <w:rFonts w:ascii="Times New Roman" w:hAnsi="Times New Roman" w:cs="Times New Roman"/>
          <w:sz w:val="24"/>
          <w:szCs w:val="24"/>
        </w:rPr>
        <w:t>Участником</w:t>
      </w:r>
      <w:r w:rsidRPr="00427E58">
        <w:rPr>
          <w:rFonts w:ascii="Times New Roman" w:hAnsi="Times New Roman" w:cs="Times New Roman"/>
          <w:sz w:val="24"/>
          <w:szCs w:val="24"/>
        </w:rPr>
        <w:t xml:space="preserve"> конкурсной заявки до окончания срока подачи заявок;</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4) после отказа Участника закупки от продления срока действия конкурсной заявки;</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5) после утверждения Комиссией по закупкам протокола рассмотрения и оценки конкурсных заявок - Участникам закупки, которые не стали победителями конкурса;</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6) после заключения договора - победителю открытого конкурса или Участнику закупки, конкурсной заявке которого присвоен второй номер;</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7) в случае, когда на участие в открытом конкурсе заявку представил один </w:t>
      </w:r>
      <w:r w:rsidR="008B2658" w:rsidRPr="00427E58">
        <w:rPr>
          <w:rFonts w:ascii="Times New Roman" w:hAnsi="Times New Roman" w:cs="Times New Roman"/>
          <w:sz w:val="24"/>
          <w:szCs w:val="24"/>
        </w:rPr>
        <w:t>Участник</w:t>
      </w:r>
      <w:r w:rsidRPr="00427E58">
        <w:rPr>
          <w:rFonts w:ascii="Times New Roman" w:hAnsi="Times New Roman" w:cs="Times New Roman"/>
          <w:sz w:val="24"/>
          <w:szCs w:val="24"/>
        </w:rPr>
        <w:t xml:space="preserve"> или к участию в процедуре допущен один </w:t>
      </w:r>
      <w:r w:rsidR="008B2658" w:rsidRPr="00427E58">
        <w:rPr>
          <w:rFonts w:ascii="Times New Roman" w:hAnsi="Times New Roman" w:cs="Times New Roman"/>
          <w:sz w:val="24"/>
          <w:szCs w:val="24"/>
        </w:rPr>
        <w:t>Участник</w:t>
      </w:r>
      <w:r w:rsidRPr="00427E58">
        <w:rPr>
          <w:rFonts w:ascii="Times New Roman" w:hAnsi="Times New Roman" w:cs="Times New Roman"/>
          <w:sz w:val="24"/>
          <w:szCs w:val="24"/>
        </w:rPr>
        <w:t>.</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5.2</w:t>
      </w:r>
      <w:r w:rsidR="008B2658" w:rsidRPr="00427E58">
        <w:rPr>
          <w:rFonts w:ascii="Times New Roman" w:hAnsi="Times New Roman" w:cs="Times New Roman"/>
          <w:sz w:val="24"/>
          <w:szCs w:val="24"/>
        </w:rPr>
        <w:t>2</w:t>
      </w:r>
      <w:r w:rsidRPr="00427E58">
        <w:rPr>
          <w:rFonts w:ascii="Times New Roman" w:hAnsi="Times New Roman" w:cs="Times New Roman"/>
          <w:sz w:val="24"/>
          <w:szCs w:val="24"/>
        </w:rPr>
        <w:t>. Заказчик удерживает в свою пользу обеспечение конкурсной заявки в случае, если:</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1) Участник закупки отозвал свою конкурсную заявку после истечения срока подачи конкурсных заявок;</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2) Участник закупки, признанный победителем, уклоняется от подписания договора;</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3) Участник закупки, конкурсной заявке которого присвоен второй номер, уклоняется от подписания договора (в случае, когда он с ним заключается).</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5.2</w:t>
      </w:r>
      <w:r w:rsidR="008B2658" w:rsidRPr="00427E58">
        <w:rPr>
          <w:rFonts w:ascii="Times New Roman" w:hAnsi="Times New Roman" w:cs="Times New Roman"/>
          <w:sz w:val="24"/>
          <w:szCs w:val="24"/>
        </w:rPr>
        <w:t>3</w:t>
      </w:r>
      <w:r w:rsidRPr="00427E58">
        <w:rPr>
          <w:rFonts w:ascii="Times New Roman" w:hAnsi="Times New Roman" w:cs="Times New Roman"/>
          <w:sz w:val="24"/>
          <w:szCs w:val="24"/>
        </w:rPr>
        <w:t xml:space="preserve">. </w:t>
      </w:r>
      <w:r w:rsidR="008B2658" w:rsidRPr="00427E58">
        <w:rPr>
          <w:rFonts w:ascii="Times New Roman" w:hAnsi="Times New Roman" w:cs="Times New Roman"/>
          <w:sz w:val="24"/>
          <w:szCs w:val="24"/>
        </w:rPr>
        <w:t>Участник</w:t>
      </w:r>
      <w:r w:rsidRPr="00427E58">
        <w:rPr>
          <w:rFonts w:ascii="Times New Roman" w:hAnsi="Times New Roman" w:cs="Times New Roman"/>
          <w:sz w:val="24"/>
          <w:szCs w:val="24"/>
        </w:rPr>
        <w:t xml:space="preserve"> не допускается к участию в открытом конкурсе в случае:</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1) </w:t>
      </w:r>
      <w:r w:rsidR="00DD1BF4" w:rsidRPr="00427E58">
        <w:rPr>
          <w:rFonts w:ascii="Times New Roman" w:hAnsi="Times New Roman" w:cs="Times New Roman"/>
          <w:sz w:val="24"/>
          <w:szCs w:val="24"/>
        </w:rPr>
        <w:t>Н</w:t>
      </w:r>
      <w:r w:rsidRPr="00427E58">
        <w:rPr>
          <w:rFonts w:ascii="Times New Roman" w:hAnsi="Times New Roman" w:cs="Times New Roman"/>
          <w:sz w:val="24"/>
          <w:szCs w:val="24"/>
        </w:rPr>
        <w:t xml:space="preserve">епредставления определенных конкурсной документацией </w:t>
      </w:r>
      <w:r w:rsidR="00DD1BF4" w:rsidRPr="00427E58">
        <w:rPr>
          <w:rFonts w:ascii="Times New Roman" w:hAnsi="Times New Roman" w:cs="Times New Roman"/>
          <w:sz w:val="24"/>
          <w:szCs w:val="24"/>
        </w:rPr>
        <w:t xml:space="preserve">сведений и </w:t>
      </w:r>
      <w:r w:rsidRPr="00427E58">
        <w:rPr>
          <w:rFonts w:ascii="Times New Roman" w:hAnsi="Times New Roman" w:cs="Times New Roman"/>
          <w:sz w:val="24"/>
          <w:szCs w:val="24"/>
        </w:rPr>
        <w:t>документов</w:t>
      </w:r>
      <w:r w:rsidR="0006016B" w:rsidRPr="00427E58">
        <w:rPr>
          <w:rFonts w:ascii="Times New Roman" w:hAnsi="Times New Roman" w:cs="Times New Roman"/>
          <w:sz w:val="24"/>
          <w:szCs w:val="24"/>
        </w:rPr>
        <w:t>,</w:t>
      </w:r>
      <w:r w:rsidRPr="00427E58">
        <w:rPr>
          <w:rFonts w:ascii="Times New Roman" w:hAnsi="Times New Roman" w:cs="Times New Roman"/>
          <w:sz w:val="24"/>
          <w:szCs w:val="24"/>
        </w:rPr>
        <w:t xml:space="preserve"> либо наличия в этих </w:t>
      </w:r>
      <w:r w:rsidR="00DD1BF4" w:rsidRPr="00427E58">
        <w:rPr>
          <w:rFonts w:ascii="Times New Roman" w:hAnsi="Times New Roman" w:cs="Times New Roman"/>
          <w:sz w:val="24"/>
          <w:szCs w:val="24"/>
        </w:rPr>
        <w:t xml:space="preserve">сведениях и </w:t>
      </w:r>
      <w:r w:rsidRPr="00427E58">
        <w:rPr>
          <w:rFonts w:ascii="Times New Roman" w:hAnsi="Times New Roman" w:cs="Times New Roman"/>
          <w:sz w:val="24"/>
          <w:szCs w:val="24"/>
        </w:rPr>
        <w:t>документах неполной информации и/или информации о</w:t>
      </w:r>
      <w:r w:rsidR="0006016B" w:rsidRPr="00427E58">
        <w:rPr>
          <w:rFonts w:ascii="Times New Roman" w:hAnsi="Times New Roman" w:cs="Times New Roman"/>
          <w:sz w:val="24"/>
          <w:szCs w:val="24"/>
        </w:rPr>
        <w:t>б</w:t>
      </w:r>
      <w:r w:rsidRPr="00427E58">
        <w:rPr>
          <w:rFonts w:ascii="Times New Roman" w:hAnsi="Times New Roman" w:cs="Times New Roman"/>
          <w:sz w:val="24"/>
          <w:szCs w:val="24"/>
        </w:rPr>
        <w:t xml:space="preserve"> </w:t>
      </w:r>
      <w:r w:rsidR="008B2658" w:rsidRPr="00427E58">
        <w:rPr>
          <w:rFonts w:ascii="Times New Roman" w:hAnsi="Times New Roman" w:cs="Times New Roman"/>
          <w:sz w:val="24"/>
          <w:szCs w:val="24"/>
        </w:rPr>
        <w:t>Участнике</w:t>
      </w:r>
      <w:r w:rsidRPr="00427E58">
        <w:rPr>
          <w:rFonts w:ascii="Times New Roman" w:hAnsi="Times New Roman" w:cs="Times New Roman"/>
          <w:sz w:val="24"/>
          <w:szCs w:val="24"/>
        </w:rPr>
        <w:t xml:space="preserve"> или о товарах, работах, услугах </w:t>
      </w:r>
      <w:r w:rsidR="0006016B" w:rsidRPr="00427E58">
        <w:rPr>
          <w:rFonts w:ascii="Times New Roman" w:hAnsi="Times New Roman" w:cs="Times New Roman"/>
          <w:sz w:val="24"/>
          <w:szCs w:val="24"/>
        </w:rPr>
        <w:t xml:space="preserve">несоответствующей </w:t>
      </w:r>
      <w:r w:rsidR="00DD1BF4" w:rsidRPr="00427E58">
        <w:rPr>
          <w:rFonts w:ascii="Times New Roman" w:hAnsi="Times New Roman" w:cs="Times New Roman"/>
          <w:sz w:val="24"/>
          <w:szCs w:val="24"/>
        </w:rPr>
        <w:t>действительности.</w:t>
      </w:r>
    </w:p>
    <w:p w:rsidR="00DD1BF4" w:rsidRPr="00427E58" w:rsidRDefault="00DD1BF4"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2) Н</w:t>
      </w:r>
      <w:r w:rsidR="00DF736B" w:rsidRPr="00427E58">
        <w:rPr>
          <w:rFonts w:ascii="Times New Roman" w:hAnsi="Times New Roman" w:cs="Times New Roman"/>
          <w:sz w:val="24"/>
          <w:szCs w:val="24"/>
        </w:rPr>
        <w:t xml:space="preserve">есоответствия </w:t>
      </w:r>
      <w:r w:rsidR="0006016B" w:rsidRPr="00427E58">
        <w:rPr>
          <w:rFonts w:ascii="Times New Roman" w:hAnsi="Times New Roman" w:cs="Times New Roman"/>
          <w:sz w:val="24"/>
          <w:szCs w:val="24"/>
        </w:rPr>
        <w:t>Участника</w:t>
      </w:r>
      <w:r w:rsidR="00DF736B" w:rsidRPr="00427E58">
        <w:rPr>
          <w:rFonts w:ascii="Times New Roman" w:hAnsi="Times New Roman" w:cs="Times New Roman"/>
          <w:sz w:val="24"/>
          <w:szCs w:val="24"/>
        </w:rPr>
        <w:t xml:space="preserve"> предусмотренным конку</w:t>
      </w:r>
      <w:r w:rsidRPr="00427E58">
        <w:rPr>
          <w:rFonts w:ascii="Times New Roman" w:hAnsi="Times New Roman" w:cs="Times New Roman"/>
          <w:sz w:val="24"/>
          <w:szCs w:val="24"/>
        </w:rPr>
        <w:t>рсной документацией требованиям.</w:t>
      </w:r>
    </w:p>
    <w:p w:rsidR="00DF736B" w:rsidRPr="00427E58" w:rsidRDefault="00DD1BF4"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 3) Н</w:t>
      </w:r>
      <w:r w:rsidR="00DF736B" w:rsidRPr="00427E58">
        <w:rPr>
          <w:rFonts w:ascii="Times New Roman" w:hAnsi="Times New Roman" w:cs="Times New Roman"/>
          <w:sz w:val="24"/>
          <w:szCs w:val="24"/>
        </w:rPr>
        <w:t>евнесения обеспечения конкурсной заявки (если конкурсной документацией установ</w:t>
      </w:r>
      <w:r w:rsidRPr="00427E58">
        <w:rPr>
          <w:rFonts w:ascii="Times New Roman" w:hAnsi="Times New Roman" w:cs="Times New Roman"/>
          <w:sz w:val="24"/>
          <w:szCs w:val="24"/>
        </w:rPr>
        <w:t>лено требование о его внесении).</w:t>
      </w:r>
    </w:p>
    <w:p w:rsidR="00DF736B" w:rsidRPr="00427E58" w:rsidRDefault="00DD1BF4"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4) Н</w:t>
      </w:r>
      <w:r w:rsidR="00DF736B" w:rsidRPr="00427E58">
        <w:rPr>
          <w:rFonts w:ascii="Times New Roman" w:hAnsi="Times New Roman" w:cs="Times New Roman"/>
          <w:sz w:val="24"/>
          <w:szCs w:val="24"/>
        </w:rPr>
        <w:t>есоответствия конкурсной заявки требованиям конкурсной документации, в том числе если:</w:t>
      </w:r>
    </w:p>
    <w:p w:rsidR="00DF736B" w:rsidRPr="00427E58" w:rsidRDefault="00DD1BF4"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 </w:t>
      </w:r>
      <w:r w:rsidR="00DF736B" w:rsidRPr="00427E58">
        <w:rPr>
          <w:rFonts w:ascii="Times New Roman" w:hAnsi="Times New Roman" w:cs="Times New Roman"/>
          <w:sz w:val="24"/>
          <w:szCs w:val="24"/>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DF736B" w:rsidRPr="00427E58" w:rsidRDefault="00DD1BF4"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 </w:t>
      </w:r>
      <w:r w:rsidR="00DF736B" w:rsidRPr="00427E58">
        <w:rPr>
          <w:rFonts w:ascii="Times New Roman" w:hAnsi="Times New Roman" w:cs="Times New Roman"/>
          <w:sz w:val="24"/>
          <w:szCs w:val="24"/>
        </w:rPr>
        <w:t>документы не подписаны должным образом (в соответствии с требованиями конкурсной документации);</w:t>
      </w:r>
    </w:p>
    <w:p w:rsidR="00DF736B" w:rsidRPr="00427E58" w:rsidRDefault="00DD1BF4"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 </w:t>
      </w:r>
      <w:r w:rsidR="00DF736B" w:rsidRPr="00427E58">
        <w:rPr>
          <w:rFonts w:ascii="Times New Roman" w:hAnsi="Times New Roman" w:cs="Times New Roman"/>
          <w:sz w:val="24"/>
          <w:szCs w:val="24"/>
        </w:rPr>
        <w:t>предложение о цене договора превышает начальную (максимальную) цену договора (если такая цена установлена);</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5.2</w:t>
      </w:r>
      <w:r w:rsidR="0006016B" w:rsidRPr="00427E58">
        <w:rPr>
          <w:rFonts w:ascii="Times New Roman" w:hAnsi="Times New Roman" w:cs="Times New Roman"/>
          <w:sz w:val="24"/>
          <w:szCs w:val="24"/>
        </w:rPr>
        <w:t>4</w:t>
      </w:r>
      <w:r w:rsidRPr="00427E58">
        <w:rPr>
          <w:rFonts w:ascii="Times New Roman" w:hAnsi="Times New Roman" w:cs="Times New Roman"/>
          <w:sz w:val="24"/>
          <w:szCs w:val="24"/>
        </w:rPr>
        <w:t xml:space="preserve">. Заказчик вправе до подведения итогов процедуры размещения </w:t>
      </w:r>
      <w:r w:rsidR="0006016B" w:rsidRPr="00427E58">
        <w:rPr>
          <w:rFonts w:ascii="Times New Roman" w:hAnsi="Times New Roman" w:cs="Times New Roman"/>
          <w:sz w:val="24"/>
          <w:szCs w:val="24"/>
        </w:rPr>
        <w:t>закупки</w:t>
      </w:r>
      <w:r w:rsidRPr="00427E58">
        <w:rPr>
          <w:rFonts w:ascii="Times New Roman" w:hAnsi="Times New Roman" w:cs="Times New Roman"/>
          <w:sz w:val="24"/>
          <w:szCs w:val="24"/>
        </w:rPr>
        <w:t xml:space="preserve"> в письменной форме запросить у Участников закупки информацию и документы, необходимые для подтверждения соответствия товаров, работ, услуг, предлагаемых в соответствии с заявкой </w:t>
      </w:r>
      <w:r w:rsidR="0006016B" w:rsidRPr="00427E58">
        <w:rPr>
          <w:rFonts w:ascii="Times New Roman" w:hAnsi="Times New Roman" w:cs="Times New Roman"/>
          <w:sz w:val="24"/>
          <w:szCs w:val="24"/>
        </w:rPr>
        <w:t>У</w:t>
      </w:r>
      <w:r w:rsidRPr="00427E58">
        <w:rPr>
          <w:rFonts w:ascii="Times New Roman" w:hAnsi="Times New Roman" w:cs="Times New Roman"/>
          <w:sz w:val="24"/>
          <w:szCs w:val="24"/>
        </w:rPr>
        <w:t>частника, предъявляемым требованиям, изложенным в документации. При этом не допускается изменение заявок Участников закупки.</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Информация о направлении запроса с изложением его сути размещается </w:t>
      </w:r>
      <w:r w:rsidR="0070103C" w:rsidRPr="00427E58">
        <w:rPr>
          <w:rFonts w:ascii="Times New Roman" w:hAnsi="Times New Roman" w:cs="Times New Roman"/>
          <w:sz w:val="24"/>
          <w:szCs w:val="24"/>
        </w:rPr>
        <w:t>в</w:t>
      </w:r>
      <w:r w:rsidR="00E50544" w:rsidRPr="00427E58">
        <w:rPr>
          <w:rFonts w:ascii="Times New Roman" w:hAnsi="Times New Roman" w:cs="Times New Roman"/>
          <w:sz w:val="24"/>
          <w:szCs w:val="24"/>
        </w:rPr>
        <w:t xml:space="preserve"> </w:t>
      </w:r>
      <w:r w:rsidR="0070103C" w:rsidRPr="00427E58">
        <w:rPr>
          <w:rFonts w:ascii="Times New Roman" w:hAnsi="Times New Roman" w:cs="Times New Roman"/>
          <w:sz w:val="24"/>
          <w:szCs w:val="24"/>
        </w:rPr>
        <w:t>единой информационной системе</w:t>
      </w:r>
      <w:r w:rsidRPr="00427E58">
        <w:rPr>
          <w:rFonts w:ascii="Times New Roman" w:hAnsi="Times New Roman" w:cs="Times New Roman"/>
          <w:sz w:val="24"/>
          <w:szCs w:val="24"/>
        </w:rPr>
        <w:t xml:space="preserve"> в течение трех календарных дней </w:t>
      </w:r>
      <w:proofErr w:type="gramStart"/>
      <w:r w:rsidRPr="00427E58">
        <w:rPr>
          <w:rFonts w:ascii="Times New Roman" w:hAnsi="Times New Roman" w:cs="Times New Roman"/>
          <w:sz w:val="24"/>
          <w:szCs w:val="24"/>
        </w:rPr>
        <w:t>с даты</w:t>
      </w:r>
      <w:proofErr w:type="gramEnd"/>
      <w:r w:rsidR="00FD2C4E" w:rsidRPr="00427E58">
        <w:rPr>
          <w:rFonts w:ascii="Times New Roman" w:hAnsi="Times New Roman" w:cs="Times New Roman"/>
          <w:sz w:val="24"/>
          <w:szCs w:val="24"/>
        </w:rPr>
        <w:t xml:space="preserve"> </w:t>
      </w:r>
      <w:r w:rsidRPr="00427E58">
        <w:rPr>
          <w:rFonts w:ascii="Times New Roman" w:hAnsi="Times New Roman" w:cs="Times New Roman"/>
          <w:sz w:val="24"/>
          <w:szCs w:val="24"/>
        </w:rPr>
        <w:t>его направл</w:t>
      </w:r>
      <w:r w:rsidR="0006016B" w:rsidRPr="00427E58">
        <w:rPr>
          <w:rFonts w:ascii="Times New Roman" w:hAnsi="Times New Roman" w:cs="Times New Roman"/>
          <w:sz w:val="24"/>
          <w:szCs w:val="24"/>
        </w:rPr>
        <w:t>ения без указания наименования У</w:t>
      </w:r>
      <w:r w:rsidRPr="00427E58">
        <w:rPr>
          <w:rFonts w:ascii="Times New Roman" w:hAnsi="Times New Roman" w:cs="Times New Roman"/>
          <w:sz w:val="24"/>
          <w:szCs w:val="24"/>
        </w:rPr>
        <w:t>частника.</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При наличии информации и документов, подтверждающих, что товары, работы, услуги, предлагаемые в соответствии с заявкой </w:t>
      </w:r>
      <w:r w:rsidR="0006016B" w:rsidRPr="00427E58">
        <w:rPr>
          <w:rFonts w:ascii="Times New Roman" w:hAnsi="Times New Roman" w:cs="Times New Roman"/>
          <w:sz w:val="24"/>
          <w:szCs w:val="24"/>
        </w:rPr>
        <w:t>Участника</w:t>
      </w:r>
      <w:r w:rsidRPr="00427E58">
        <w:rPr>
          <w:rFonts w:ascii="Times New Roman" w:hAnsi="Times New Roman" w:cs="Times New Roman"/>
          <w:sz w:val="24"/>
          <w:szCs w:val="24"/>
        </w:rPr>
        <w:t xml:space="preserve">, не соответствуют требованиям, изложенным в документации, заявка </w:t>
      </w:r>
      <w:r w:rsidR="0006016B" w:rsidRPr="00427E58">
        <w:rPr>
          <w:rFonts w:ascii="Times New Roman" w:hAnsi="Times New Roman" w:cs="Times New Roman"/>
          <w:sz w:val="24"/>
          <w:szCs w:val="24"/>
        </w:rPr>
        <w:t>Участника</w:t>
      </w:r>
      <w:r w:rsidRPr="00427E58">
        <w:rPr>
          <w:rFonts w:ascii="Times New Roman" w:hAnsi="Times New Roman" w:cs="Times New Roman"/>
          <w:sz w:val="24"/>
          <w:szCs w:val="24"/>
        </w:rPr>
        <w:t xml:space="preserve"> может быть отклонена.</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5.2</w:t>
      </w:r>
      <w:r w:rsidR="0006016B" w:rsidRPr="00427E58">
        <w:rPr>
          <w:rFonts w:ascii="Times New Roman" w:hAnsi="Times New Roman" w:cs="Times New Roman"/>
          <w:sz w:val="24"/>
          <w:szCs w:val="24"/>
        </w:rPr>
        <w:t>5</w:t>
      </w:r>
      <w:r w:rsidRPr="00427E58">
        <w:rPr>
          <w:rFonts w:ascii="Times New Roman" w:hAnsi="Times New Roman" w:cs="Times New Roman"/>
          <w:sz w:val="24"/>
          <w:szCs w:val="24"/>
        </w:rPr>
        <w:t xml:space="preserve">. Комиссия по закупкам в сроки, предусмотренные извещением о проведении открытого конкурса, рассматривает заявки </w:t>
      </w:r>
      <w:r w:rsidR="0006016B" w:rsidRPr="00427E58">
        <w:rPr>
          <w:rFonts w:ascii="Times New Roman" w:hAnsi="Times New Roman" w:cs="Times New Roman"/>
          <w:sz w:val="24"/>
          <w:szCs w:val="24"/>
        </w:rPr>
        <w:t>Участников</w:t>
      </w:r>
      <w:r w:rsidRPr="00427E58">
        <w:rPr>
          <w:rFonts w:ascii="Times New Roman" w:hAnsi="Times New Roman" w:cs="Times New Roman"/>
          <w:sz w:val="24"/>
          <w:szCs w:val="24"/>
        </w:rPr>
        <w:t xml:space="preserve"> на предмет их соответствия требованиям конкурсной документации</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Комиссия по закупкам может не принимать во внимание мелкие погрешности в конкурсной заявке, которые существенно не влияют на ее содержание и дальнейшую оценку (при соблюдении равенства всех </w:t>
      </w:r>
      <w:r w:rsidR="0006016B" w:rsidRPr="00427E58">
        <w:rPr>
          <w:rFonts w:ascii="Times New Roman" w:hAnsi="Times New Roman" w:cs="Times New Roman"/>
          <w:sz w:val="24"/>
          <w:szCs w:val="24"/>
        </w:rPr>
        <w:t>Участников</w:t>
      </w:r>
      <w:r w:rsidRPr="00427E58">
        <w:rPr>
          <w:rFonts w:ascii="Times New Roman" w:hAnsi="Times New Roman" w:cs="Times New Roman"/>
          <w:sz w:val="24"/>
          <w:szCs w:val="24"/>
        </w:rPr>
        <w:t>) и не оказывают возд</w:t>
      </w:r>
      <w:r w:rsidR="0006016B" w:rsidRPr="00427E58">
        <w:rPr>
          <w:rFonts w:ascii="Times New Roman" w:hAnsi="Times New Roman" w:cs="Times New Roman"/>
          <w:sz w:val="24"/>
          <w:szCs w:val="24"/>
        </w:rPr>
        <w:t>ействия на рейтинг какого-либо У</w:t>
      </w:r>
      <w:r w:rsidRPr="00427E58">
        <w:rPr>
          <w:rFonts w:ascii="Times New Roman" w:hAnsi="Times New Roman" w:cs="Times New Roman"/>
          <w:sz w:val="24"/>
          <w:szCs w:val="24"/>
        </w:rPr>
        <w:t>частника при рассмотрении и сопоставлении конкурсных заявок.</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Если в конкурсной заявке имеются арифметические ошибки, Комиссия по закупкам может сделать запрос об уточнении цены договора при условии сохранения единичных расценок.</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По результатам рассмотрения конкурсных заявок членами Комиссии по закупкам подписывается протокол, в котором содержится решение о допуске (об отказе в допуске) </w:t>
      </w:r>
      <w:r w:rsidR="0006016B" w:rsidRPr="00427E58">
        <w:rPr>
          <w:rFonts w:ascii="Times New Roman" w:hAnsi="Times New Roman" w:cs="Times New Roman"/>
          <w:sz w:val="24"/>
          <w:szCs w:val="24"/>
        </w:rPr>
        <w:t>Участника</w:t>
      </w:r>
      <w:r w:rsidRPr="00427E58">
        <w:rPr>
          <w:rFonts w:ascii="Times New Roman" w:hAnsi="Times New Roman" w:cs="Times New Roman"/>
          <w:sz w:val="24"/>
          <w:szCs w:val="24"/>
        </w:rPr>
        <w:t xml:space="preserve"> к участию в открытом конкурсе. Указанный протокол подлежит публикации</w:t>
      </w:r>
      <w:r w:rsidR="00E50544" w:rsidRPr="00427E58">
        <w:rPr>
          <w:rFonts w:ascii="Times New Roman" w:hAnsi="Times New Roman" w:cs="Times New Roman"/>
          <w:sz w:val="24"/>
          <w:szCs w:val="24"/>
        </w:rPr>
        <w:t xml:space="preserve"> в </w:t>
      </w:r>
      <w:r w:rsidR="0070103C" w:rsidRPr="00427E58">
        <w:rPr>
          <w:rFonts w:ascii="Times New Roman" w:hAnsi="Times New Roman" w:cs="Times New Roman"/>
          <w:sz w:val="24"/>
          <w:szCs w:val="24"/>
        </w:rPr>
        <w:t>единой информационной системе</w:t>
      </w:r>
      <w:r w:rsidR="00E50544" w:rsidRPr="00427E58">
        <w:rPr>
          <w:rFonts w:ascii="Times New Roman" w:hAnsi="Times New Roman" w:cs="Times New Roman"/>
          <w:sz w:val="24"/>
          <w:szCs w:val="24"/>
        </w:rPr>
        <w:t xml:space="preserve"> </w:t>
      </w:r>
      <w:r w:rsidR="00DD1BF4" w:rsidRPr="00427E58">
        <w:rPr>
          <w:rFonts w:ascii="Times New Roman" w:hAnsi="Times New Roman" w:cs="Times New Roman"/>
          <w:sz w:val="24"/>
          <w:szCs w:val="24"/>
        </w:rPr>
        <w:t xml:space="preserve">не позднее </w:t>
      </w:r>
      <w:r w:rsidRPr="00427E58">
        <w:rPr>
          <w:rFonts w:ascii="Times New Roman" w:hAnsi="Times New Roman" w:cs="Times New Roman"/>
          <w:sz w:val="24"/>
          <w:szCs w:val="24"/>
        </w:rPr>
        <w:t xml:space="preserve">трех дней </w:t>
      </w:r>
      <w:proofErr w:type="gramStart"/>
      <w:r w:rsidRPr="00427E58">
        <w:rPr>
          <w:rFonts w:ascii="Times New Roman" w:hAnsi="Times New Roman" w:cs="Times New Roman"/>
          <w:sz w:val="24"/>
          <w:szCs w:val="24"/>
        </w:rPr>
        <w:t>с даты подписания</w:t>
      </w:r>
      <w:proofErr w:type="gramEnd"/>
      <w:r w:rsidRPr="00427E58">
        <w:rPr>
          <w:rFonts w:ascii="Times New Roman" w:hAnsi="Times New Roman" w:cs="Times New Roman"/>
          <w:sz w:val="24"/>
          <w:szCs w:val="24"/>
        </w:rPr>
        <w:t xml:space="preserve"> всеми членами Комиссии по закупкам, присутствовавшими при рассмотрении конкурсных заявок.</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5.2</w:t>
      </w:r>
      <w:r w:rsidR="0006016B" w:rsidRPr="00427E58">
        <w:rPr>
          <w:rFonts w:ascii="Times New Roman" w:hAnsi="Times New Roman" w:cs="Times New Roman"/>
          <w:sz w:val="24"/>
          <w:szCs w:val="24"/>
        </w:rPr>
        <w:t>6</w:t>
      </w:r>
      <w:r w:rsidRPr="00427E58">
        <w:rPr>
          <w:rFonts w:ascii="Times New Roman" w:hAnsi="Times New Roman" w:cs="Times New Roman"/>
          <w:sz w:val="24"/>
          <w:szCs w:val="24"/>
        </w:rPr>
        <w:t>. Оценка и сопоставление конкурсных заявок осуществляются по следующим критериям:</w:t>
      </w:r>
    </w:p>
    <w:p w:rsidR="00D60867" w:rsidRPr="00427E58" w:rsidRDefault="00D60867"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1) Цена договора (при этом значение ценового критерия должно составлять не менее 35 процентов максимального количества баллов (за исключением случаев закупки высокотехнологичной, инновационной, технологически сложной продукции (товаров, работ, услуг), НИОКР).</w:t>
      </w:r>
    </w:p>
    <w:p w:rsidR="00D60867" w:rsidRPr="00427E58" w:rsidRDefault="00D60867"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2) Функциональные или качественные характеристики (потребительские свойства) товаров, работ, услуг, с учетом их взаимозаменяемости.</w:t>
      </w:r>
    </w:p>
    <w:p w:rsidR="00D60867" w:rsidRPr="00427E58" w:rsidRDefault="00D60867"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3) Квалификация Участника закупки (в том числе, наличие производственных мощностей (собственного производства), возможности поставки товаров, необходимой профессиональной и технической квалификации, трудовых и финансовых ресурсов, оборудования и других материальных ресурсов, управленческая компетентность, деловая репутация).</w:t>
      </w:r>
    </w:p>
    <w:p w:rsidR="00D60867" w:rsidRPr="00427E58" w:rsidRDefault="00D60867"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4) Опыт Участника закупки.</w:t>
      </w:r>
    </w:p>
    <w:p w:rsidR="00D60867" w:rsidRPr="00427E58" w:rsidRDefault="00D60867"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5) Расходы на эксплуатацию товаров.</w:t>
      </w:r>
    </w:p>
    <w:p w:rsidR="00D60867" w:rsidRPr="00427E58" w:rsidRDefault="00D60867"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6) Расходы на техническое обслуживание товаров.</w:t>
      </w:r>
    </w:p>
    <w:p w:rsidR="00D60867" w:rsidRPr="00427E58" w:rsidRDefault="00D60867"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7) Сроки (периоды) поставки товаров, выполнения работ, оказания услуг.</w:t>
      </w:r>
    </w:p>
    <w:p w:rsidR="00D60867" w:rsidRPr="00427E58" w:rsidRDefault="00D60867"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8) Качество товаров, работ, услуг.</w:t>
      </w:r>
    </w:p>
    <w:p w:rsidR="00D60867" w:rsidRPr="00427E58" w:rsidRDefault="00D60867"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9) Срок предоставления гарантии качества товаров, работ, услуг.</w:t>
      </w:r>
    </w:p>
    <w:p w:rsidR="00D60867" w:rsidRPr="00427E58" w:rsidRDefault="00D60867"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10) Объем предоставления гарантии качества товаров, работ, услуг.</w:t>
      </w:r>
    </w:p>
    <w:p w:rsidR="00D60867" w:rsidRPr="00427E58" w:rsidRDefault="00D60867"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11) Наличие системы менеджмента качества.</w:t>
      </w:r>
    </w:p>
    <w:p w:rsidR="00D60867" w:rsidRPr="00427E58" w:rsidRDefault="00D60867"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Критерии оценки и порядок сопоставления заявок устанавливаются в зависимости от предмета закупки в документации о закупке.</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5.2</w:t>
      </w:r>
      <w:r w:rsidR="0006016B" w:rsidRPr="00427E58">
        <w:rPr>
          <w:rFonts w:ascii="Times New Roman" w:hAnsi="Times New Roman" w:cs="Times New Roman"/>
          <w:sz w:val="24"/>
          <w:szCs w:val="24"/>
        </w:rPr>
        <w:t>7</w:t>
      </w:r>
      <w:r w:rsidRPr="00427E58">
        <w:rPr>
          <w:rFonts w:ascii="Times New Roman" w:hAnsi="Times New Roman" w:cs="Times New Roman"/>
          <w:sz w:val="24"/>
          <w:szCs w:val="24"/>
        </w:rPr>
        <w:t>. На основании результатов оценки и сопоставления заявок на участие в конкурсе в порядке и по критериям, изложенным в методике оценки, каждому Участнику закупки по каждому лоту, в котором он участвует, устанавливается балльный рейтинг, а по количеству полученных баллов присваивается порядковый номер.</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В случае если в нескольких заявках на участие в конкурсе содержатся одинаковые условия,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5.</w:t>
      </w:r>
      <w:r w:rsidR="00D60867" w:rsidRPr="00427E58">
        <w:rPr>
          <w:rFonts w:ascii="Times New Roman" w:hAnsi="Times New Roman" w:cs="Times New Roman"/>
          <w:sz w:val="24"/>
          <w:szCs w:val="24"/>
        </w:rPr>
        <w:t>2</w:t>
      </w:r>
      <w:r w:rsidR="0006016B" w:rsidRPr="00427E58">
        <w:rPr>
          <w:rFonts w:ascii="Times New Roman" w:hAnsi="Times New Roman" w:cs="Times New Roman"/>
          <w:sz w:val="24"/>
          <w:szCs w:val="24"/>
        </w:rPr>
        <w:t>8</w:t>
      </w:r>
      <w:r w:rsidRPr="00427E58">
        <w:rPr>
          <w:rFonts w:ascii="Times New Roman" w:hAnsi="Times New Roman" w:cs="Times New Roman"/>
          <w:sz w:val="24"/>
          <w:szCs w:val="24"/>
        </w:rPr>
        <w:t>. По итогам оценки и сопоставления конкурсных заявок Комиссией по закупкам  составляется протокол оценки конкурсных заявок, в котором должна содержаться следующая информация:</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1) результаты оценки и сопоставления конкурсных заявок Участников закупки, указанные в соответствии с присвоенными участникам по результатам оценки порядковыми номерами;</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2) принятое членами Комиссии по закупкам решение о победителе открытого конкурса.</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Победителем открытого конкурса признается Участник закупки, предложивший лучшие условия исполнения договора в соответствии с критериями и порядком оценки и сопоставления заявок, которые указаны в конкурсной документации.</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Протокол подписывается всеми членами Комиссии по закупкам, присутствовавшими при оценке и сопоставлении конкурсных заявок. Протокол размещается </w:t>
      </w:r>
      <w:r w:rsidR="00E50544" w:rsidRPr="00427E58">
        <w:rPr>
          <w:rFonts w:ascii="Times New Roman" w:hAnsi="Times New Roman" w:cs="Times New Roman"/>
          <w:sz w:val="24"/>
          <w:szCs w:val="24"/>
        </w:rPr>
        <w:t xml:space="preserve">в </w:t>
      </w:r>
      <w:r w:rsidR="0070103C" w:rsidRPr="00427E58">
        <w:rPr>
          <w:rFonts w:ascii="Times New Roman" w:hAnsi="Times New Roman" w:cs="Times New Roman"/>
          <w:sz w:val="24"/>
          <w:szCs w:val="24"/>
        </w:rPr>
        <w:t>единой информационной системе</w:t>
      </w:r>
      <w:r w:rsidRPr="00427E58">
        <w:rPr>
          <w:rFonts w:ascii="Times New Roman" w:hAnsi="Times New Roman" w:cs="Times New Roman"/>
          <w:sz w:val="24"/>
          <w:szCs w:val="24"/>
        </w:rPr>
        <w:t>, а также Сайте Заказчика не позднее чем через три дня со дня подписания такого протокола.</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5.</w:t>
      </w:r>
      <w:r w:rsidR="00D60867" w:rsidRPr="00427E58">
        <w:rPr>
          <w:rFonts w:ascii="Times New Roman" w:hAnsi="Times New Roman" w:cs="Times New Roman"/>
          <w:sz w:val="24"/>
          <w:szCs w:val="24"/>
        </w:rPr>
        <w:t>2</w:t>
      </w:r>
      <w:r w:rsidR="0006016B" w:rsidRPr="00427E58">
        <w:rPr>
          <w:rFonts w:ascii="Times New Roman" w:hAnsi="Times New Roman" w:cs="Times New Roman"/>
          <w:sz w:val="24"/>
          <w:szCs w:val="24"/>
        </w:rPr>
        <w:t>9</w:t>
      </w:r>
      <w:r w:rsidRPr="00427E58">
        <w:rPr>
          <w:rFonts w:ascii="Times New Roman" w:hAnsi="Times New Roman" w:cs="Times New Roman"/>
          <w:sz w:val="24"/>
          <w:szCs w:val="24"/>
        </w:rPr>
        <w:t xml:space="preserve">. Комиссия по закупкам с согласия победителя и при наличии лимитов финансирования и обосновывающих документов, может принять решение об изменении объема поставляемого товара, оказываемых услуг, выполняемых работ в пределах не более </w:t>
      </w:r>
      <w:r w:rsidR="0006016B" w:rsidRPr="00427E58">
        <w:rPr>
          <w:rFonts w:ascii="Times New Roman" w:hAnsi="Times New Roman" w:cs="Times New Roman"/>
          <w:sz w:val="24"/>
          <w:szCs w:val="24"/>
        </w:rPr>
        <w:t>5</w:t>
      </w:r>
      <w:r w:rsidRPr="00427E58">
        <w:rPr>
          <w:rFonts w:ascii="Times New Roman" w:hAnsi="Times New Roman" w:cs="Times New Roman"/>
          <w:sz w:val="24"/>
          <w:szCs w:val="24"/>
        </w:rPr>
        <w:t>0 процентов начальной (максимальной) цены договора.</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proofErr w:type="gramStart"/>
      <w:r w:rsidRPr="00427E58">
        <w:rPr>
          <w:rFonts w:ascii="Times New Roman" w:hAnsi="Times New Roman" w:cs="Times New Roman"/>
          <w:sz w:val="24"/>
          <w:szCs w:val="24"/>
        </w:rPr>
        <w:t xml:space="preserve">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w:t>
      </w:r>
      <w:r w:rsidR="00E50544" w:rsidRPr="00427E58">
        <w:rPr>
          <w:rFonts w:ascii="Times New Roman" w:hAnsi="Times New Roman" w:cs="Times New Roman"/>
          <w:sz w:val="24"/>
          <w:szCs w:val="24"/>
        </w:rPr>
        <w:t xml:space="preserve">в </w:t>
      </w:r>
      <w:r w:rsidR="0070103C" w:rsidRPr="00427E58">
        <w:rPr>
          <w:rFonts w:ascii="Times New Roman" w:hAnsi="Times New Roman" w:cs="Times New Roman"/>
          <w:sz w:val="24"/>
          <w:szCs w:val="24"/>
        </w:rPr>
        <w:t>единой информационной системе</w:t>
      </w:r>
      <w:r w:rsidRPr="00427E58">
        <w:rPr>
          <w:rFonts w:ascii="Times New Roman" w:hAnsi="Times New Roman" w:cs="Times New Roman"/>
          <w:sz w:val="24"/>
          <w:szCs w:val="24"/>
        </w:rPr>
        <w:t xml:space="preserve"> размещается информация об изменении договора с указанием измененных условий.</w:t>
      </w:r>
      <w:proofErr w:type="gramEnd"/>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5.</w:t>
      </w:r>
      <w:r w:rsidR="0006016B" w:rsidRPr="00427E58">
        <w:rPr>
          <w:rFonts w:ascii="Times New Roman" w:hAnsi="Times New Roman" w:cs="Times New Roman"/>
          <w:sz w:val="24"/>
          <w:szCs w:val="24"/>
        </w:rPr>
        <w:t>30</w:t>
      </w:r>
      <w:r w:rsidRPr="00427E58">
        <w:rPr>
          <w:rFonts w:ascii="Times New Roman" w:hAnsi="Times New Roman" w:cs="Times New Roman"/>
          <w:sz w:val="24"/>
          <w:szCs w:val="24"/>
        </w:rPr>
        <w:t>. Договор заключается с победителем открытого конкурса.</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5.3</w:t>
      </w:r>
      <w:r w:rsidR="0006016B" w:rsidRPr="00427E58">
        <w:rPr>
          <w:rFonts w:ascii="Times New Roman" w:hAnsi="Times New Roman" w:cs="Times New Roman"/>
          <w:sz w:val="24"/>
          <w:szCs w:val="24"/>
        </w:rPr>
        <w:t>1</w:t>
      </w:r>
      <w:r w:rsidRPr="00427E58">
        <w:rPr>
          <w:rFonts w:ascii="Times New Roman" w:hAnsi="Times New Roman" w:cs="Times New Roman"/>
          <w:sz w:val="24"/>
          <w:szCs w:val="24"/>
        </w:rPr>
        <w:t>. Если Участник закупки, который извещен о том, что он признан победителем открытого конкурса, уклоняется от подписания договора либо не предоставил в установленные конкурсной документацией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закупки, конкурсной заявке</w:t>
      </w:r>
      <w:r w:rsidR="00372BDD" w:rsidRPr="00427E58">
        <w:rPr>
          <w:rFonts w:ascii="Times New Roman" w:hAnsi="Times New Roman" w:cs="Times New Roman"/>
          <w:sz w:val="24"/>
          <w:szCs w:val="24"/>
        </w:rPr>
        <w:t xml:space="preserve"> которого присвоен второй номер и </w:t>
      </w:r>
      <w:proofErr w:type="gramStart"/>
      <w:r w:rsidR="00372BDD" w:rsidRPr="00427E58">
        <w:rPr>
          <w:rFonts w:ascii="Times New Roman" w:hAnsi="Times New Roman" w:cs="Times New Roman"/>
          <w:sz w:val="24"/>
          <w:szCs w:val="24"/>
        </w:rPr>
        <w:t>принять</w:t>
      </w:r>
      <w:proofErr w:type="gramEnd"/>
      <w:r w:rsidR="00372BDD" w:rsidRPr="00427E58">
        <w:rPr>
          <w:rFonts w:ascii="Times New Roman" w:hAnsi="Times New Roman" w:cs="Times New Roman"/>
          <w:sz w:val="24"/>
          <w:szCs w:val="24"/>
        </w:rPr>
        <w:t xml:space="preserve"> предусмотренные действующим законодательством РФ меры к участнику, </w:t>
      </w:r>
      <w:r w:rsidR="00D84F55" w:rsidRPr="00427E58">
        <w:rPr>
          <w:rFonts w:ascii="Times New Roman" w:hAnsi="Times New Roman" w:cs="Times New Roman"/>
          <w:sz w:val="24"/>
          <w:szCs w:val="24"/>
        </w:rPr>
        <w:t>уклонившемуся</w:t>
      </w:r>
      <w:r w:rsidR="00372BDD" w:rsidRPr="00427E58">
        <w:rPr>
          <w:rFonts w:ascii="Times New Roman" w:hAnsi="Times New Roman" w:cs="Times New Roman"/>
          <w:sz w:val="24"/>
          <w:szCs w:val="24"/>
        </w:rPr>
        <w:t xml:space="preserve"> от заключения договора.</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5.3</w:t>
      </w:r>
      <w:r w:rsidR="00D84F55" w:rsidRPr="00427E58">
        <w:rPr>
          <w:rFonts w:ascii="Times New Roman" w:hAnsi="Times New Roman" w:cs="Times New Roman"/>
          <w:sz w:val="24"/>
          <w:szCs w:val="24"/>
        </w:rPr>
        <w:t>2</w:t>
      </w:r>
      <w:r w:rsidRPr="00427E58">
        <w:rPr>
          <w:rFonts w:ascii="Times New Roman" w:hAnsi="Times New Roman" w:cs="Times New Roman"/>
          <w:sz w:val="24"/>
          <w:szCs w:val="24"/>
        </w:rPr>
        <w:t>. Открытый конкурс признается состоявшимся, если участниками конкурса признано не менее 2 Участников закупки.</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5.3</w:t>
      </w:r>
      <w:r w:rsidR="00D84F55" w:rsidRPr="00427E58">
        <w:rPr>
          <w:rFonts w:ascii="Times New Roman" w:hAnsi="Times New Roman" w:cs="Times New Roman"/>
          <w:sz w:val="24"/>
          <w:szCs w:val="24"/>
        </w:rPr>
        <w:t>3</w:t>
      </w:r>
      <w:r w:rsidRPr="00427E58">
        <w:rPr>
          <w:rFonts w:ascii="Times New Roman" w:hAnsi="Times New Roman" w:cs="Times New Roman"/>
          <w:sz w:val="24"/>
          <w:szCs w:val="24"/>
        </w:rPr>
        <w:t>. Открытый конкурс признается несостоявшимся, если:</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1) на участие в конкурсе не подана ни одна конкурсная заявка;</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2) на участие в конкурсе подана одна конкурсная заявка;</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3) по итогам рассмотрения конкурсных заявок к участию в конкурсе допущен один Участник закупки;</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4) ни один из Участников закупки не признан участником открытого конкурса</w:t>
      </w:r>
      <w:r w:rsidR="00372BDD" w:rsidRPr="00427E58">
        <w:rPr>
          <w:rFonts w:ascii="Times New Roman" w:hAnsi="Times New Roman" w:cs="Times New Roman"/>
          <w:sz w:val="24"/>
          <w:szCs w:val="24"/>
        </w:rPr>
        <w:t xml:space="preserve"> (не допущен к торгам)</w:t>
      </w:r>
      <w:r w:rsidRPr="00427E58">
        <w:rPr>
          <w:rFonts w:ascii="Times New Roman" w:hAnsi="Times New Roman" w:cs="Times New Roman"/>
          <w:sz w:val="24"/>
          <w:szCs w:val="24"/>
        </w:rPr>
        <w:t>.</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5.3</w:t>
      </w:r>
      <w:r w:rsidR="00D84F55" w:rsidRPr="00427E58">
        <w:rPr>
          <w:rFonts w:ascii="Times New Roman" w:hAnsi="Times New Roman" w:cs="Times New Roman"/>
          <w:sz w:val="24"/>
          <w:szCs w:val="24"/>
        </w:rPr>
        <w:t>4</w:t>
      </w:r>
      <w:r w:rsidRPr="00427E58">
        <w:rPr>
          <w:rFonts w:ascii="Times New Roman" w:hAnsi="Times New Roman" w:cs="Times New Roman"/>
          <w:sz w:val="24"/>
          <w:szCs w:val="24"/>
        </w:rPr>
        <w:t>. Если открытый конкурс признан несостоявшимся вследствие поступления конкурсной заявки от одного Участника закупки, с таким Участником закупки при условии, что его конкурсная заявка соответствует требованиям, изложенным в конкурсной документации, может быть заключен договор по цене, согласованной Комиссией по закупкам, но не выше цены, указанной в коммерческом предложении участника.</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5.3</w:t>
      </w:r>
      <w:r w:rsidR="00D84F55" w:rsidRPr="00427E58">
        <w:rPr>
          <w:rFonts w:ascii="Times New Roman" w:hAnsi="Times New Roman" w:cs="Times New Roman"/>
          <w:sz w:val="24"/>
          <w:szCs w:val="24"/>
        </w:rPr>
        <w:t>5</w:t>
      </w:r>
      <w:r w:rsidRPr="00427E58">
        <w:rPr>
          <w:rFonts w:ascii="Times New Roman" w:hAnsi="Times New Roman" w:cs="Times New Roman"/>
          <w:sz w:val="24"/>
          <w:szCs w:val="24"/>
        </w:rPr>
        <w:t>. Если открытый конкурс состоялся, то договор заключается на условиях и по цене, указанных в конкурсной документации и в конкурсной заявке победителя.</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5.3</w:t>
      </w:r>
      <w:r w:rsidR="00D84F55" w:rsidRPr="00427E58">
        <w:rPr>
          <w:rFonts w:ascii="Times New Roman" w:hAnsi="Times New Roman" w:cs="Times New Roman"/>
          <w:sz w:val="24"/>
          <w:szCs w:val="24"/>
        </w:rPr>
        <w:t>6</w:t>
      </w:r>
      <w:r w:rsidRPr="00427E58">
        <w:rPr>
          <w:rFonts w:ascii="Times New Roman" w:hAnsi="Times New Roman" w:cs="Times New Roman"/>
          <w:sz w:val="24"/>
          <w:szCs w:val="24"/>
        </w:rPr>
        <w:t>. Договор заключается после предоставления победителем обеспечения исполнения договора (если требование предоставления такого обеспечения установлено).</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Обеспечение исполнения </w:t>
      </w:r>
      <w:r w:rsidR="008F19BB" w:rsidRPr="00427E58">
        <w:rPr>
          <w:rFonts w:ascii="Times New Roman" w:hAnsi="Times New Roman" w:cs="Times New Roman"/>
          <w:sz w:val="24"/>
          <w:szCs w:val="24"/>
        </w:rPr>
        <w:t>обязательств по договору</w:t>
      </w:r>
      <w:r w:rsidRPr="00427E58">
        <w:rPr>
          <w:rFonts w:ascii="Times New Roman" w:hAnsi="Times New Roman" w:cs="Times New Roman"/>
          <w:sz w:val="24"/>
          <w:szCs w:val="24"/>
        </w:rPr>
        <w:t xml:space="preserve"> может быть оформлено в виде </w:t>
      </w:r>
      <w:r w:rsidR="00372BDD" w:rsidRPr="00427E58">
        <w:rPr>
          <w:rFonts w:ascii="Times New Roman" w:hAnsi="Times New Roman" w:cs="Times New Roman"/>
          <w:sz w:val="24"/>
          <w:szCs w:val="24"/>
        </w:rPr>
        <w:t xml:space="preserve">залога имущества участника, денежного задатка, а также </w:t>
      </w:r>
      <w:r w:rsidRPr="00427E58">
        <w:rPr>
          <w:rFonts w:ascii="Times New Roman" w:hAnsi="Times New Roman" w:cs="Times New Roman"/>
          <w:sz w:val="24"/>
          <w:szCs w:val="24"/>
        </w:rPr>
        <w:t>банковской гарантии, векселя или поручительства, выданных банками, приемлемыми для Заказчика</w:t>
      </w:r>
      <w:r w:rsidR="008F19BB" w:rsidRPr="00427E58">
        <w:rPr>
          <w:rFonts w:ascii="Times New Roman" w:hAnsi="Times New Roman" w:cs="Times New Roman"/>
          <w:sz w:val="24"/>
          <w:szCs w:val="24"/>
        </w:rPr>
        <w:t xml:space="preserve"> и иными способами, предусмотренными действующим законодательством РФ</w:t>
      </w:r>
      <w:r w:rsidRPr="00427E58">
        <w:rPr>
          <w:rFonts w:ascii="Times New Roman" w:hAnsi="Times New Roman" w:cs="Times New Roman"/>
          <w:sz w:val="24"/>
          <w:szCs w:val="24"/>
        </w:rPr>
        <w:t xml:space="preserve">. Участник закупки выбирает </w:t>
      </w:r>
      <w:r w:rsidR="00FB7310" w:rsidRPr="00427E58">
        <w:rPr>
          <w:rFonts w:ascii="Times New Roman" w:hAnsi="Times New Roman" w:cs="Times New Roman"/>
          <w:sz w:val="24"/>
          <w:szCs w:val="24"/>
        </w:rPr>
        <w:t xml:space="preserve">один из </w:t>
      </w:r>
      <w:r w:rsidRPr="00427E58">
        <w:rPr>
          <w:rFonts w:ascii="Times New Roman" w:hAnsi="Times New Roman" w:cs="Times New Roman"/>
          <w:sz w:val="24"/>
          <w:szCs w:val="24"/>
        </w:rPr>
        <w:t>способов обеспечения исполнения договора, указанный в конкурсной документации.</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5.</w:t>
      </w:r>
      <w:r w:rsidR="00D60867" w:rsidRPr="00427E58">
        <w:rPr>
          <w:rFonts w:ascii="Times New Roman" w:hAnsi="Times New Roman" w:cs="Times New Roman"/>
          <w:sz w:val="24"/>
          <w:szCs w:val="24"/>
        </w:rPr>
        <w:t>3</w:t>
      </w:r>
      <w:r w:rsidR="00D84F55" w:rsidRPr="00427E58">
        <w:rPr>
          <w:rFonts w:ascii="Times New Roman" w:hAnsi="Times New Roman" w:cs="Times New Roman"/>
          <w:sz w:val="24"/>
          <w:szCs w:val="24"/>
        </w:rPr>
        <w:t>7</w:t>
      </w:r>
      <w:r w:rsidRPr="00427E58">
        <w:rPr>
          <w:rFonts w:ascii="Times New Roman" w:hAnsi="Times New Roman" w:cs="Times New Roman"/>
          <w:sz w:val="24"/>
          <w:szCs w:val="24"/>
        </w:rPr>
        <w:t xml:space="preserve">. </w:t>
      </w:r>
      <w:r w:rsidR="00372BDD" w:rsidRPr="00427E58">
        <w:rPr>
          <w:rFonts w:ascii="Times New Roman" w:hAnsi="Times New Roman" w:cs="Times New Roman"/>
          <w:sz w:val="24"/>
          <w:szCs w:val="24"/>
        </w:rPr>
        <w:t xml:space="preserve">По результатам открытого конкурса </w:t>
      </w:r>
      <w:r w:rsidRPr="00427E58">
        <w:rPr>
          <w:rFonts w:ascii="Times New Roman" w:hAnsi="Times New Roman" w:cs="Times New Roman"/>
          <w:sz w:val="24"/>
          <w:szCs w:val="24"/>
        </w:rPr>
        <w:t>Договор заключается в порядке, установленном Разделом 1</w:t>
      </w:r>
      <w:r w:rsidR="00D84F55" w:rsidRPr="00427E58">
        <w:rPr>
          <w:rFonts w:ascii="Times New Roman" w:hAnsi="Times New Roman" w:cs="Times New Roman"/>
          <w:sz w:val="24"/>
          <w:szCs w:val="24"/>
        </w:rPr>
        <w:t>4</w:t>
      </w:r>
      <w:r w:rsidRPr="00427E58">
        <w:rPr>
          <w:rFonts w:ascii="Times New Roman" w:hAnsi="Times New Roman" w:cs="Times New Roman"/>
          <w:sz w:val="24"/>
          <w:szCs w:val="24"/>
        </w:rPr>
        <w:t xml:space="preserve"> настоящего Положения.</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5.</w:t>
      </w:r>
      <w:r w:rsidR="00D60867" w:rsidRPr="00427E58">
        <w:rPr>
          <w:rFonts w:ascii="Times New Roman" w:hAnsi="Times New Roman" w:cs="Times New Roman"/>
          <w:sz w:val="24"/>
          <w:szCs w:val="24"/>
        </w:rPr>
        <w:t>3</w:t>
      </w:r>
      <w:r w:rsidR="00D84F55" w:rsidRPr="00427E58">
        <w:rPr>
          <w:rFonts w:ascii="Times New Roman" w:hAnsi="Times New Roman" w:cs="Times New Roman"/>
          <w:sz w:val="24"/>
          <w:szCs w:val="24"/>
        </w:rPr>
        <w:t>8</w:t>
      </w:r>
      <w:r w:rsidRPr="00427E58">
        <w:rPr>
          <w:rFonts w:ascii="Times New Roman" w:hAnsi="Times New Roman" w:cs="Times New Roman"/>
          <w:sz w:val="24"/>
          <w:szCs w:val="24"/>
        </w:rPr>
        <w:t xml:space="preserve">. Если открытый конкурс признан несостоявшимся, Заказчик вправе объявить новый конкурс или </w:t>
      </w:r>
      <w:r w:rsidR="00372BDD" w:rsidRPr="00427E58">
        <w:rPr>
          <w:rFonts w:ascii="Times New Roman" w:hAnsi="Times New Roman" w:cs="Times New Roman"/>
          <w:sz w:val="24"/>
          <w:szCs w:val="24"/>
        </w:rPr>
        <w:t>осуществить закупку</w:t>
      </w:r>
      <w:r w:rsidRPr="00427E58">
        <w:rPr>
          <w:rFonts w:ascii="Times New Roman" w:hAnsi="Times New Roman" w:cs="Times New Roman"/>
          <w:sz w:val="24"/>
          <w:szCs w:val="24"/>
        </w:rPr>
        <w:t xml:space="preserve"> другим способом, установленным настоящим Положением.</w:t>
      </w:r>
    </w:p>
    <w:p w:rsidR="00720782" w:rsidRPr="00427E58" w:rsidRDefault="00720782" w:rsidP="00D84F55">
      <w:pPr>
        <w:autoSpaceDE w:val="0"/>
        <w:autoSpaceDN w:val="0"/>
        <w:adjustRightInd w:val="0"/>
        <w:spacing w:after="0" w:line="240" w:lineRule="auto"/>
        <w:jc w:val="both"/>
        <w:rPr>
          <w:rFonts w:ascii="Times New Roman" w:hAnsi="Times New Roman" w:cs="Times New Roman"/>
          <w:sz w:val="24"/>
          <w:szCs w:val="24"/>
        </w:rPr>
      </w:pP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b/>
          <w:sz w:val="24"/>
          <w:szCs w:val="24"/>
        </w:rPr>
      </w:pPr>
      <w:r w:rsidRPr="00427E58">
        <w:rPr>
          <w:rFonts w:ascii="Times New Roman" w:hAnsi="Times New Roman" w:cs="Times New Roman"/>
          <w:b/>
          <w:sz w:val="24"/>
          <w:szCs w:val="24"/>
        </w:rPr>
        <w:t>Раздел 6. ПОРЯДОК ПРОВЕДЕНИЯ ЗАКРЫТОГО КОНКУРСА НА ЗАКУПКУ ТОВАРОВ, ВЫПОЛНЕНИЕ РАБОТ, ОКАЗАНИЕ УСЛУГ</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6.1. Под закрытым конкурсом на закупку товаров, выполнение работ, оказание услуг понимается процедура </w:t>
      </w:r>
      <w:r w:rsidR="002B5020" w:rsidRPr="00427E58">
        <w:rPr>
          <w:rFonts w:ascii="Times New Roman" w:hAnsi="Times New Roman" w:cs="Times New Roman"/>
          <w:sz w:val="24"/>
          <w:szCs w:val="24"/>
        </w:rPr>
        <w:t>осуществления закупки</w:t>
      </w:r>
      <w:r w:rsidRPr="00427E58">
        <w:rPr>
          <w:rFonts w:ascii="Times New Roman" w:hAnsi="Times New Roman" w:cs="Times New Roman"/>
          <w:sz w:val="24"/>
          <w:szCs w:val="24"/>
        </w:rPr>
        <w:t>, участниками которой являются лица, специально приглашенные для этой цели.</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Закрытый конкурс проводится в случае, когда:</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1) товары, работы и услуги могут быть закуплены только у ограниченного круга претендентов с учетом их взаимозаменяемости;</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2) сведения о закупке составляют государственную тайну, при условии, что такие сведения содержатся в извещении о закупке, документации о закупке или в проекте договора;</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3) Правительством Российской Федерации определена конкретная закупка, сведения о которой не составляют государственную тайну, но не подлежат размещению </w:t>
      </w:r>
      <w:r w:rsidR="00FD2C4E" w:rsidRPr="00427E58">
        <w:rPr>
          <w:rFonts w:ascii="Times New Roman" w:hAnsi="Times New Roman" w:cs="Times New Roman"/>
          <w:sz w:val="24"/>
          <w:szCs w:val="24"/>
        </w:rPr>
        <w:t>в единой информационной системе</w:t>
      </w:r>
      <w:r w:rsidRPr="00427E58">
        <w:rPr>
          <w:rFonts w:ascii="Times New Roman" w:hAnsi="Times New Roman" w:cs="Times New Roman"/>
          <w:sz w:val="24"/>
          <w:szCs w:val="24"/>
        </w:rPr>
        <w:t>;</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4) закупка производится на поставку товаров, выполнение работ, оказание услуг, включенные в перечни и (или) группы товаров, работ, услуг, определенные Правительством Российской Федерации, сведения</w:t>
      </w:r>
      <w:r w:rsidR="001328F8" w:rsidRPr="00427E58">
        <w:rPr>
          <w:rFonts w:ascii="Times New Roman" w:hAnsi="Times New Roman" w:cs="Times New Roman"/>
          <w:sz w:val="24"/>
          <w:szCs w:val="24"/>
        </w:rPr>
        <w:t>,</w:t>
      </w:r>
      <w:r w:rsidRPr="00427E58">
        <w:rPr>
          <w:rFonts w:ascii="Times New Roman" w:hAnsi="Times New Roman" w:cs="Times New Roman"/>
          <w:sz w:val="24"/>
          <w:szCs w:val="24"/>
        </w:rPr>
        <w:t xml:space="preserve"> о закупке которых не составляют государственную тайну, но не подлежат размещению </w:t>
      </w:r>
      <w:r w:rsidR="007B7771" w:rsidRPr="00427E58">
        <w:rPr>
          <w:rFonts w:ascii="Times New Roman" w:hAnsi="Times New Roman" w:cs="Times New Roman"/>
          <w:sz w:val="24"/>
          <w:szCs w:val="24"/>
        </w:rPr>
        <w:t>в</w:t>
      </w:r>
      <w:r w:rsidR="00E50544" w:rsidRPr="00427E58">
        <w:rPr>
          <w:rFonts w:ascii="Times New Roman" w:hAnsi="Times New Roman" w:cs="Times New Roman"/>
          <w:sz w:val="24"/>
          <w:szCs w:val="24"/>
        </w:rPr>
        <w:t xml:space="preserve"> </w:t>
      </w:r>
      <w:r w:rsidR="007B7771" w:rsidRPr="00427E58">
        <w:rPr>
          <w:rFonts w:ascii="Times New Roman" w:hAnsi="Times New Roman" w:cs="Times New Roman"/>
          <w:sz w:val="24"/>
          <w:szCs w:val="24"/>
        </w:rPr>
        <w:t>единой информационной системе</w:t>
      </w:r>
      <w:r w:rsidRPr="00427E58">
        <w:rPr>
          <w:rFonts w:ascii="Times New Roman" w:hAnsi="Times New Roman" w:cs="Times New Roman"/>
          <w:sz w:val="24"/>
          <w:szCs w:val="24"/>
        </w:rPr>
        <w:t>.</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6.2. Для проведения закрытого конкурса Организатор закупок на основании документов, представленных </w:t>
      </w:r>
      <w:r w:rsidR="00D84F55" w:rsidRPr="00427E58">
        <w:rPr>
          <w:rFonts w:ascii="Times New Roman" w:hAnsi="Times New Roman" w:cs="Times New Roman"/>
          <w:sz w:val="24"/>
          <w:szCs w:val="24"/>
        </w:rPr>
        <w:t>Инициатором закупки</w:t>
      </w:r>
      <w:r w:rsidRPr="00427E58">
        <w:rPr>
          <w:rFonts w:ascii="Times New Roman" w:hAnsi="Times New Roman" w:cs="Times New Roman"/>
          <w:sz w:val="24"/>
          <w:szCs w:val="24"/>
        </w:rPr>
        <w:t>, подготавливает извещение о</w:t>
      </w:r>
      <w:r w:rsidR="00D84F55" w:rsidRPr="00427E58">
        <w:rPr>
          <w:rFonts w:ascii="Times New Roman" w:hAnsi="Times New Roman" w:cs="Times New Roman"/>
          <w:sz w:val="24"/>
          <w:szCs w:val="24"/>
        </w:rPr>
        <w:t xml:space="preserve"> </w:t>
      </w:r>
      <w:r w:rsidRPr="00427E58">
        <w:rPr>
          <w:rFonts w:ascii="Times New Roman" w:hAnsi="Times New Roman" w:cs="Times New Roman"/>
          <w:sz w:val="24"/>
          <w:szCs w:val="24"/>
        </w:rPr>
        <w:t xml:space="preserve">проведении закрытого конкурса  и проект договора и направляет его ограниченному кругу </w:t>
      </w:r>
      <w:r w:rsidR="00D84F55" w:rsidRPr="00427E58">
        <w:rPr>
          <w:rFonts w:ascii="Times New Roman" w:hAnsi="Times New Roman" w:cs="Times New Roman"/>
          <w:sz w:val="24"/>
          <w:szCs w:val="24"/>
        </w:rPr>
        <w:t>Участников</w:t>
      </w:r>
      <w:r w:rsidRPr="00427E58">
        <w:rPr>
          <w:rFonts w:ascii="Times New Roman" w:hAnsi="Times New Roman" w:cs="Times New Roman"/>
          <w:sz w:val="24"/>
          <w:szCs w:val="24"/>
        </w:rPr>
        <w:t>, которые могут поставить товары, выполнить работы, оказать услуги, необходимые Заказчику, с учетом взаимозаменяемости.</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6.3. Извещение о проведении закрытого конкурса на сайтах не размещается и в печатных средствах массовой информации не публикуется. Конкурсная документация не предоставляется лицам, которым не было направлено извещение о проведении закрытого конкурса.</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6.4. Заказчик вправе отказаться от проведения закрытого конкурса не позднее, чем за три дня до даты окончания срока подачи заявок на участие в закрытом конкурсе.</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6.5. Закрытый конкурс проводится в порядке, установленном Разделом 5 настоящего Положения, с учетом требований настоящего раздела.</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6.6. Договор заключается в порядке, установленном Разделом 1</w:t>
      </w:r>
      <w:r w:rsidR="00D84F55" w:rsidRPr="00427E58">
        <w:rPr>
          <w:rFonts w:ascii="Times New Roman" w:hAnsi="Times New Roman" w:cs="Times New Roman"/>
          <w:sz w:val="24"/>
          <w:szCs w:val="24"/>
        </w:rPr>
        <w:t>4</w:t>
      </w:r>
      <w:r w:rsidRPr="00427E58">
        <w:rPr>
          <w:rFonts w:ascii="Times New Roman" w:hAnsi="Times New Roman" w:cs="Times New Roman"/>
          <w:sz w:val="24"/>
          <w:szCs w:val="24"/>
        </w:rPr>
        <w:t xml:space="preserve"> настоящего Положения.</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b/>
          <w:sz w:val="24"/>
          <w:szCs w:val="24"/>
        </w:rPr>
      </w:pPr>
      <w:r w:rsidRPr="00427E58">
        <w:rPr>
          <w:rFonts w:ascii="Times New Roman" w:hAnsi="Times New Roman" w:cs="Times New Roman"/>
          <w:b/>
          <w:sz w:val="24"/>
          <w:szCs w:val="24"/>
        </w:rPr>
        <w:t>Раздел 7. ПОРЯДОК ПРОВЕДЕНИЯ ОТКРЫТОГО АУКЦИОНА НА ЗАКУПКУ ТОВАРОВ, В</w:t>
      </w:r>
      <w:r w:rsidR="00720782" w:rsidRPr="00427E58">
        <w:rPr>
          <w:rFonts w:ascii="Times New Roman" w:hAnsi="Times New Roman" w:cs="Times New Roman"/>
          <w:b/>
          <w:sz w:val="24"/>
          <w:szCs w:val="24"/>
        </w:rPr>
        <w:t>ЫПОЛНЕНИЕ РАБОТ, ОКАЗАНИЕ УСЛУГ</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7.1. В открытом аукционе на закупку товаров, выполнение работ, оказание услуг могут принять участие любые </w:t>
      </w:r>
      <w:r w:rsidR="003F7B37" w:rsidRPr="00427E58">
        <w:rPr>
          <w:rFonts w:ascii="Times New Roman" w:hAnsi="Times New Roman" w:cs="Times New Roman"/>
          <w:sz w:val="24"/>
          <w:szCs w:val="24"/>
        </w:rPr>
        <w:t>Участники</w:t>
      </w:r>
      <w:r w:rsidRPr="00427E58">
        <w:rPr>
          <w:rFonts w:ascii="Times New Roman" w:hAnsi="Times New Roman" w:cs="Times New Roman"/>
          <w:sz w:val="24"/>
          <w:szCs w:val="24"/>
        </w:rPr>
        <w:t>, соответствующие требованиям аукционной документации.</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7.2. Организатор закупок на основании документов, представленных </w:t>
      </w:r>
      <w:r w:rsidR="003F7B37" w:rsidRPr="00427E58">
        <w:rPr>
          <w:rFonts w:ascii="Times New Roman" w:hAnsi="Times New Roman" w:cs="Times New Roman"/>
          <w:sz w:val="24"/>
          <w:szCs w:val="24"/>
        </w:rPr>
        <w:t>Инициаторами закупок</w:t>
      </w:r>
      <w:r w:rsidRPr="00427E58">
        <w:rPr>
          <w:rFonts w:ascii="Times New Roman" w:hAnsi="Times New Roman" w:cs="Times New Roman"/>
          <w:sz w:val="24"/>
          <w:szCs w:val="24"/>
        </w:rPr>
        <w:t>, подготавливает извещение о проведении открытого аукциона и публикует его не менее чем за 20 календарных дней до окончания срока подачи аукционных заявок.</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7.3. В извещении о проведении открытого аукциона указываются следующие сведения:</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1) способ закупки;</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3) предмет договора с указанием количества поставляемого товара, объема выполняемых работ, оказываемых услуг;</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4) место поставки товаров, выполнения работ, оказания услуг;</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5) сведения о начальной (максимальной) цене договор</w:t>
      </w:r>
      <w:proofErr w:type="gramStart"/>
      <w:r w:rsidRPr="00427E58">
        <w:rPr>
          <w:rFonts w:ascii="Times New Roman" w:hAnsi="Times New Roman" w:cs="Times New Roman"/>
          <w:sz w:val="24"/>
          <w:szCs w:val="24"/>
        </w:rPr>
        <w:t>а(</w:t>
      </w:r>
      <w:proofErr w:type="gramEnd"/>
      <w:r w:rsidRPr="00427E58">
        <w:rPr>
          <w:rFonts w:ascii="Times New Roman" w:hAnsi="Times New Roman" w:cs="Times New Roman"/>
          <w:sz w:val="24"/>
          <w:szCs w:val="24"/>
        </w:rPr>
        <w:t>или единицы продукции);</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7) место и дата рассмотрения предложений участников аукциона и подведения итогов аукциона;</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8) размер, порядок и сроки внесения обеспечения аукционной заявки (требование о предоставлении обеспечения аукционной заявки включается заказчиком);</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9) сведения о сроке заключения договора по итогам проведения открытого аукциона;</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10) фамилия, имя, отчество, должность, телефон и адрес одного или нескольких должностных лиц организатора, участвующих в подготовке и проведении открытого аукциона;</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11) информация о праве Заказчика:</w:t>
      </w:r>
    </w:p>
    <w:p w:rsidR="00DF736B" w:rsidRPr="00427E58" w:rsidRDefault="005C48E6"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 </w:t>
      </w:r>
      <w:r w:rsidR="00DF736B" w:rsidRPr="00427E58">
        <w:rPr>
          <w:rFonts w:ascii="Times New Roman" w:hAnsi="Times New Roman" w:cs="Times New Roman"/>
          <w:sz w:val="24"/>
          <w:szCs w:val="24"/>
        </w:rPr>
        <w:t xml:space="preserve">отказаться от проведения открытого аукциона в порядке, установленном пунктом </w:t>
      </w:r>
      <w:r w:rsidR="00940892" w:rsidRPr="00427E58">
        <w:rPr>
          <w:rFonts w:ascii="Times New Roman" w:hAnsi="Times New Roman" w:cs="Times New Roman"/>
          <w:sz w:val="24"/>
          <w:szCs w:val="24"/>
        </w:rPr>
        <w:t>7.19</w:t>
      </w:r>
      <w:r w:rsidR="003F7B37" w:rsidRPr="00427E58">
        <w:rPr>
          <w:rFonts w:ascii="Times New Roman" w:hAnsi="Times New Roman" w:cs="Times New Roman"/>
          <w:sz w:val="24"/>
          <w:szCs w:val="24"/>
        </w:rPr>
        <w:t xml:space="preserve"> </w:t>
      </w:r>
      <w:r w:rsidR="00DF736B" w:rsidRPr="00427E58">
        <w:rPr>
          <w:rFonts w:ascii="Times New Roman" w:hAnsi="Times New Roman" w:cs="Times New Roman"/>
          <w:sz w:val="24"/>
          <w:szCs w:val="24"/>
        </w:rPr>
        <w:t>Раздела 7 настоящего Положения;</w:t>
      </w:r>
    </w:p>
    <w:p w:rsidR="00DF736B" w:rsidRPr="00427E58" w:rsidRDefault="005C48E6"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 </w:t>
      </w:r>
      <w:r w:rsidR="00DF736B" w:rsidRPr="00427E58">
        <w:rPr>
          <w:rFonts w:ascii="Times New Roman" w:hAnsi="Times New Roman" w:cs="Times New Roman"/>
          <w:sz w:val="24"/>
          <w:szCs w:val="24"/>
        </w:rPr>
        <w:t xml:space="preserve">вносить изменения в извещение о проведении открытого аукциона и аукционную документацию в порядке, установленном </w:t>
      </w:r>
      <w:r w:rsidR="003F7B37" w:rsidRPr="00427E58">
        <w:rPr>
          <w:rFonts w:ascii="Times New Roman" w:hAnsi="Times New Roman" w:cs="Times New Roman"/>
          <w:sz w:val="24"/>
          <w:szCs w:val="24"/>
        </w:rPr>
        <w:t xml:space="preserve">пунктом 7.9  Раздела 7 </w:t>
      </w:r>
      <w:r w:rsidR="00DF736B" w:rsidRPr="00427E58">
        <w:rPr>
          <w:rFonts w:ascii="Times New Roman" w:hAnsi="Times New Roman" w:cs="Times New Roman"/>
          <w:sz w:val="24"/>
          <w:szCs w:val="24"/>
        </w:rPr>
        <w:t>настоящ</w:t>
      </w:r>
      <w:r w:rsidR="003F7B37" w:rsidRPr="00427E58">
        <w:rPr>
          <w:rFonts w:ascii="Times New Roman" w:hAnsi="Times New Roman" w:cs="Times New Roman"/>
          <w:sz w:val="24"/>
          <w:szCs w:val="24"/>
        </w:rPr>
        <w:t>его</w:t>
      </w:r>
      <w:r w:rsidR="00DF736B" w:rsidRPr="00427E58">
        <w:rPr>
          <w:rFonts w:ascii="Times New Roman" w:hAnsi="Times New Roman" w:cs="Times New Roman"/>
          <w:sz w:val="24"/>
          <w:szCs w:val="24"/>
        </w:rPr>
        <w:t xml:space="preserve"> Положени</w:t>
      </w:r>
      <w:r w:rsidR="003F7B37" w:rsidRPr="00427E58">
        <w:rPr>
          <w:rFonts w:ascii="Times New Roman" w:hAnsi="Times New Roman" w:cs="Times New Roman"/>
          <w:sz w:val="24"/>
          <w:szCs w:val="24"/>
        </w:rPr>
        <w:t>я</w:t>
      </w:r>
      <w:r w:rsidR="00DF736B" w:rsidRPr="00427E58">
        <w:rPr>
          <w:rFonts w:ascii="Times New Roman" w:hAnsi="Times New Roman" w:cs="Times New Roman"/>
          <w:sz w:val="24"/>
          <w:szCs w:val="24"/>
        </w:rPr>
        <w:t>.</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12) информация об отклонен</w:t>
      </w:r>
      <w:proofErr w:type="gramStart"/>
      <w:r w:rsidRPr="00427E58">
        <w:rPr>
          <w:rFonts w:ascii="Times New Roman" w:hAnsi="Times New Roman" w:cs="Times New Roman"/>
          <w:sz w:val="24"/>
          <w:szCs w:val="24"/>
        </w:rPr>
        <w:t>ии ау</w:t>
      </w:r>
      <w:proofErr w:type="gramEnd"/>
      <w:r w:rsidRPr="00427E58">
        <w:rPr>
          <w:rFonts w:ascii="Times New Roman" w:hAnsi="Times New Roman" w:cs="Times New Roman"/>
          <w:sz w:val="24"/>
          <w:szCs w:val="24"/>
        </w:rPr>
        <w:t>кционной заявки, не соответствующей требованиям, изложенным в аукционной документации;</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13) информация о порядке определения победителя.</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7.</w:t>
      </w:r>
      <w:r w:rsidR="00F04106" w:rsidRPr="00427E58">
        <w:rPr>
          <w:rFonts w:ascii="Times New Roman" w:hAnsi="Times New Roman" w:cs="Times New Roman"/>
          <w:sz w:val="24"/>
          <w:szCs w:val="24"/>
        </w:rPr>
        <w:t>4</w:t>
      </w:r>
      <w:r w:rsidRPr="00427E58">
        <w:rPr>
          <w:rFonts w:ascii="Times New Roman" w:hAnsi="Times New Roman" w:cs="Times New Roman"/>
          <w:sz w:val="24"/>
          <w:szCs w:val="24"/>
        </w:rPr>
        <w:t>. Организатор закупок опубликовывает аукционную документацию одновременно с извещением о проведении открытого аукциона.</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7.</w:t>
      </w:r>
      <w:r w:rsidR="00F04106" w:rsidRPr="00427E58">
        <w:rPr>
          <w:rFonts w:ascii="Times New Roman" w:hAnsi="Times New Roman" w:cs="Times New Roman"/>
          <w:sz w:val="24"/>
          <w:szCs w:val="24"/>
        </w:rPr>
        <w:t>5</w:t>
      </w:r>
      <w:r w:rsidRPr="00427E58">
        <w:rPr>
          <w:rFonts w:ascii="Times New Roman" w:hAnsi="Times New Roman" w:cs="Times New Roman"/>
          <w:sz w:val="24"/>
          <w:szCs w:val="24"/>
        </w:rPr>
        <w:t>. Предоставление аукционной документации до опубликования извещения о проведении открытого аукциона не допускается.</w:t>
      </w:r>
    </w:p>
    <w:p w:rsidR="00DF736B" w:rsidRPr="00427E58" w:rsidRDefault="00F04106"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7.6. </w:t>
      </w:r>
      <w:r w:rsidR="00DF736B" w:rsidRPr="00427E58">
        <w:rPr>
          <w:rFonts w:ascii="Times New Roman" w:hAnsi="Times New Roman" w:cs="Times New Roman"/>
          <w:sz w:val="24"/>
          <w:szCs w:val="24"/>
        </w:rPr>
        <w:t>Аукционная документация должна содержать следующие сведения и документы:</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proofErr w:type="gramStart"/>
      <w:r w:rsidRPr="00427E58">
        <w:rPr>
          <w:rFonts w:ascii="Times New Roman" w:hAnsi="Times New Roman" w:cs="Times New Roman"/>
          <w:sz w:val="24"/>
          <w:szCs w:val="24"/>
        </w:rPr>
        <w:t>1) установленные Заказчиком требования к качеству, техническим характеристикам товара, работы, услуг, к их безопасности, к функциональным характеристиками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(требования устанавливаются с учетом взаимозаменяемости товаров, работ, услуг);</w:t>
      </w:r>
      <w:proofErr w:type="gramEnd"/>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2) требования к содержанию, форме, оформлению и составу заявки на участие в открытом аукционе;</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3) требования к описанию участниками открытого аукциона поставляемого товара, который является предметом открытого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открытого аукциона выполняемой работы, оказываемой услуги, которые являются предметом открытого аукциона, их количественных и качественных характеристик;</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4) требования, предъявляемые к сроку предоставления гарантий качества и (или) объему закупаемых товаров, выполняемых работ, оказываемых услуг, к обслуживанию товара, расходам на его эксплуатацию (при необходимости);</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5) место, условия и сроки (периоды) поставки товаров, выполнения работ, оказания услуг, сведения о возможности привлечения третьих лиц к исполнению обязательств по договору;</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6) сведения о начальной (максимальной) цене договора (или единице продукции);</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7) форма, сроки и порядок оплаты товара, работы, услуги;</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8)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9) порядок, место, дата начала и дата окончания срока подачи заявок на участие в закупке;</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10) требования к Претендентам и перечень документов, представляемых Претендентами для подтверждения их соответствия установленным требованиям;</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11) формы, порядок, дата начала и дата окончания срока предоставления Претендентам разъяснений положений аукционной документации;</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12) место и дата рассмотрения заявок участников закупки и подведения итогов закупки;</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13) сведения о праве Претендентов изменить или отозвать свою аукционную заявку до окончания срока подачи аукционных заявок;</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14) требования о внесении обеспечения аукционной заявки, о размере, порядке и сроке его внесения, возврата (требование о предоставлении обеспечения аукционной заявки включается Заказчиком);</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15) фамилия, имя, отчество должностного лица</w:t>
      </w:r>
      <w:r w:rsidR="00F826DA" w:rsidRPr="00427E58">
        <w:rPr>
          <w:rFonts w:ascii="Times New Roman" w:hAnsi="Times New Roman" w:cs="Times New Roman"/>
          <w:sz w:val="24"/>
          <w:szCs w:val="24"/>
        </w:rPr>
        <w:t xml:space="preserve"> </w:t>
      </w:r>
      <w:r w:rsidRPr="00427E58">
        <w:rPr>
          <w:rFonts w:ascii="Times New Roman" w:hAnsi="Times New Roman" w:cs="Times New Roman"/>
          <w:sz w:val="24"/>
          <w:szCs w:val="24"/>
        </w:rPr>
        <w:t>Заказчика, участвующего в подготовке и проведении открытого аукциона;</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16) шаг открытого аукциона;</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17) информация о праве Заказчика вносить изменения в извещение о проведении открытого аукциона и аукционную документацию, о порядке внесения изменений и определения сроков продления подачи заявок в случае внесения изменений;</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18) информация о праве Заказчика отказаться от проведения открытого аукциона в порядке, предусмотренном пунктом 7.</w:t>
      </w:r>
      <w:r w:rsidR="00663C25" w:rsidRPr="00427E58">
        <w:rPr>
          <w:rFonts w:ascii="Times New Roman" w:hAnsi="Times New Roman" w:cs="Times New Roman"/>
          <w:sz w:val="24"/>
          <w:szCs w:val="24"/>
        </w:rPr>
        <w:t>19</w:t>
      </w:r>
      <w:r w:rsidRPr="00427E58">
        <w:rPr>
          <w:rFonts w:ascii="Times New Roman" w:hAnsi="Times New Roman" w:cs="Times New Roman"/>
          <w:sz w:val="24"/>
          <w:szCs w:val="24"/>
        </w:rPr>
        <w:t xml:space="preserve"> Раздела 7 настоящего Положения;</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19) информация об отклонен</w:t>
      </w:r>
      <w:proofErr w:type="gramStart"/>
      <w:r w:rsidRPr="00427E58">
        <w:rPr>
          <w:rFonts w:ascii="Times New Roman" w:hAnsi="Times New Roman" w:cs="Times New Roman"/>
          <w:sz w:val="24"/>
          <w:szCs w:val="24"/>
        </w:rPr>
        <w:t>ии ау</w:t>
      </w:r>
      <w:proofErr w:type="gramEnd"/>
      <w:r w:rsidRPr="00427E58">
        <w:rPr>
          <w:rFonts w:ascii="Times New Roman" w:hAnsi="Times New Roman" w:cs="Times New Roman"/>
          <w:sz w:val="24"/>
          <w:szCs w:val="24"/>
        </w:rPr>
        <w:t>кционной заявки, не соответствующей требованиям, изложенным в аукционной документации;</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20) форма и размер обеспечения исполнения договора, срок и порядок его предоставления (если Заказчиком установлено такое требование);</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21) срок, в течение которого стороны должны подписать договор;</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22) проект договора.</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7.</w:t>
      </w:r>
      <w:r w:rsidR="00F04106" w:rsidRPr="00427E58">
        <w:rPr>
          <w:rFonts w:ascii="Times New Roman" w:hAnsi="Times New Roman" w:cs="Times New Roman"/>
          <w:sz w:val="24"/>
          <w:szCs w:val="24"/>
        </w:rPr>
        <w:t>7</w:t>
      </w:r>
      <w:r w:rsidRPr="00427E58">
        <w:rPr>
          <w:rFonts w:ascii="Times New Roman" w:hAnsi="Times New Roman" w:cs="Times New Roman"/>
          <w:sz w:val="24"/>
          <w:szCs w:val="24"/>
        </w:rPr>
        <w:t>. Сведения, содержащиеся в аукционной документации, должны соответствовать сведениям, указанным в извещении о проведении открытого аукциона.</w:t>
      </w:r>
    </w:p>
    <w:p w:rsidR="00F04106"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7.</w:t>
      </w:r>
      <w:r w:rsidR="00F04106" w:rsidRPr="00427E58">
        <w:rPr>
          <w:rFonts w:ascii="Times New Roman" w:hAnsi="Times New Roman" w:cs="Times New Roman"/>
          <w:sz w:val="24"/>
          <w:szCs w:val="24"/>
        </w:rPr>
        <w:t>8</w:t>
      </w:r>
      <w:r w:rsidRPr="00427E58">
        <w:rPr>
          <w:rFonts w:ascii="Times New Roman" w:hAnsi="Times New Roman" w:cs="Times New Roman"/>
          <w:sz w:val="24"/>
          <w:szCs w:val="24"/>
        </w:rPr>
        <w:t xml:space="preserve">. </w:t>
      </w:r>
      <w:r w:rsidR="00F04106" w:rsidRPr="00427E58">
        <w:rPr>
          <w:rFonts w:ascii="Times New Roman" w:hAnsi="Times New Roman" w:cs="Times New Roman"/>
          <w:sz w:val="24"/>
          <w:szCs w:val="24"/>
        </w:rPr>
        <w:t>Любой участник закупки вправе направить Заказчику запрос о разъяснении положений аукционной документации с указанием адреса электронной почты участника закупки для получения разъяснений аукционной документации. В течение двух рабочих дней со дня поступления указанного запроса Заказчик направляет в письменной форме или в форме электронного документа (форма определяется по усмотрению Заказчика) разъяснения положений аукционной документации, если указанный запрос поступил к Заказчику не позднее, чем за пять дней до дня окончания подачи заявок на участие в аукционе. Не позднее чем в течение трех дней со дня предоставления указанных разъяснений такие разъяснения размещаются Заказчиком в ЕИС с указанием предмета запроса, но без указания участника закупки, от которого поступил запрос.</w:t>
      </w:r>
    </w:p>
    <w:p w:rsidR="00F04106" w:rsidRPr="00427E58" w:rsidRDefault="00F04106" w:rsidP="00C13593">
      <w:pPr>
        <w:spacing w:after="0" w:line="240" w:lineRule="auto"/>
        <w:ind w:firstLine="284"/>
        <w:jc w:val="both"/>
        <w:textAlignment w:val="baseline"/>
        <w:rPr>
          <w:rFonts w:ascii="Times New Roman" w:eastAsia="Times New Roman" w:hAnsi="Times New Roman" w:cs="Times New Roman"/>
          <w:sz w:val="24"/>
          <w:szCs w:val="24"/>
          <w:lang w:eastAsia="ru-RU"/>
        </w:rPr>
      </w:pPr>
      <w:r w:rsidRPr="00427E58">
        <w:rPr>
          <w:rFonts w:ascii="Times New Roman" w:eastAsia="Times New Roman" w:hAnsi="Times New Roman" w:cs="Times New Roman"/>
          <w:sz w:val="24"/>
          <w:szCs w:val="24"/>
          <w:lang w:eastAsia="ru-RU"/>
        </w:rPr>
        <w:t xml:space="preserve">7.9.  Заказчик </w:t>
      </w:r>
      <w:proofErr w:type="gramStart"/>
      <w:r w:rsidRPr="00427E58">
        <w:rPr>
          <w:rFonts w:ascii="Times New Roman" w:eastAsia="Times New Roman" w:hAnsi="Times New Roman" w:cs="Times New Roman"/>
          <w:sz w:val="24"/>
          <w:szCs w:val="24"/>
          <w:lang w:eastAsia="ru-RU"/>
        </w:rPr>
        <w:t>в любое время до окончания срока подачи заявок на участие в аукционе по собственной инициативе</w:t>
      </w:r>
      <w:proofErr w:type="gramEnd"/>
      <w:r w:rsidRPr="00427E58">
        <w:rPr>
          <w:rFonts w:ascii="Times New Roman" w:eastAsia="Times New Roman" w:hAnsi="Times New Roman" w:cs="Times New Roman"/>
          <w:sz w:val="24"/>
          <w:szCs w:val="24"/>
          <w:lang w:eastAsia="ru-RU"/>
        </w:rPr>
        <w:t xml:space="preserve"> или в соответствии с запросом участника закупки вправе принять решение о внесении изменений в извещение о проведении аукциона и (или) в документацию о закупке. Не позднее чем в течение трех дней со дня принятия решения о внесении указанных изменений такие изменения размещаются Заказчиком в ЕИС.</w:t>
      </w:r>
    </w:p>
    <w:p w:rsidR="00F04106" w:rsidRPr="00427E58" w:rsidRDefault="00F04106" w:rsidP="00C13593">
      <w:pPr>
        <w:spacing w:after="0" w:line="240" w:lineRule="auto"/>
        <w:ind w:firstLine="284"/>
        <w:jc w:val="both"/>
        <w:textAlignment w:val="baseline"/>
        <w:rPr>
          <w:rFonts w:ascii="Times New Roman" w:eastAsia="Times New Roman" w:hAnsi="Times New Roman" w:cs="Times New Roman"/>
          <w:sz w:val="24"/>
          <w:szCs w:val="24"/>
          <w:lang w:eastAsia="ru-RU"/>
        </w:rPr>
      </w:pPr>
      <w:r w:rsidRPr="00427E58">
        <w:rPr>
          <w:rFonts w:ascii="Times New Roman" w:eastAsia="Times New Roman" w:hAnsi="Times New Roman" w:cs="Times New Roman"/>
          <w:sz w:val="24"/>
          <w:szCs w:val="24"/>
          <w:lang w:eastAsia="ru-RU"/>
        </w:rPr>
        <w:t xml:space="preserve">В случае если изменения в извещение о проведении аукциона, документацию о закупке внесены Заказчиком </w:t>
      </w:r>
      <w:proofErr w:type="gramStart"/>
      <w:r w:rsidRPr="00427E58">
        <w:rPr>
          <w:rFonts w:ascii="Times New Roman" w:eastAsia="Times New Roman" w:hAnsi="Times New Roman" w:cs="Times New Roman"/>
          <w:sz w:val="24"/>
          <w:szCs w:val="24"/>
          <w:lang w:eastAsia="ru-RU"/>
        </w:rPr>
        <w:t>позднее</w:t>
      </w:r>
      <w:proofErr w:type="gramEnd"/>
      <w:r w:rsidRPr="00427E58">
        <w:rPr>
          <w:rFonts w:ascii="Times New Roman" w:eastAsia="Times New Roman" w:hAnsi="Times New Roman" w:cs="Times New Roman"/>
          <w:sz w:val="24"/>
          <w:szCs w:val="24"/>
          <w:lang w:eastAsia="ru-RU"/>
        </w:rPr>
        <w:t xml:space="preserve"> чем за пятнадцать дней до даты окончания подачи заявок на участие в аукционе, срок подачи заявок на участие в аукционе должен быть продлен так, чтобы со дня размещения в ЕИС внесенных в извещение о проведении аукциона, документацию о закупке изменений до даты окончания подачи заявок на участие в закупке такой срок составлял не менее чем пятнадцать дней.</w:t>
      </w:r>
    </w:p>
    <w:p w:rsidR="00F04106" w:rsidRPr="00427E58" w:rsidRDefault="00F04106"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Заказчик вправе вносить изменения, в том числе в техническое задание, характеристики, описание, иные параметры предмета закупки, при этом замена предмета закупки не допускается.</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7.1</w:t>
      </w:r>
      <w:r w:rsidR="00F04106" w:rsidRPr="00427E58">
        <w:rPr>
          <w:rFonts w:ascii="Times New Roman" w:hAnsi="Times New Roman" w:cs="Times New Roman"/>
          <w:sz w:val="24"/>
          <w:szCs w:val="24"/>
        </w:rPr>
        <w:t>0</w:t>
      </w:r>
      <w:r w:rsidRPr="00427E58">
        <w:rPr>
          <w:rFonts w:ascii="Times New Roman" w:hAnsi="Times New Roman" w:cs="Times New Roman"/>
          <w:sz w:val="24"/>
          <w:szCs w:val="24"/>
        </w:rPr>
        <w:t xml:space="preserve">. </w:t>
      </w:r>
      <w:r w:rsidR="00AE6B92" w:rsidRPr="00427E58">
        <w:rPr>
          <w:rFonts w:ascii="Times New Roman" w:hAnsi="Times New Roman" w:cs="Times New Roman"/>
          <w:sz w:val="24"/>
          <w:szCs w:val="24"/>
        </w:rPr>
        <w:t>Участник</w:t>
      </w:r>
      <w:r w:rsidRPr="00427E58">
        <w:rPr>
          <w:rFonts w:ascii="Times New Roman" w:hAnsi="Times New Roman" w:cs="Times New Roman"/>
          <w:sz w:val="24"/>
          <w:szCs w:val="24"/>
        </w:rPr>
        <w:t xml:space="preserve"> может подать только одну аукционную заявку по одному лоту для участия в открытом аукционе. Если </w:t>
      </w:r>
      <w:r w:rsidR="00AE6B92" w:rsidRPr="00427E58">
        <w:rPr>
          <w:rFonts w:ascii="Times New Roman" w:hAnsi="Times New Roman" w:cs="Times New Roman"/>
          <w:sz w:val="24"/>
          <w:szCs w:val="24"/>
        </w:rPr>
        <w:t>Участник</w:t>
      </w:r>
      <w:r w:rsidRPr="00427E58">
        <w:rPr>
          <w:rFonts w:ascii="Times New Roman" w:hAnsi="Times New Roman" w:cs="Times New Roman"/>
          <w:sz w:val="24"/>
          <w:szCs w:val="24"/>
        </w:rPr>
        <w:t xml:space="preserve"> подает более одной аукционной заявки по лоту, а ранее поданные им аукционные заявки по этому лоту не отозваны, все аукционные заявки по данному лоту такого </w:t>
      </w:r>
      <w:r w:rsidR="00AE6B92" w:rsidRPr="00427E58">
        <w:rPr>
          <w:rFonts w:ascii="Times New Roman" w:hAnsi="Times New Roman" w:cs="Times New Roman"/>
          <w:sz w:val="24"/>
          <w:szCs w:val="24"/>
        </w:rPr>
        <w:t>Участника</w:t>
      </w:r>
      <w:r w:rsidRPr="00427E58">
        <w:rPr>
          <w:rFonts w:ascii="Times New Roman" w:hAnsi="Times New Roman" w:cs="Times New Roman"/>
          <w:sz w:val="24"/>
          <w:szCs w:val="24"/>
        </w:rPr>
        <w:t xml:space="preserve"> отклоняются.</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7.1</w:t>
      </w:r>
      <w:r w:rsidR="00F04106" w:rsidRPr="00427E58">
        <w:rPr>
          <w:rFonts w:ascii="Times New Roman" w:hAnsi="Times New Roman" w:cs="Times New Roman"/>
          <w:sz w:val="24"/>
          <w:szCs w:val="24"/>
        </w:rPr>
        <w:t>1</w:t>
      </w:r>
      <w:r w:rsidR="00AE6B92" w:rsidRPr="00427E58">
        <w:rPr>
          <w:rFonts w:ascii="Times New Roman" w:hAnsi="Times New Roman" w:cs="Times New Roman"/>
          <w:sz w:val="24"/>
          <w:szCs w:val="24"/>
        </w:rPr>
        <w:t>. Участники</w:t>
      </w:r>
      <w:r w:rsidRPr="00427E58">
        <w:rPr>
          <w:rFonts w:ascii="Times New Roman" w:hAnsi="Times New Roman" w:cs="Times New Roman"/>
          <w:sz w:val="24"/>
          <w:szCs w:val="24"/>
        </w:rPr>
        <w:t xml:space="preserve"> должны подать аукционную заявку в срок и по форме, которые указаны в аукционной документации, в запечатанном конверте, на котором указываются наименование открытого аукциона, номер лота, а также наименование и адрес претендента.</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7.1</w:t>
      </w:r>
      <w:r w:rsidR="00F04106" w:rsidRPr="00427E58">
        <w:rPr>
          <w:rFonts w:ascii="Times New Roman" w:hAnsi="Times New Roman" w:cs="Times New Roman"/>
          <w:sz w:val="24"/>
          <w:szCs w:val="24"/>
        </w:rPr>
        <w:t>2</w:t>
      </w:r>
      <w:r w:rsidRPr="00427E58">
        <w:rPr>
          <w:rFonts w:ascii="Times New Roman" w:hAnsi="Times New Roman" w:cs="Times New Roman"/>
          <w:sz w:val="24"/>
          <w:szCs w:val="24"/>
        </w:rPr>
        <w:t>. Дата окончания подачи аукционных заявок не может быть установлена до истечения 20 календарных дней со дня опубликования извещения о проведении открытого аукциона.</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7.1</w:t>
      </w:r>
      <w:r w:rsidR="00F04106" w:rsidRPr="00427E58">
        <w:rPr>
          <w:rFonts w:ascii="Times New Roman" w:hAnsi="Times New Roman" w:cs="Times New Roman"/>
          <w:sz w:val="24"/>
          <w:szCs w:val="24"/>
        </w:rPr>
        <w:t>3</w:t>
      </w:r>
      <w:r w:rsidRPr="00427E58">
        <w:rPr>
          <w:rFonts w:ascii="Times New Roman" w:hAnsi="Times New Roman" w:cs="Times New Roman"/>
          <w:sz w:val="24"/>
          <w:szCs w:val="24"/>
        </w:rPr>
        <w:t>. Заказчик вправе до истечения срока подачи аукционных заявок продлить его.</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7.1</w:t>
      </w:r>
      <w:r w:rsidR="00F04106" w:rsidRPr="00427E58">
        <w:rPr>
          <w:rFonts w:ascii="Times New Roman" w:hAnsi="Times New Roman" w:cs="Times New Roman"/>
          <w:sz w:val="24"/>
          <w:szCs w:val="24"/>
        </w:rPr>
        <w:t>4</w:t>
      </w:r>
      <w:r w:rsidRPr="00427E58">
        <w:rPr>
          <w:rFonts w:ascii="Times New Roman" w:hAnsi="Times New Roman" w:cs="Times New Roman"/>
          <w:sz w:val="24"/>
          <w:szCs w:val="24"/>
        </w:rPr>
        <w:t>. Аукционная заявка должна содержать следующие сведения и документы:</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proofErr w:type="gramStart"/>
      <w:r w:rsidRPr="00427E58">
        <w:rPr>
          <w:rFonts w:ascii="Times New Roman" w:hAnsi="Times New Roman" w:cs="Times New Roman"/>
          <w:sz w:val="24"/>
          <w:szCs w:val="24"/>
        </w:rPr>
        <w:t xml:space="preserve">1) наименование, организационно-правовая форма, место нахождения, почтовый адрес </w:t>
      </w:r>
      <w:r w:rsidR="00AE6B92" w:rsidRPr="00427E58">
        <w:rPr>
          <w:rFonts w:ascii="Times New Roman" w:hAnsi="Times New Roman" w:cs="Times New Roman"/>
          <w:sz w:val="24"/>
          <w:szCs w:val="24"/>
        </w:rPr>
        <w:t>Участника</w:t>
      </w:r>
      <w:r w:rsidRPr="00427E58">
        <w:rPr>
          <w:rFonts w:ascii="Times New Roman" w:hAnsi="Times New Roman" w:cs="Times New Roman"/>
          <w:sz w:val="24"/>
          <w:szCs w:val="24"/>
        </w:rPr>
        <w:t xml:space="preserve"> (для юридического лица), фамилия, имя, отчество, паспортные данные, место жительства </w:t>
      </w:r>
      <w:r w:rsidR="00AE6B92" w:rsidRPr="00427E58">
        <w:rPr>
          <w:rFonts w:ascii="Times New Roman" w:hAnsi="Times New Roman" w:cs="Times New Roman"/>
          <w:sz w:val="24"/>
          <w:szCs w:val="24"/>
        </w:rPr>
        <w:t>Участника</w:t>
      </w:r>
      <w:r w:rsidRPr="00427E58">
        <w:rPr>
          <w:rFonts w:ascii="Times New Roman" w:hAnsi="Times New Roman" w:cs="Times New Roman"/>
          <w:sz w:val="24"/>
          <w:szCs w:val="24"/>
        </w:rPr>
        <w:t xml:space="preserve"> (для физического лица), номер телефона, адрес электронной почты, банковские реквизиты;</w:t>
      </w:r>
      <w:proofErr w:type="gramEnd"/>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2) копии уставных документов, копии документов, удостоверяющих личность (для физических лиц);</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proofErr w:type="gramStart"/>
      <w:r w:rsidRPr="00427E58">
        <w:rPr>
          <w:rFonts w:ascii="Times New Roman" w:hAnsi="Times New Roman" w:cs="Times New Roman"/>
          <w:sz w:val="24"/>
          <w:szCs w:val="24"/>
        </w:rPr>
        <w:t xml:space="preserve">3) выданные не ранее чем </w:t>
      </w:r>
      <w:r w:rsidR="003B4982" w:rsidRPr="00427E58">
        <w:rPr>
          <w:rFonts w:ascii="Times New Roman" w:hAnsi="Times New Roman" w:cs="Times New Roman"/>
          <w:sz w:val="24"/>
          <w:szCs w:val="24"/>
        </w:rPr>
        <w:t xml:space="preserve">за 6 месяцев </w:t>
      </w:r>
      <w:r w:rsidR="00AE6B92" w:rsidRPr="00427E58">
        <w:rPr>
          <w:rFonts w:ascii="Times New Roman" w:hAnsi="Times New Roman" w:cs="Times New Roman"/>
          <w:sz w:val="24"/>
          <w:szCs w:val="24"/>
        </w:rPr>
        <w:t>дней</w:t>
      </w:r>
      <w:r w:rsidRPr="00427E58">
        <w:rPr>
          <w:rFonts w:ascii="Times New Roman" w:hAnsi="Times New Roman" w:cs="Times New Roman"/>
          <w:sz w:val="24"/>
          <w:szCs w:val="24"/>
        </w:rPr>
        <w:t xml:space="preserve"> до дня размещения </w:t>
      </w:r>
      <w:r w:rsidR="00FD2C4E" w:rsidRPr="00427E58">
        <w:rPr>
          <w:rFonts w:ascii="Times New Roman" w:hAnsi="Times New Roman" w:cs="Times New Roman"/>
          <w:sz w:val="24"/>
          <w:szCs w:val="24"/>
        </w:rPr>
        <w:t>в единой информационной системе</w:t>
      </w:r>
      <w:r w:rsidRPr="00427E58">
        <w:rPr>
          <w:rFonts w:ascii="Times New Roman" w:hAnsi="Times New Roman" w:cs="Times New Roman"/>
          <w:sz w:val="24"/>
          <w:szCs w:val="24"/>
        </w:rPr>
        <w:t xml:space="preserve"> о проведении открытого аукциона: выписка из единого государственного реестра юридических лиц, или нотариально заверенная копия такой выписки, полученная не ранее того же срока,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надлежащим образом заверенный перевод на</w:t>
      </w:r>
      <w:proofErr w:type="gramEnd"/>
      <w:r w:rsidRPr="00427E58">
        <w:rPr>
          <w:rFonts w:ascii="Times New Roman" w:hAnsi="Times New Roman" w:cs="Times New Roman"/>
          <w:sz w:val="24"/>
          <w:szCs w:val="24"/>
        </w:rPr>
        <w:t xml:space="preserve">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4) документы, подтверждающие полномочия лица, подписавшего аукционную заявку;</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5) информация о потребительских свойствах, функциональных, качественных и количественных характеристиках поставляемых товаров, о качестве выполняемых работ, оказываемых услуг и иная информация об условиях исполнения договора (в случаях, предусмотренных аукционной документацией, также копии документов, подтверждающих соответствие товаров, работ, услуг требованиям, установленным законодательством Российской Федерации, если таковые установлены);</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6) документы (копии документов), подтверждающие соответствие </w:t>
      </w:r>
      <w:r w:rsidR="00AE6B92" w:rsidRPr="00427E58">
        <w:rPr>
          <w:rFonts w:ascii="Times New Roman" w:hAnsi="Times New Roman" w:cs="Times New Roman"/>
          <w:sz w:val="24"/>
          <w:szCs w:val="24"/>
        </w:rPr>
        <w:t>Участников</w:t>
      </w:r>
      <w:r w:rsidRPr="00427E58">
        <w:rPr>
          <w:rFonts w:ascii="Times New Roman" w:hAnsi="Times New Roman" w:cs="Times New Roman"/>
          <w:sz w:val="24"/>
          <w:szCs w:val="24"/>
        </w:rPr>
        <w:t xml:space="preserve"> установленным требованиям и условиям допуска к участию в открытом аукционе:</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а) документы, подтверждающие внесение обеспечения аукционной заявки (если в извещении о проведении открытого аукциона содержится такое требование);</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б) документы, подтверждающие соответствие </w:t>
      </w:r>
      <w:r w:rsidR="00AE6B92" w:rsidRPr="00427E58">
        <w:rPr>
          <w:rFonts w:ascii="Times New Roman" w:hAnsi="Times New Roman" w:cs="Times New Roman"/>
          <w:sz w:val="24"/>
          <w:szCs w:val="24"/>
        </w:rPr>
        <w:t>Участника</w:t>
      </w:r>
      <w:r w:rsidRPr="00427E58">
        <w:rPr>
          <w:rFonts w:ascii="Times New Roman" w:hAnsi="Times New Roman" w:cs="Times New Roman"/>
          <w:sz w:val="24"/>
          <w:szCs w:val="24"/>
        </w:rPr>
        <w:t xml:space="preserve"> требованиям, предусмотренным пунктом</w:t>
      </w:r>
      <w:r w:rsidR="00E50544" w:rsidRPr="00427E58">
        <w:rPr>
          <w:rFonts w:ascii="Times New Roman" w:hAnsi="Times New Roman" w:cs="Times New Roman"/>
          <w:sz w:val="24"/>
          <w:szCs w:val="24"/>
        </w:rPr>
        <w:t xml:space="preserve"> </w:t>
      </w:r>
      <w:r w:rsidRPr="00427E58">
        <w:rPr>
          <w:rFonts w:ascii="Times New Roman" w:hAnsi="Times New Roman" w:cs="Times New Roman"/>
          <w:sz w:val="24"/>
          <w:szCs w:val="24"/>
        </w:rPr>
        <w:t>2.</w:t>
      </w:r>
      <w:r w:rsidR="00AE6B92" w:rsidRPr="00427E58">
        <w:rPr>
          <w:rFonts w:ascii="Times New Roman" w:hAnsi="Times New Roman" w:cs="Times New Roman"/>
          <w:sz w:val="24"/>
          <w:szCs w:val="24"/>
        </w:rPr>
        <w:t>18</w:t>
      </w:r>
      <w:r w:rsidRPr="00427E58">
        <w:rPr>
          <w:rFonts w:ascii="Times New Roman" w:hAnsi="Times New Roman" w:cs="Times New Roman"/>
          <w:sz w:val="24"/>
          <w:szCs w:val="24"/>
        </w:rPr>
        <w:t>.</w:t>
      </w:r>
      <w:r w:rsidR="00E50544" w:rsidRPr="00427E58">
        <w:rPr>
          <w:rFonts w:ascii="Times New Roman" w:hAnsi="Times New Roman" w:cs="Times New Roman"/>
          <w:sz w:val="24"/>
          <w:szCs w:val="24"/>
        </w:rPr>
        <w:t xml:space="preserve"> </w:t>
      </w:r>
      <w:r w:rsidRPr="00427E58">
        <w:rPr>
          <w:rFonts w:ascii="Times New Roman" w:hAnsi="Times New Roman" w:cs="Times New Roman"/>
          <w:sz w:val="24"/>
          <w:szCs w:val="24"/>
        </w:rPr>
        <w:t>Раздела 2 настоящего Положения.</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7.1</w:t>
      </w:r>
      <w:r w:rsidR="00F04106" w:rsidRPr="00427E58">
        <w:rPr>
          <w:rFonts w:ascii="Times New Roman" w:hAnsi="Times New Roman" w:cs="Times New Roman"/>
          <w:sz w:val="24"/>
          <w:szCs w:val="24"/>
        </w:rPr>
        <w:t>5</w:t>
      </w:r>
      <w:r w:rsidRPr="00427E58">
        <w:rPr>
          <w:rFonts w:ascii="Times New Roman" w:hAnsi="Times New Roman" w:cs="Times New Roman"/>
          <w:sz w:val="24"/>
          <w:szCs w:val="24"/>
        </w:rPr>
        <w:t xml:space="preserve">. Аукционная заявка должна быть оформлена на русском языке. </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7.1</w:t>
      </w:r>
      <w:r w:rsidR="00F04106" w:rsidRPr="00427E58">
        <w:rPr>
          <w:rFonts w:ascii="Times New Roman" w:hAnsi="Times New Roman" w:cs="Times New Roman"/>
          <w:sz w:val="24"/>
          <w:szCs w:val="24"/>
        </w:rPr>
        <w:t>6</w:t>
      </w:r>
      <w:r w:rsidRPr="00427E58">
        <w:rPr>
          <w:rFonts w:ascii="Times New Roman" w:hAnsi="Times New Roman" w:cs="Times New Roman"/>
          <w:sz w:val="24"/>
          <w:szCs w:val="24"/>
        </w:rPr>
        <w:t xml:space="preserve">. </w:t>
      </w:r>
      <w:r w:rsidR="00AE6B92" w:rsidRPr="00427E58">
        <w:rPr>
          <w:rFonts w:ascii="Times New Roman" w:hAnsi="Times New Roman" w:cs="Times New Roman"/>
          <w:sz w:val="24"/>
          <w:szCs w:val="24"/>
        </w:rPr>
        <w:t>Участники</w:t>
      </w:r>
      <w:r w:rsidRPr="00427E58">
        <w:rPr>
          <w:rFonts w:ascii="Times New Roman" w:hAnsi="Times New Roman" w:cs="Times New Roman"/>
          <w:sz w:val="24"/>
          <w:szCs w:val="24"/>
        </w:rPr>
        <w:t xml:space="preserve"> подают аукционную заявку в запечатанном конверте в срок и по форме, которые указаны в аукционной документации.</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На конверте указывается наименование открытого аукциона, на участие в котором подается заявка, а также наименование и адрес </w:t>
      </w:r>
      <w:r w:rsidR="00AE6B92" w:rsidRPr="00427E58">
        <w:rPr>
          <w:rFonts w:ascii="Times New Roman" w:hAnsi="Times New Roman" w:cs="Times New Roman"/>
          <w:sz w:val="24"/>
          <w:szCs w:val="24"/>
        </w:rPr>
        <w:t>Участника</w:t>
      </w:r>
      <w:r w:rsidRPr="00427E58">
        <w:rPr>
          <w:rFonts w:ascii="Times New Roman" w:hAnsi="Times New Roman" w:cs="Times New Roman"/>
          <w:sz w:val="24"/>
          <w:szCs w:val="24"/>
        </w:rPr>
        <w:t>.</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Организатор закупок принимает конверты с аукционными заявками до истечения срока подачи аукционных заявок за исключением конвертов, на которых не указана необходимая информация и незапечатанных конвертов.</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Основанием для отказа в приеме аукционной заявки является истечение срока подачи заявок и/или несоответствие конверта с заявкой требованиям, установленным в аукционной документации.</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Конверт с аукционной заявкой, полученный Организатором закупок по истечении срока подачи аукционных заявок по почте, не вскрывается и не возвращается.</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7.1</w:t>
      </w:r>
      <w:r w:rsidR="00663C25" w:rsidRPr="00427E58">
        <w:rPr>
          <w:rFonts w:ascii="Times New Roman" w:hAnsi="Times New Roman" w:cs="Times New Roman"/>
          <w:sz w:val="24"/>
          <w:szCs w:val="24"/>
        </w:rPr>
        <w:t>7</w:t>
      </w:r>
      <w:r w:rsidRPr="00427E58">
        <w:rPr>
          <w:rFonts w:ascii="Times New Roman" w:hAnsi="Times New Roman" w:cs="Times New Roman"/>
          <w:sz w:val="24"/>
          <w:szCs w:val="24"/>
        </w:rPr>
        <w:t xml:space="preserve">. Каждый конверт с аукционной заявкой, поступивший до окончания срока подачи аукционных заявок, регистрируется Организатором закупок. По требованию </w:t>
      </w:r>
      <w:r w:rsidR="008638F7" w:rsidRPr="00427E58">
        <w:rPr>
          <w:rFonts w:ascii="Times New Roman" w:hAnsi="Times New Roman" w:cs="Times New Roman"/>
          <w:sz w:val="24"/>
          <w:szCs w:val="24"/>
        </w:rPr>
        <w:t>Участника</w:t>
      </w:r>
      <w:r w:rsidRPr="00427E58">
        <w:rPr>
          <w:rFonts w:ascii="Times New Roman" w:hAnsi="Times New Roman" w:cs="Times New Roman"/>
          <w:sz w:val="24"/>
          <w:szCs w:val="24"/>
        </w:rPr>
        <w:t>, подавшего конверт с аукционной заявкой, Организатор закупок</w:t>
      </w:r>
      <w:r w:rsidR="00F826DA" w:rsidRPr="00427E58">
        <w:rPr>
          <w:rFonts w:ascii="Times New Roman" w:hAnsi="Times New Roman" w:cs="Times New Roman"/>
          <w:sz w:val="24"/>
          <w:szCs w:val="24"/>
        </w:rPr>
        <w:t xml:space="preserve"> </w:t>
      </w:r>
      <w:r w:rsidRPr="00427E58">
        <w:rPr>
          <w:rFonts w:ascii="Times New Roman" w:hAnsi="Times New Roman" w:cs="Times New Roman"/>
          <w:sz w:val="24"/>
          <w:szCs w:val="24"/>
        </w:rPr>
        <w:t>вправе выдать расписку в его получении с указанием времени и даты получения.</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7.</w:t>
      </w:r>
      <w:r w:rsidR="00663C25" w:rsidRPr="00427E58">
        <w:rPr>
          <w:rFonts w:ascii="Times New Roman" w:hAnsi="Times New Roman" w:cs="Times New Roman"/>
          <w:sz w:val="24"/>
          <w:szCs w:val="24"/>
        </w:rPr>
        <w:t>18</w:t>
      </w:r>
      <w:r w:rsidRPr="00427E58">
        <w:rPr>
          <w:rFonts w:ascii="Times New Roman" w:hAnsi="Times New Roman" w:cs="Times New Roman"/>
          <w:sz w:val="24"/>
          <w:szCs w:val="24"/>
        </w:rPr>
        <w:t xml:space="preserve">. Аукционные заявки на участие в открытом аукционе действуют в течение срока, установленного аукционной документацией. До истечения этого срока Заказчик вправе предложить </w:t>
      </w:r>
      <w:r w:rsidR="008638F7" w:rsidRPr="00427E58">
        <w:rPr>
          <w:rFonts w:ascii="Times New Roman" w:hAnsi="Times New Roman" w:cs="Times New Roman"/>
          <w:sz w:val="24"/>
          <w:szCs w:val="24"/>
        </w:rPr>
        <w:t>Участникам</w:t>
      </w:r>
      <w:r w:rsidRPr="00427E58">
        <w:rPr>
          <w:rFonts w:ascii="Times New Roman" w:hAnsi="Times New Roman" w:cs="Times New Roman"/>
          <w:sz w:val="24"/>
          <w:szCs w:val="24"/>
        </w:rPr>
        <w:t xml:space="preserve"> продлить срок действия их заявок и обеспечения аукционной заявки. </w:t>
      </w:r>
      <w:r w:rsidR="008638F7" w:rsidRPr="00427E58">
        <w:rPr>
          <w:rFonts w:ascii="Times New Roman" w:hAnsi="Times New Roman" w:cs="Times New Roman"/>
          <w:sz w:val="24"/>
          <w:szCs w:val="24"/>
        </w:rPr>
        <w:t>Участники</w:t>
      </w:r>
      <w:r w:rsidRPr="00427E58">
        <w:rPr>
          <w:rFonts w:ascii="Times New Roman" w:hAnsi="Times New Roman" w:cs="Times New Roman"/>
          <w:sz w:val="24"/>
          <w:szCs w:val="24"/>
        </w:rPr>
        <w:t xml:space="preserve"> вправе отклонить такое предложение Заказчика, не утрачивая права на обеспечение аукционной заявки. В случае отказа </w:t>
      </w:r>
      <w:r w:rsidR="008638F7" w:rsidRPr="00427E58">
        <w:rPr>
          <w:rFonts w:ascii="Times New Roman" w:hAnsi="Times New Roman" w:cs="Times New Roman"/>
          <w:sz w:val="24"/>
          <w:szCs w:val="24"/>
        </w:rPr>
        <w:t>Участника</w:t>
      </w:r>
      <w:r w:rsidRPr="00427E58">
        <w:rPr>
          <w:rFonts w:ascii="Times New Roman" w:hAnsi="Times New Roman" w:cs="Times New Roman"/>
          <w:sz w:val="24"/>
          <w:szCs w:val="24"/>
        </w:rPr>
        <w:t xml:space="preserve"> от продления срока действия заявки ему возвращается внесенное обеспечение аукционной заявки, а аукционная заявка отклоняется от участия в аукционе.</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Если аукционной документацией не предусмотрено иное, </w:t>
      </w:r>
      <w:r w:rsidR="008638F7" w:rsidRPr="00427E58">
        <w:rPr>
          <w:rFonts w:ascii="Times New Roman" w:hAnsi="Times New Roman" w:cs="Times New Roman"/>
          <w:sz w:val="24"/>
          <w:szCs w:val="24"/>
        </w:rPr>
        <w:t>Участники</w:t>
      </w:r>
      <w:r w:rsidRPr="00427E58">
        <w:rPr>
          <w:rFonts w:ascii="Times New Roman" w:hAnsi="Times New Roman" w:cs="Times New Roman"/>
          <w:sz w:val="24"/>
          <w:szCs w:val="24"/>
        </w:rPr>
        <w:t xml:space="preserve"> вправе изменить или отозвать свою аукционную заявку в любой момент до истечения срока подачи аукционных заявок, не утрачивая права на обеспечение аукционной заявки.</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7.</w:t>
      </w:r>
      <w:r w:rsidR="00663C25" w:rsidRPr="00427E58">
        <w:rPr>
          <w:rFonts w:ascii="Times New Roman" w:hAnsi="Times New Roman" w:cs="Times New Roman"/>
          <w:sz w:val="24"/>
          <w:szCs w:val="24"/>
        </w:rPr>
        <w:t>19</w:t>
      </w:r>
      <w:r w:rsidRPr="00427E58">
        <w:rPr>
          <w:rFonts w:ascii="Times New Roman" w:hAnsi="Times New Roman" w:cs="Times New Roman"/>
          <w:sz w:val="24"/>
          <w:szCs w:val="24"/>
        </w:rPr>
        <w:t>. Заказчик вправе отказаться от проведения открытого аукциона не позднее, чем за три дня до даты окончания срока подачи заявок на участие в открытом аукционе.</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7.2</w:t>
      </w:r>
      <w:r w:rsidR="00663C25" w:rsidRPr="00427E58">
        <w:rPr>
          <w:rFonts w:ascii="Times New Roman" w:hAnsi="Times New Roman" w:cs="Times New Roman"/>
          <w:sz w:val="24"/>
          <w:szCs w:val="24"/>
        </w:rPr>
        <w:t>0</w:t>
      </w:r>
      <w:r w:rsidRPr="00427E58">
        <w:rPr>
          <w:rFonts w:ascii="Times New Roman" w:hAnsi="Times New Roman" w:cs="Times New Roman"/>
          <w:sz w:val="24"/>
          <w:szCs w:val="24"/>
        </w:rPr>
        <w:t xml:space="preserve">. Заказчик вправе установить требование о внесении </w:t>
      </w:r>
      <w:r w:rsidR="008638F7" w:rsidRPr="00427E58">
        <w:rPr>
          <w:rFonts w:ascii="Times New Roman" w:hAnsi="Times New Roman" w:cs="Times New Roman"/>
          <w:sz w:val="24"/>
          <w:szCs w:val="24"/>
        </w:rPr>
        <w:t>Участниками</w:t>
      </w:r>
      <w:r w:rsidRPr="00427E58">
        <w:rPr>
          <w:rFonts w:ascii="Times New Roman" w:hAnsi="Times New Roman" w:cs="Times New Roman"/>
          <w:sz w:val="24"/>
          <w:szCs w:val="24"/>
        </w:rPr>
        <w:t xml:space="preserve"> обеспечения аукционной заявки. Обеспечение должно быть внесено </w:t>
      </w:r>
      <w:r w:rsidR="008638F7" w:rsidRPr="00427E58">
        <w:rPr>
          <w:rFonts w:ascii="Times New Roman" w:hAnsi="Times New Roman" w:cs="Times New Roman"/>
          <w:sz w:val="24"/>
          <w:szCs w:val="24"/>
        </w:rPr>
        <w:t>Участником</w:t>
      </w:r>
      <w:r w:rsidRPr="00427E58">
        <w:rPr>
          <w:rFonts w:ascii="Times New Roman" w:hAnsi="Times New Roman" w:cs="Times New Roman"/>
          <w:sz w:val="24"/>
          <w:szCs w:val="24"/>
        </w:rPr>
        <w:t xml:space="preserve"> в порядке, указанном в аукционной документации. </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Обеспечение аукционной заявки может быть оформлено в виде денежного задатка, банковской гарантии, векселя или поручительства, </w:t>
      </w:r>
      <w:proofErr w:type="gramStart"/>
      <w:r w:rsidRPr="00427E58">
        <w:rPr>
          <w:rFonts w:ascii="Times New Roman" w:hAnsi="Times New Roman" w:cs="Times New Roman"/>
          <w:sz w:val="24"/>
          <w:szCs w:val="24"/>
        </w:rPr>
        <w:t>выданных</w:t>
      </w:r>
      <w:proofErr w:type="gramEnd"/>
      <w:r w:rsidRPr="00427E58">
        <w:rPr>
          <w:rFonts w:ascii="Times New Roman" w:hAnsi="Times New Roman" w:cs="Times New Roman"/>
          <w:sz w:val="24"/>
          <w:szCs w:val="24"/>
        </w:rPr>
        <w:t xml:space="preserve"> банками, приемлемыми для Заказчика. Обеспечение аукционной заявки должно быть действительным в течение срока действия заявки. </w:t>
      </w:r>
      <w:r w:rsidR="008638F7" w:rsidRPr="00427E58">
        <w:rPr>
          <w:rFonts w:ascii="Times New Roman" w:hAnsi="Times New Roman" w:cs="Times New Roman"/>
          <w:sz w:val="24"/>
          <w:szCs w:val="24"/>
        </w:rPr>
        <w:t>Участник</w:t>
      </w:r>
      <w:r w:rsidRPr="00427E58">
        <w:rPr>
          <w:rFonts w:ascii="Times New Roman" w:hAnsi="Times New Roman" w:cs="Times New Roman"/>
          <w:sz w:val="24"/>
          <w:szCs w:val="24"/>
        </w:rPr>
        <w:t xml:space="preserve"> выбирает один из способов обеспечения аукционной заявки, указанный в аукционной документации.</w:t>
      </w:r>
    </w:p>
    <w:p w:rsidR="002E5604" w:rsidRPr="00427E58" w:rsidRDefault="002E5604" w:rsidP="002E5604">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Размер обеспечения аукционной заявки устанавливается Заказчиком в документации о закупке в зависимости от закупаемого товара, выполнения работ, оказания услу</w:t>
      </w:r>
      <w:r w:rsidR="003B4982" w:rsidRPr="00427E58">
        <w:rPr>
          <w:rFonts w:ascii="Times New Roman" w:hAnsi="Times New Roman" w:cs="Times New Roman"/>
          <w:sz w:val="24"/>
          <w:szCs w:val="24"/>
        </w:rPr>
        <w:t>г и не может превышать 5</w:t>
      </w:r>
      <w:r w:rsidR="00B875E3" w:rsidRPr="00427E58">
        <w:rPr>
          <w:rFonts w:ascii="Times New Roman" w:hAnsi="Times New Roman" w:cs="Times New Roman"/>
          <w:sz w:val="24"/>
          <w:szCs w:val="24"/>
        </w:rPr>
        <w:t xml:space="preserve"> процентов</w:t>
      </w:r>
      <w:r w:rsidR="003B4982" w:rsidRPr="00427E58">
        <w:rPr>
          <w:rFonts w:ascii="Times New Roman" w:hAnsi="Times New Roman" w:cs="Times New Roman"/>
          <w:sz w:val="24"/>
          <w:szCs w:val="24"/>
        </w:rPr>
        <w:t xml:space="preserve"> от начальной (максимальной) цены предмета закупки</w:t>
      </w:r>
      <w:r w:rsidRPr="00427E58">
        <w:rPr>
          <w:rFonts w:ascii="Times New Roman" w:hAnsi="Times New Roman" w:cs="Times New Roman"/>
          <w:sz w:val="24"/>
          <w:szCs w:val="24"/>
        </w:rPr>
        <w:t>.</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7.2</w:t>
      </w:r>
      <w:r w:rsidR="00663C25" w:rsidRPr="00427E58">
        <w:rPr>
          <w:rFonts w:ascii="Times New Roman" w:hAnsi="Times New Roman" w:cs="Times New Roman"/>
          <w:sz w:val="24"/>
          <w:szCs w:val="24"/>
        </w:rPr>
        <w:t>1</w:t>
      </w:r>
      <w:r w:rsidRPr="00427E58">
        <w:rPr>
          <w:rFonts w:ascii="Times New Roman" w:hAnsi="Times New Roman" w:cs="Times New Roman"/>
          <w:sz w:val="24"/>
          <w:szCs w:val="24"/>
        </w:rPr>
        <w:t>. Заказчик возвращает обеспечение аукционной заявки в течение 5 рабочих дней, в случае если:</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1) истек срок действия обеспечения;</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2) принято решение об отказе от проведения открытого аукциона;</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3) </w:t>
      </w:r>
      <w:r w:rsidR="002E5604" w:rsidRPr="00427E58">
        <w:rPr>
          <w:rFonts w:ascii="Times New Roman" w:hAnsi="Times New Roman" w:cs="Times New Roman"/>
          <w:sz w:val="24"/>
          <w:szCs w:val="24"/>
        </w:rPr>
        <w:t>Участник</w:t>
      </w:r>
      <w:r w:rsidRPr="00427E58">
        <w:rPr>
          <w:rFonts w:ascii="Times New Roman" w:hAnsi="Times New Roman" w:cs="Times New Roman"/>
          <w:sz w:val="24"/>
          <w:szCs w:val="24"/>
        </w:rPr>
        <w:t xml:space="preserve"> отозвал аукционную заявку до окончания срока подачи заявок;</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4) </w:t>
      </w:r>
      <w:r w:rsidR="002E5604" w:rsidRPr="00427E58">
        <w:rPr>
          <w:rFonts w:ascii="Times New Roman" w:hAnsi="Times New Roman" w:cs="Times New Roman"/>
          <w:sz w:val="24"/>
          <w:szCs w:val="24"/>
        </w:rPr>
        <w:t>Участник</w:t>
      </w:r>
      <w:r w:rsidRPr="00427E58">
        <w:rPr>
          <w:rFonts w:ascii="Times New Roman" w:hAnsi="Times New Roman" w:cs="Times New Roman"/>
          <w:sz w:val="24"/>
          <w:szCs w:val="24"/>
        </w:rPr>
        <w:t xml:space="preserve"> отказался от продления срока действия аукционной заявки;</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5) </w:t>
      </w:r>
      <w:r w:rsidR="002E5604" w:rsidRPr="00427E58">
        <w:rPr>
          <w:rFonts w:ascii="Times New Roman" w:hAnsi="Times New Roman" w:cs="Times New Roman"/>
          <w:sz w:val="24"/>
          <w:szCs w:val="24"/>
        </w:rPr>
        <w:t>Участник</w:t>
      </w:r>
      <w:r w:rsidRPr="00427E58">
        <w:rPr>
          <w:rFonts w:ascii="Times New Roman" w:hAnsi="Times New Roman" w:cs="Times New Roman"/>
          <w:sz w:val="24"/>
          <w:szCs w:val="24"/>
        </w:rPr>
        <w:t xml:space="preserve"> не был допущен к участию в открытом аукционе;</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6) </w:t>
      </w:r>
      <w:r w:rsidR="002E5604" w:rsidRPr="00427E58">
        <w:rPr>
          <w:rFonts w:ascii="Times New Roman" w:hAnsi="Times New Roman" w:cs="Times New Roman"/>
          <w:sz w:val="24"/>
          <w:szCs w:val="24"/>
        </w:rPr>
        <w:t>У</w:t>
      </w:r>
      <w:r w:rsidRPr="00427E58">
        <w:rPr>
          <w:rFonts w:ascii="Times New Roman" w:hAnsi="Times New Roman" w:cs="Times New Roman"/>
          <w:sz w:val="24"/>
          <w:szCs w:val="24"/>
        </w:rPr>
        <w:t>частник</w:t>
      </w:r>
      <w:r w:rsidR="002E5604" w:rsidRPr="00427E58">
        <w:rPr>
          <w:rFonts w:ascii="Times New Roman" w:hAnsi="Times New Roman" w:cs="Times New Roman"/>
          <w:sz w:val="24"/>
          <w:szCs w:val="24"/>
        </w:rPr>
        <w:t xml:space="preserve"> </w:t>
      </w:r>
      <w:r w:rsidRPr="00427E58">
        <w:rPr>
          <w:rFonts w:ascii="Times New Roman" w:hAnsi="Times New Roman" w:cs="Times New Roman"/>
          <w:sz w:val="24"/>
          <w:szCs w:val="24"/>
        </w:rPr>
        <w:t>не стал победителем открытого аукциона;</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7) с победителем открытого аукциона заключен договор.</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7.2</w:t>
      </w:r>
      <w:r w:rsidR="002E5604" w:rsidRPr="00427E58">
        <w:rPr>
          <w:rFonts w:ascii="Times New Roman" w:hAnsi="Times New Roman" w:cs="Times New Roman"/>
          <w:sz w:val="24"/>
          <w:szCs w:val="24"/>
        </w:rPr>
        <w:t>2</w:t>
      </w:r>
      <w:r w:rsidRPr="00427E58">
        <w:rPr>
          <w:rFonts w:ascii="Times New Roman" w:hAnsi="Times New Roman" w:cs="Times New Roman"/>
          <w:sz w:val="24"/>
          <w:szCs w:val="24"/>
        </w:rPr>
        <w:t>. Заказчик удерживает в свою пользу обеспечение аукционной заявки, если:</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1) </w:t>
      </w:r>
      <w:r w:rsidR="002E5604" w:rsidRPr="00427E58">
        <w:rPr>
          <w:rFonts w:ascii="Times New Roman" w:hAnsi="Times New Roman" w:cs="Times New Roman"/>
          <w:sz w:val="24"/>
          <w:szCs w:val="24"/>
        </w:rPr>
        <w:t>Участник</w:t>
      </w:r>
      <w:r w:rsidRPr="00427E58">
        <w:rPr>
          <w:rFonts w:ascii="Times New Roman" w:hAnsi="Times New Roman" w:cs="Times New Roman"/>
          <w:sz w:val="24"/>
          <w:szCs w:val="24"/>
        </w:rPr>
        <w:t xml:space="preserve"> отозвал аукционную заявку после истечения срока подачи аукционных заявок;</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2) участник, признанный победителем, отказывается от подписания договора;</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3) участник, сделавший предпоследнее предложение о цене договора, уклоняется от подписания договора при условии отказа победителя.</w:t>
      </w:r>
    </w:p>
    <w:p w:rsidR="00DF736B" w:rsidRPr="00427E58" w:rsidRDefault="00DF736B" w:rsidP="00B875E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7.2</w:t>
      </w:r>
      <w:r w:rsidR="002E5604" w:rsidRPr="00427E58">
        <w:rPr>
          <w:rFonts w:ascii="Times New Roman" w:hAnsi="Times New Roman" w:cs="Times New Roman"/>
          <w:sz w:val="24"/>
          <w:szCs w:val="24"/>
        </w:rPr>
        <w:t>3</w:t>
      </w:r>
      <w:r w:rsidRPr="00427E58">
        <w:rPr>
          <w:rFonts w:ascii="Times New Roman" w:hAnsi="Times New Roman" w:cs="Times New Roman"/>
          <w:sz w:val="24"/>
          <w:szCs w:val="24"/>
        </w:rPr>
        <w:t>. Аукционные заявки вскрываются в срок и время, указанные в аукционной документации, и рассматриваются членами Комиссии по закупкам</w:t>
      </w:r>
      <w:r w:rsidR="002E5604" w:rsidRPr="00427E58">
        <w:rPr>
          <w:rFonts w:ascii="Times New Roman" w:hAnsi="Times New Roman" w:cs="Times New Roman"/>
          <w:sz w:val="24"/>
          <w:szCs w:val="24"/>
        </w:rPr>
        <w:t xml:space="preserve"> в течение 5 рабочих дней после окончания срока их подачи, если иное не установлено аукционной документацией</w:t>
      </w:r>
      <w:r w:rsidRPr="00427E58">
        <w:rPr>
          <w:rFonts w:ascii="Times New Roman" w:hAnsi="Times New Roman" w:cs="Times New Roman"/>
          <w:sz w:val="24"/>
          <w:szCs w:val="24"/>
        </w:rPr>
        <w:t>.</w:t>
      </w:r>
      <w:r w:rsidR="00B875E3" w:rsidRPr="00427E58">
        <w:rPr>
          <w:rFonts w:ascii="Times New Roman" w:hAnsi="Times New Roman" w:cs="Times New Roman"/>
          <w:sz w:val="24"/>
          <w:szCs w:val="24"/>
        </w:rPr>
        <w:t xml:space="preserve">  Комиссия по закупкам признает Претендентов Участниками открытого аукциона при наличии всех необходимых документов, поданных в составе аукционных заявок, и их соответствии предъявляемым требованиям.</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7.2</w:t>
      </w:r>
      <w:r w:rsidR="00663C25" w:rsidRPr="00427E58">
        <w:rPr>
          <w:rFonts w:ascii="Times New Roman" w:hAnsi="Times New Roman" w:cs="Times New Roman"/>
          <w:sz w:val="24"/>
          <w:szCs w:val="24"/>
        </w:rPr>
        <w:t>4</w:t>
      </w:r>
      <w:r w:rsidRPr="00427E58">
        <w:rPr>
          <w:rFonts w:ascii="Times New Roman" w:hAnsi="Times New Roman" w:cs="Times New Roman"/>
          <w:sz w:val="24"/>
          <w:szCs w:val="24"/>
        </w:rPr>
        <w:t>. Комиссия по закупкам может не принимать во внимание мелкие погрешности, несоответствия, неточности в аукционной заявке, которые не влияют на ее содержание и дальнейшую оценку, при соблюдении равенства всех участников открытого аукциона.</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7.2</w:t>
      </w:r>
      <w:r w:rsidR="00663C25" w:rsidRPr="00427E58">
        <w:rPr>
          <w:rFonts w:ascii="Times New Roman" w:hAnsi="Times New Roman" w:cs="Times New Roman"/>
          <w:sz w:val="24"/>
          <w:szCs w:val="24"/>
        </w:rPr>
        <w:t>5</w:t>
      </w:r>
      <w:r w:rsidRPr="00427E58">
        <w:rPr>
          <w:rFonts w:ascii="Times New Roman" w:hAnsi="Times New Roman" w:cs="Times New Roman"/>
          <w:sz w:val="24"/>
          <w:szCs w:val="24"/>
        </w:rPr>
        <w:t xml:space="preserve">. </w:t>
      </w:r>
      <w:r w:rsidR="002E5604" w:rsidRPr="00427E58">
        <w:rPr>
          <w:rFonts w:ascii="Times New Roman" w:hAnsi="Times New Roman" w:cs="Times New Roman"/>
          <w:sz w:val="24"/>
          <w:szCs w:val="24"/>
        </w:rPr>
        <w:t>Участник</w:t>
      </w:r>
      <w:r w:rsidRPr="00427E58">
        <w:rPr>
          <w:rFonts w:ascii="Times New Roman" w:hAnsi="Times New Roman" w:cs="Times New Roman"/>
          <w:sz w:val="24"/>
          <w:szCs w:val="24"/>
        </w:rPr>
        <w:t xml:space="preserve"> не допускается Комиссией по закупкам к участию в открытом аукционе в случае:</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1) непредставления определенных аукционной документацией документов либо наличия в этих документах неполной информации и/или информации о претенденте или о товарах, работах, услугах, на закупку которых размещается заказ, не соответствующей действительности;</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2) </w:t>
      </w:r>
      <w:r w:rsidR="00F826DA" w:rsidRPr="00427E58">
        <w:rPr>
          <w:rFonts w:ascii="Times New Roman" w:hAnsi="Times New Roman" w:cs="Times New Roman"/>
          <w:sz w:val="24"/>
          <w:szCs w:val="24"/>
        </w:rPr>
        <w:t xml:space="preserve"> </w:t>
      </w:r>
      <w:r w:rsidRPr="00427E58">
        <w:rPr>
          <w:rFonts w:ascii="Times New Roman" w:hAnsi="Times New Roman" w:cs="Times New Roman"/>
          <w:sz w:val="24"/>
          <w:szCs w:val="24"/>
        </w:rPr>
        <w:t xml:space="preserve">несоответствия </w:t>
      </w:r>
      <w:r w:rsidR="002E5604" w:rsidRPr="00427E58">
        <w:rPr>
          <w:rFonts w:ascii="Times New Roman" w:hAnsi="Times New Roman" w:cs="Times New Roman"/>
          <w:sz w:val="24"/>
          <w:szCs w:val="24"/>
        </w:rPr>
        <w:t>Участника</w:t>
      </w:r>
      <w:r w:rsidRPr="00427E58">
        <w:rPr>
          <w:rFonts w:ascii="Times New Roman" w:hAnsi="Times New Roman" w:cs="Times New Roman"/>
          <w:sz w:val="24"/>
          <w:szCs w:val="24"/>
        </w:rPr>
        <w:t xml:space="preserve"> предъявляемым требованиям;</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3) невнесения обеспечения аукционной заявки (если аукционной документацией установлено требование о его внесении);</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4) несоответствия аукционной заявки требованиям аукционной документации, в том числе если:</w:t>
      </w:r>
    </w:p>
    <w:p w:rsidR="00DF736B" w:rsidRPr="00427E58" w:rsidRDefault="002E5604"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 </w:t>
      </w:r>
      <w:r w:rsidR="00DF736B" w:rsidRPr="00427E58">
        <w:rPr>
          <w:rFonts w:ascii="Times New Roman" w:hAnsi="Times New Roman" w:cs="Times New Roman"/>
          <w:sz w:val="24"/>
          <w:szCs w:val="24"/>
        </w:rPr>
        <w:t>аукционная заявка не соответствует форме, установленной аукционной документацией, и (или) не является полной, то есть не имеет обязательной информации согласно требованиям аукционной документации;</w:t>
      </w:r>
    </w:p>
    <w:p w:rsidR="00DF736B" w:rsidRPr="00427E58" w:rsidRDefault="002E5604"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 </w:t>
      </w:r>
      <w:r w:rsidR="00DF736B" w:rsidRPr="00427E58">
        <w:rPr>
          <w:rFonts w:ascii="Times New Roman" w:hAnsi="Times New Roman" w:cs="Times New Roman"/>
          <w:sz w:val="24"/>
          <w:szCs w:val="24"/>
        </w:rPr>
        <w:t>документы не оформлены и/или не подписаны должным образом;</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5) отказа </w:t>
      </w:r>
      <w:r w:rsidR="002E5604" w:rsidRPr="00427E58">
        <w:rPr>
          <w:rFonts w:ascii="Times New Roman" w:hAnsi="Times New Roman" w:cs="Times New Roman"/>
          <w:sz w:val="24"/>
          <w:szCs w:val="24"/>
        </w:rPr>
        <w:t>Участника</w:t>
      </w:r>
      <w:r w:rsidRPr="00427E58">
        <w:rPr>
          <w:rFonts w:ascii="Times New Roman" w:hAnsi="Times New Roman" w:cs="Times New Roman"/>
          <w:sz w:val="24"/>
          <w:szCs w:val="24"/>
        </w:rPr>
        <w:t xml:space="preserve"> от продления срока действия заявки и обеспечения аукционной заявки.</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7.2</w:t>
      </w:r>
      <w:r w:rsidR="00663C25" w:rsidRPr="00427E58">
        <w:rPr>
          <w:rFonts w:ascii="Times New Roman" w:hAnsi="Times New Roman" w:cs="Times New Roman"/>
          <w:sz w:val="24"/>
          <w:szCs w:val="24"/>
        </w:rPr>
        <w:t>6</w:t>
      </w:r>
      <w:r w:rsidRPr="00427E58">
        <w:rPr>
          <w:rFonts w:ascii="Times New Roman" w:hAnsi="Times New Roman" w:cs="Times New Roman"/>
          <w:sz w:val="24"/>
          <w:szCs w:val="24"/>
        </w:rPr>
        <w:t xml:space="preserve">. По результатам рассмотрения аукционных заявок Комиссия по закупкам принимает решение о допуске (отказе в допуске) </w:t>
      </w:r>
      <w:r w:rsidR="002E5604" w:rsidRPr="00427E58">
        <w:rPr>
          <w:rFonts w:ascii="Times New Roman" w:hAnsi="Times New Roman" w:cs="Times New Roman"/>
          <w:sz w:val="24"/>
          <w:szCs w:val="24"/>
        </w:rPr>
        <w:t>Участника</w:t>
      </w:r>
      <w:r w:rsidRPr="00427E58">
        <w:rPr>
          <w:rFonts w:ascii="Times New Roman" w:hAnsi="Times New Roman" w:cs="Times New Roman"/>
          <w:sz w:val="24"/>
          <w:szCs w:val="24"/>
        </w:rPr>
        <w:t xml:space="preserve"> к участию в открытом аукционе</w:t>
      </w:r>
      <w:r w:rsidR="002E5604" w:rsidRPr="00427E58">
        <w:rPr>
          <w:rFonts w:ascii="Times New Roman" w:hAnsi="Times New Roman" w:cs="Times New Roman"/>
          <w:sz w:val="24"/>
          <w:szCs w:val="24"/>
        </w:rPr>
        <w:t xml:space="preserve"> и </w:t>
      </w:r>
      <w:r w:rsidRPr="00427E58">
        <w:rPr>
          <w:rFonts w:ascii="Times New Roman" w:hAnsi="Times New Roman" w:cs="Times New Roman"/>
          <w:sz w:val="24"/>
          <w:szCs w:val="24"/>
        </w:rPr>
        <w:t xml:space="preserve">оформляет протокол рассмотрения аукционных заявок. Протокол размещается </w:t>
      </w:r>
      <w:r w:rsidR="007B7771" w:rsidRPr="00427E58">
        <w:rPr>
          <w:rFonts w:ascii="Times New Roman" w:hAnsi="Times New Roman" w:cs="Times New Roman"/>
          <w:sz w:val="24"/>
          <w:szCs w:val="24"/>
        </w:rPr>
        <w:t>в</w:t>
      </w:r>
      <w:r w:rsidR="00E50544" w:rsidRPr="00427E58">
        <w:rPr>
          <w:rFonts w:ascii="Times New Roman" w:hAnsi="Times New Roman" w:cs="Times New Roman"/>
          <w:sz w:val="24"/>
          <w:szCs w:val="24"/>
        </w:rPr>
        <w:t xml:space="preserve"> </w:t>
      </w:r>
      <w:r w:rsidR="007B7771" w:rsidRPr="00427E58">
        <w:rPr>
          <w:rFonts w:ascii="Times New Roman" w:hAnsi="Times New Roman" w:cs="Times New Roman"/>
          <w:sz w:val="24"/>
          <w:szCs w:val="24"/>
        </w:rPr>
        <w:t>единой информационной системе</w:t>
      </w:r>
      <w:r w:rsidR="00E50544" w:rsidRPr="00427E58">
        <w:rPr>
          <w:rFonts w:ascii="Times New Roman" w:hAnsi="Times New Roman" w:cs="Times New Roman"/>
          <w:sz w:val="24"/>
          <w:szCs w:val="24"/>
        </w:rPr>
        <w:t xml:space="preserve"> </w:t>
      </w:r>
      <w:r w:rsidRPr="00427E58">
        <w:rPr>
          <w:rFonts w:ascii="Times New Roman" w:hAnsi="Times New Roman" w:cs="Times New Roman"/>
          <w:sz w:val="24"/>
          <w:szCs w:val="24"/>
        </w:rPr>
        <w:t>в соответствии с требованиями пункта 2.</w:t>
      </w:r>
      <w:r w:rsidR="00515D31" w:rsidRPr="00427E58">
        <w:rPr>
          <w:rFonts w:ascii="Times New Roman" w:hAnsi="Times New Roman" w:cs="Times New Roman"/>
          <w:sz w:val="24"/>
          <w:szCs w:val="24"/>
        </w:rPr>
        <w:t>17</w:t>
      </w:r>
      <w:r w:rsidRPr="00427E58">
        <w:rPr>
          <w:rFonts w:ascii="Times New Roman" w:hAnsi="Times New Roman" w:cs="Times New Roman"/>
          <w:sz w:val="24"/>
          <w:szCs w:val="24"/>
        </w:rPr>
        <w:t>. Раздела 2 настоящего Положения не позднее чем через три дня со дня подписания такого протокола членами Комиссии по закупкам, присутствовавшими при рассмотрении заявок.</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7.</w:t>
      </w:r>
      <w:r w:rsidR="00663C25" w:rsidRPr="00427E58">
        <w:rPr>
          <w:rFonts w:ascii="Times New Roman" w:hAnsi="Times New Roman" w:cs="Times New Roman"/>
          <w:sz w:val="24"/>
          <w:szCs w:val="24"/>
        </w:rPr>
        <w:t>27</w:t>
      </w:r>
      <w:r w:rsidRPr="00427E58">
        <w:rPr>
          <w:rFonts w:ascii="Times New Roman" w:hAnsi="Times New Roman" w:cs="Times New Roman"/>
          <w:sz w:val="24"/>
          <w:szCs w:val="24"/>
        </w:rPr>
        <w:t xml:space="preserve">. Протокол рассмотрения аукционных заявок должен содержать сведения </w:t>
      </w:r>
      <w:proofErr w:type="gramStart"/>
      <w:r w:rsidRPr="00427E58">
        <w:rPr>
          <w:rFonts w:ascii="Times New Roman" w:hAnsi="Times New Roman" w:cs="Times New Roman"/>
          <w:sz w:val="24"/>
          <w:szCs w:val="24"/>
        </w:rPr>
        <w:t>о</w:t>
      </w:r>
      <w:proofErr w:type="gramEnd"/>
      <w:r w:rsidRPr="00427E58">
        <w:rPr>
          <w:rFonts w:ascii="Times New Roman" w:hAnsi="Times New Roman" w:cs="Times New Roman"/>
          <w:sz w:val="24"/>
          <w:szCs w:val="24"/>
        </w:rPr>
        <w:t xml:space="preserve"> </w:t>
      </w:r>
      <w:r w:rsidR="00515D31" w:rsidRPr="00427E58">
        <w:rPr>
          <w:rFonts w:ascii="Times New Roman" w:hAnsi="Times New Roman" w:cs="Times New Roman"/>
          <w:sz w:val="24"/>
          <w:szCs w:val="24"/>
        </w:rPr>
        <w:t>Участниках</w:t>
      </w:r>
      <w:r w:rsidRPr="00427E58">
        <w:rPr>
          <w:rFonts w:ascii="Times New Roman" w:hAnsi="Times New Roman" w:cs="Times New Roman"/>
          <w:sz w:val="24"/>
          <w:szCs w:val="24"/>
        </w:rPr>
        <w:t>, подавших аукционные заявки, решение о</w:t>
      </w:r>
      <w:r w:rsidR="00515D31" w:rsidRPr="00427E58">
        <w:rPr>
          <w:rFonts w:ascii="Times New Roman" w:hAnsi="Times New Roman" w:cs="Times New Roman"/>
          <w:sz w:val="24"/>
          <w:szCs w:val="24"/>
        </w:rPr>
        <w:t xml:space="preserve">б их </w:t>
      </w:r>
      <w:r w:rsidRPr="00427E58">
        <w:rPr>
          <w:rFonts w:ascii="Times New Roman" w:hAnsi="Times New Roman" w:cs="Times New Roman"/>
          <w:sz w:val="24"/>
          <w:szCs w:val="24"/>
        </w:rPr>
        <w:t xml:space="preserve"> допуске </w:t>
      </w:r>
      <w:r w:rsidR="00515D31" w:rsidRPr="00427E58">
        <w:rPr>
          <w:rFonts w:ascii="Times New Roman" w:hAnsi="Times New Roman" w:cs="Times New Roman"/>
          <w:sz w:val="24"/>
          <w:szCs w:val="24"/>
        </w:rPr>
        <w:t>Участника</w:t>
      </w:r>
      <w:r w:rsidRPr="00427E58">
        <w:rPr>
          <w:rFonts w:ascii="Times New Roman" w:hAnsi="Times New Roman" w:cs="Times New Roman"/>
          <w:sz w:val="24"/>
          <w:szCs w:val="24"/>
        </w:rPr>
        <w:t xml:space="preserve"> к участию в открытом аукционе или об отказе в допуске </w:t>
      </w:r>
      <w:r w:rsidR="00515D31" w:rsidRPr="00427E58">
        <w:rPr>
          <w:rFonts w:ascii="Times New Roman" w:hAnsi="Times New Roman" w:cs="Times New Roman"/>
          <w:sz w:val="24"/>
          <w:szCs w:val="24"/>
        </w:rPr>
        <w:t>Участника</w:t>
      </w:r>
      <w:r w:rsidRPr="00427E58">
        <w:rPr>
          <w:rFonts w:ascii="Times New Roman" w:hAnsi="Times New Roman" w:cs="Times New Roman"/>
          <w:sz w:val="24"/>
          <w:szCs w:val="24"/>
        </w:rPr>
        <w:t xml:space="preserve"> к участию в открытом аукционе с обоснованием такого решения.</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7.</w:t>
      </w:r>
      <w:r w:rsidR="00663C25" w:rsidRPr="00427E58">
        <w:rPr>
          <w:rFonts w:ascii="Times New Roman" w:hAnsi="Times New Roman" w:cs="Times New Roman"/>
          <w:sz w:val="24"/>
          <w:szCs w:val="24"/>
        </w:rPr>
        <w:t>28</w:t>
      </w:r>
      <w:r w:rsidRPr="00427E58">
        <w:rPr>
          <w:rFonts w:ascii="Times New Roman" w:hAnsi="Times New Roman" w:cs="Times New Roman"/>
          <w:sz w:val="24"/>
          <w:szCs w:val="24"/>
        </w:rPr>
        <w:t>. Заказчик обязан обеспечить участникам открытого аукциона возможность принять непосредственное или через своих представителей участие в аукционе и предоставить им доступ к месту его проведения.</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Открытый аукцион проводится организатором закупок в присутствии членов Комиссии по закупкам, участников открытого аукциона или их представителей не позднее 5 календарных дней со дня утверждения Комиссии по закупкам протокола рассмотрения аукционных заявок.</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7.</w:t>
      </w:r>
      <w:r w:rsidR="00663C25" w:rsidRPr="00427E58">
        <w:rPr>
          <w:rFonts w:ascii="Times New Roman" w:hAnsi="Times New Roman" w:cs="Times New Roman"/>
          <w:sz w:val="24"/>
          <w:szCs w:val="24"/>
        </w:rPr>
        <w:t>29</w:t>
      </w:r>
      <w:r w:rsidRPr="00427E58">
        <w:rPr>
          <w:rFonts w:ascii="Times New Roman" w:hAnsi="Times New Roman" w:cs="Times New Roman"/>
          <w:sz w:val="24"/>
          <w:szCs w:val="24"/>
        </w:rPr>
        <w:t>. Открытый аукцион проводится Заказчиком путем снижения на шаг аукциона начальной (максимальной) цены договора (или единицы продукции), указанной в извещении о проведении открытого аукциона.</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7.3</w:t>
      </w:r>
      <w:r w:rsidR="00663C25" w:rsidRPr="00427E58">
        <w:rPr>
          <w:rFonts w:ascii="Times New Roman" w:hAnsi="Times New Roman" w:cs="Times New Roman"/>
          <w:sz w:val="24"/>
          <w:szCs w:val="24"/>
        </w:rPr>
        <w:t>0</w:t>
      </w:r>
      <w:r w:rsidRPr="00427E58">
        <w:rPr>
          <w:rFonts w:ascii="Times New Roman" w:hAnsi="Times New Roman" w:cs="Times New Roman"/>
          <w:sz w:val="24"/>
          <w:szCs w:val="24"/>
        </w:rPr>
        <w:t>. Шаг аукциона устанавливается в размере 5 процентов начальной (максимальной) цены договора (или единицы продукции), если иное не установлено в аукционной документации. В случае если после троекратного объявления предложения о цене договора ни один из участников открытого аукциона не заявил о своем намерении предложить более низкую цену договора, Заказчик обязан понизить шаг аукциона на 0,5 процента начальной (максимальной) цены договора. В случае отсутствия предложений участников Заказчик обязан прекратить открытый аукцион, не понижая цены договора менее чем на 0,5 процента начальной (максимальной) цены договора. Такой открытый аукцион признается несостоявшимся.</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7.3</w:t>
      </w:r>
      <w:r w:rsidR="00663C25" w:rsidRPr="00427E58">
        <w:rPr>
          <w:rFonts w:ascii="Times New Roman" w:hAnsi="Times New Roman" w:cs="Times New Roman"/>
          <w:sz w:val="24"/>
          <w:szCs w:val="24"/>
        </w:rPr>
        <w:t>1</w:t>
      </w:r>
      <w:r w:rsidRPr="00427E58">
        <w:rPr>
          <w:rFonts w:ascii="Times New Roman" w:hAnsi="Times New Roman" w:cs="Times New Roman"/>
          <w:sz w:val="24"/>
          <w:szCs w:val="24"/>
        </w:rPr>
        <w:t>. Открытый аукцион проводится в следующем порядке:</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1) Организатор закупок непосредственно перед началом проведения аукциона регистрирует явившихся на аукцион Участников или их представителей и выдает им пронумерованные карточки;</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2) аукцион начинается в час, указанный в извещен</w:t>
      </w:r>
      <w:proofErr w:type="gramStart"/>
      <w:r w:rsidRPr="00427E58">
        <w:rPr>
          <w:rFonts w:ascii="Times New Roman" w:hAnsi="Times New Roman" w:cs="Times New Roman"/>
          <w:sz w:val="24"/>
          <w:szCs w:val="24"/>
        </w:rPr>
        <w:t>ии о е</w:t>
      </w:r>
      <w:proofErr w:type="gramEnd"/>
      <w:r w:rsidRPr="00427E58">
        <w:rPr>
          <w:rFonts w:ascii="Times New Roman" w:hAnsi="Times New Roman" w:cs="Times New Roman"/>
          <w:sz w:val="24"/>
          <w:szCs w:val="24"/>
        </w:rPr>
        <w:t>го проведении, с объявления Организатора закупок о начале проведения аукциона, предмете договора, начальной (максимальной) цене договора, шаге аукциона, об участниках аукциона, которые не явились на аукцион;</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3) Участник аукциона после объявления организатором закупок начальной (максимальной) цены договора и цены договора, сниженной в соответствии с шагом аукциона в порядке, установленном пунктом 7.3</w:t>
      </w:r>
      <w:r w:rsidR="00515D31" w:rsidRPr="00427E58">
        <w:rPr>
          <w:rFonts w:ascii="Times New Roman" w:hAnsi="Times New Roman" w:cs="Times New Roman"/>
          <w:sz w:val="24"/>
          <w:szCs w:val="24"/>
        </w:rPr>
        <w:t>0</w:t>
      </w:r>
      <w:r w:rsidRPr="00427E58">
        <w:rPr>
          <w:rFonts w:ascii="Times New Roman" w:hAnsi="Times New Roman" w:cs="Times New Roman"/>
          <w:sz w:val="24"/>
          <w:szCs w:val="24"/>
        </w:rPr>
        <w:t>.</w:t>
      </w:r>
      <w:r w:rsidR="00F826DA" w:rsidRPr="00427E58">
        <w:rPr>
          <w:rFonts w:ascii="Times New Roman" w:hAnsi="Times New Roman" w:cs="Times New Roman"/>
          <w:sz w:val="24"/>
          <w:szCs w:val="24"/>
        </w:rPr>
        <w:t xml:space="preserve"> </w:t>
      </w:r>
      <w:r w:rsidRPr="00427E58">
        <w:rPr>
          <w:rFonts w:ascii="Times New Roman" w:hAnsi="Times New Roman" w:cs="Times New Roman"/>
          <w:sz w:val="24"/>
          <w:szCs w:val="24"/>
        </w:rPr>
        <w:t>Раздела</w:t>
      </w:r>
      <w:r w:rsidR="00F826DA" w:rsidRPr="00427E58">
        <w:rPr>
          <w:rFonts w:ascii="Times New Roman" w:hAnsi="Times New Roman" w:cs="Times New Roman"/>
          <w:sz w:val="24"/>
          <w:szCs w:val="24"/>
        </w:rPr>
        <w:t xml:space="preserve"> </w:t>
      </w:r>
      <w:r w:rsidRPr="00427E58">
        <w:rPr>
          <w:rFonts w:ascii="Times New Roman" w:hAnsi="Times New Roman" w:cs="Times New Roman"/>
          <w:sz w:val="24"/>
          <w:szCs w:val="24"/>
        </w:rPr>
        <w:t>7</w:t>
      </w:r>
      <w:r w:rsidR="00F826DA" w:rsidRPr="00427E58">
        <w:rPr>
          <w:rFonts w:ascii="Times New Roman" w:hAnsi="Times New Roman" w:cs="Times New Roman"/>
          <w:sz w:val="24"/>
          <w:szCs w:val="24"/>
        </w:rPr>
        <w:t xml:space="preserve"> </w:t>
      </w:r>
      <w:r w:rsidRPr="00427E58">
        <w:rPr>
          <w:rFonts w:ascii="Times New Roman" w:hAnsi="Times New Roman" w:cs="Times New Roman"/>
          <w:sz w:val="24"/>
          <w:szCs w:val="24"/>
        </w:rPr>
        <w:t>настоящего Положения, поднимает карточку, если он согласен заключить договор по объявленной цене;</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4) Организатор закупок объявляет номер карточки участника аукциона, который поднял ее первым после объявления Организатором закупок начальной (максимальной) цены договора и цены договора, сниженной в соответствии с шагом аукциона, а также новую цену договора, сниженную в соответствии с шагом аукциона в порядке, установленном пунктом 7.3</w:t>
      </w:r>
      <w:r w:rsidR="00515D31" w:rsidRPr="00427E58">
        <w:rPr>
          <w:rFonts w:ascii="Times New Roman" w:hAnsi="Times New Roman" w:cs="Times New Roman"/>
          <w:sz w:val="24"/>
          <w:szCs w:val="24"/>
        </w:rPr>
        <w:t>0</w:t>
      </w:r>
      <w:r w:rsidRPr="00427E58">
        <w:rPr>
          <w:rFonts w:ascii="Times New Roman" w:hAnsi="Times New Roman" w:cs="Times New Roman"/>
          <w:sz w:val="24"/>
          <w:szCs w:val="24"/>
        </w:rPr>
        <w:t>. Раздела 7 настоящего Положения, и шаг аукциона, в соответствии с которым снижается цена;</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5) аукцион считается оконченным, если после троекратного объявления Организатором закупок цены договора ни один из участников не поднял карточку. В этом случае Организатор закупок объявляет об окончании проведения аукциона, называет последнее и предпоследнее предложения о цене договора, номер карточки победителя аукциона и участника аукциона, сделавшего предпоследнее предложение.</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7.3</w:t>
      </w:r>
      <w:r w:rsidR="00663C25" w:rsidRPr="00427E58">
        <w:rPr>
          <w:rFonts w:ascii="Times New Roman" w:hAnsi="Times New Roman" w:cs="Times New Roman"/>
          <w:sz w:val="24"/>
          <w:szCs w:val="24"/>
        </w:rPr>
        <w:t>2</w:t>
      </w:r>
      <w:r w:rsidRPr="00427E58">
        <w:rPr>
          <w:rFonts w:ascii="Times New Roman" w:hAnsi="Times New Roman" w:cs="Times New Roman"/>
          <w:sz w:val="24"/>
          <w:szCs w:val="24"/>
        </w:rPr>
        <w:t>. Победителем открытого аукциона признается участник, предложивший наиболее низкую цену договора.</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7.3</w:t>
      </w:r>
      <w:r w:rsidR="00663C25" w:rsidRPr="00427E58">
        <w:rPr>
          <w:rFonts w:ascii="Times New Roman" w:hAnsi="Times New Roman" w:cs="Times New Roman"/>
          <w:sz w:val="24"/>
          <w:szCs w:val="24"/>
        </w:rPr>
        <w:t>3</w:t>
      </w:r>
      <w:r w:rsidRPr="00427E58">
        <w:rPr>
          <w:rFonts w:ascii="Times New Roman" w:hAnsi="Times New Roman" w:cs="Times New Roman"/>
          <w:sz w:val="24"/>
          <w:szCs w:val="24"/>
        </w:rPr>
        <w:t xml:space="preserve">. </w:t>
      </w:r>
      <w:proofErr w:type="gramStart"/>
      <w:r w:rsidRPr="00427E58">
        <w:rPr>
          <w:rFonts w:ascii="Times New Roman" w:hAnsi="Times New Roman" w:cs="Times New Roman"/>
          <w:sz w:val="24"/>
          <w:szCs w:val="24"/>
        </w:rPr>
        <w:t>При проведении открытого аукциона секретарь Комиссии по закупкам ведет протокол, в который вносятся сведения о месте, дате и времени проведения аукциона, участниках аукциона, начальной (максимальной) цене договора, последнем и предпоследнем предложениях о цене договора, указываются наименование и место нахождения юридического лица, фамилия, имя, отчество и место жительства физического лица - победителя аукциона и участника, который сделал предпоследнее предложение о цене договора</w:t>
      </w:r>
      <w:proofErr w:type="gramEnd"/>
      <w:r w:rsidRPr="00427E58">
        <w:rPr>
          <w:rFonts w:ascii="Times New Roman" w:hAnsi="Times New Roman" w:cs="Times New Roman"/>
          <w:sz w:val="24"/>
          <w:szCs w:val="24"/>
        </w:rPr>
        <w:t>. Протокол подписывается в день проведения аукциона всеми присутствующими на аукционе членами Комиссии по закупкам.</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7.3</w:t>
      </w:r>
      <w:r w:rsidR="00663C25" w:rsidRPr="00427E58">
        <w:rPr>
          <w:rFonts w:ascii="Times New Roman" w:hAnsi="Times New Roman" w:cs="Times New Roman"/>
          <w:sz w:val="24"/>
          <w:szCs w:val="24"/>
        </w:rPr>
        <w:t>4</w:t>
      </w:r>
      <w:r w:rsidRPr="00427E58">
        <w:rPr>
          <w:rFonts w:ascii="Times New Roman" w:hAnsi="Times New Roman" w:cs="Times New Roman"/>
          <w:sz w:val="24"/>
          <w:szCs w:val="24"/>
        </w:rPr>
        <w:t>. Если победитель открытого аукциона отказывается подписывать протокол или уклоняется от подписания договора либо не предоставил в установленные аукционной документацией сроки надлежащего обеспечения исполнения договора, то он признается уклонившимся от заключения договора.</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Протокол размещается </w:t>
      </w:r>
      <w:r w:rsidR="00244A5D" w:rsidRPr="00427E58">
        <w:rPr>
          <w:rFonts w:ascii="Times New Roman" w:hAnsi="Times New Roman" w:cs="Times New Roman"/>
          <w:sz w:val="24"/>
          <w:szCs w:val="24"/>
        </w:rPr>
        <w:t>в</w:t>
      </w:r>
      <w:r w:rsidR="00E50544" w:rsidRPr="00427E58">
        <w:rPr>
          <w:rFonts w:ascii="Times New Roman" w:hAnsi="Times New Roman" w:cs="Times New Roman"/>
          <w:sz w:val="24"/>
          <w:szCs w:val="24"/>
        </w:rPr>
        <w:t xml:space="preserve"> </w:t>
      </w:r>
      <w:r w:rsidR="00244A5D" w:rsidRPr="00427E58">
        <w:rPr>
          <w:rFonts w:ascii="Times New Roman" w:hAnsi="Times New Roman" w:cs="Times New Roman"/>
          <w:sz w:val="24"/>
          <w:szCs w:val="24"/>
        </w:rPr>
        <w:t>единой информационной системе</w:t>
      </w:r>
      <w:r w:rsidR="00E50544" w:rsidRPr="00427E58">
        <w:rPr>
          <w:rFonts w:ascii="Times New Roman" w:hAnsi="Times New Roman" w:cs="Times New Roman"/>
          <w:sz w:val="24"/>
          <w:szCs w:val="24"/>
        </w:rPr>
        <w:t xml:space="preserve"> </w:t>
      </w:r>
      <w:r w:rsidRPr="00427E58">
        <w:rPr>
          <w:rFonts w:ascii="Times New Roman" w:hAnsi="Times New Roman" w:cs="Times New Roman"/>
          <w:sz w:val="24"/>
          <w:szCs w:val="24"/>
        </w:rPr>
        <w:t>в соответствии с пунктом 2.</w:t>
      </w:r>
      <w:r w:rsidR="00515D31" w:rsidRPr="00427E58">
        <w:rPr>
          <w:rFonts w:ascii="Times New Roman" w:hAnsi="Times New Roman" w:cs="Times New Roman"/>
          <w:sz w:val="24"/>
          <w:szCs w:val="24"/>
        </w:rPr>
        <w:t>17</w:t>
      </w:r>
      <w:r w:rsidRPr="00427E58">
        <w:rPr>
          <w:rFonts w:ascii="Times New Roman" w:hAnsi="Times New Roman" w:cs="Times New Roman"/>
          <w:sz w:val="24"/>
          <w:szCs w:val="24"/>
        </w:rPr>
        <w:t>.</w:t>
      </w:r>
      <w:r w:rsidR="00F826DA" w:rsidRPr="00427E58">
        <w:rPr>
          <w:rFonts w:ascii="Times New Roman" w:hAnsi="Times New Roman" w:cs="Times New Roman"/>
          <w:sz w:val="24"/>
          <w:szCs w:val="24"/>
        </w:rPr>
        <w:t xml:space="preserve"> </w:t>
      </w:r>
      <w:r w:rsidRPr="00427E58">
        <w:rPr>
          <w:rFonts w:ascii="Times New Roman" w:hAnsi="Times New Roman" w:cs="Times New Roman"/>
          <w:sz w:val="24"/>
          <w:szCs w:val="24"/>
        </w:rPr>
        <w:t xml:space="preserve">Раздела 2 настоящего Положения не позднее трех дней </w:t>
      </w:r>
      <w:proofErr w:type="gramStart"/>
      <w:r w:rsidRPr="00427E58">
        <w:rPr>
          <w:rFonts w:ascii="Times New Roman" w:hAnsi="Times New Roman" w:cs="Times New Roman"/>
          <w:sz w:val="24"/>
          <w:szCs w:val="24"/>
        </w:rPr>
        <w:t>с даты подписания</w:t>
      </w:r>
      <w:proofErr w:type="gramEnd"/>
      <w:r w:rsidRPr="00427E58">
        <w:rPr>
          <w:rFonts w:ascii="Times New Roman" w:hAnsi="Times New Roman" w:cs="Times New Roman"/>
          <w:sz w:val="24"/>
          <w:szCs w:val="24"/>
        </w:rPr>
        <w:t xml:space="preserve"> протокола всеми присутствующими на аукционе членами Комиссии по закупкам.</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Если победитель открытого аукциона признан уклонившимся от заключения договора, то Заказчик вправе заключить договор с участником, который сделал предпоследнее предложение о цене договора.</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7.3</w:t>
      </w:r>
      <w:r w:rsidR="00663C25" w:rsidRPr="00427E58">
        <w:rPr>
          <w:rFonts w:ascii="Times New Roman" w:hAnsi="Times New Roman" w:cs="Times New Roman"/>
          <w:sz w:val="24"/>
          <w:szCs w:val="24"/>
        </w:rPr>
        <w:t>5</w:t>
      </w:r>
      <w:r w:rsidRPr="00427E58">
        <w:rPr>
          <w:rFonts w:ascii="Times New Roman" w:hAnsi="Times New Roman" w:cs="Times New Roman"/>
          <w:sz w:val="24"/>
          <w:szCs w:val="24"/>
        </w:rPr>
        <w:t>. Открытый аукцион признается состоявшимся, если в нем приняли участие не менее 2 участников.</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7.3</w:t>
      </w:r>
      <w:r w:rsidR="00663C25" w:rsidRPr="00427E58">
        <w:rPr>
          <w:rFonts w:ascii="Times New Roman" w:hAnsi="Times New Roman" w:cs="Times New Roman"/>
          <w:sz w:val="24"/>
          <w:szCs w:val="24"/>
        </w:rPr>
        <w:t>6</w:t>
      </w:r>
      <w:r w:rsidRPr="00427E58">
        <w:rPr>
          <w:rFonts w:ascii="Times New Roman" w:hAnsi="Times New Roman" w:cs="Times New Roman"/>
          <w:sz w:val="24"/>
          <w:szCs w:val="24"/>
        </w:rPr>
        <w:t>. Открытый аукцион признается несостоявшимся в случае, если:</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1) на участие в открытом аукционе не подана ни одна аукционная заявка;</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2) на участие в открытом аукционе подана одна аукционная заявка;</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3) по итогам рассмотрения аукционных заявок к участию в открытом аукционе допущен один </w:t>
      </w:r>
      <w:r w:rsidR="00515D31" w:rsidRPr="00427E58">
        <w:rPr>
          <w:rFonts w:ascii="Times New Roman" w:hAnsi="Times New Roman" w:cs="Times New Roman"/>
          <w:sz w:val="24"/>
          <w:szCs w:val="24"/>
        </w:rPr>
        <w:t>Участник</w:t>
      </w:r>
      <w:r w:rsidRPr="00427E58">
        <w:rPr>
          <w:rFonts w:ascii="Times New Roman" w:hAnsi="Times New Roman" w:cs="Times New Roman"/>
          <w:sz w:val="24"/>
          <w:szCs w:val="24"/>
        </w:rPr>
        <w:t>;</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4) на открытый аукцион явился один </w:t>
      </w:r>
      <w:r w:rsidR="00515D31" w:rsidRPr="00427E58">
        <w:rPr>
          <w:rFonts w:ascii="Times New Roman" w:hAnsi="Times New Roman" w:cs="Times New Roman"/>
          <w:sz w:val="24"/>
          <w:szCs w:val="24"/>
        </w:rPr>
        <w:t>У</w:t>
      </w:r>
      <w:r w:rsidRPr="00427E58">
        <w:rPr>
          <w:rFonts w:ascii="Times New Roman" w:hAnsi="Times New Roman" w:cs="Times New Roman"/>
          <w:sz w:val="24"/>
          <w:szCs w:val="24"/>
        </w:rPr>
        <w:t>частник;</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5) в ходе проведения открытого аукциона не поступили предложения о более низкой цене договора, чем начальная (максимальная) цена договора, шаг аукциона снижен до минимального размера и после троекратного объявления последнего предложения о начальной (максимальной) цене договора не поступило ни одного предложения с более низкой ценой договора;</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6) к участию в открытом аукционе не допущен ни один </w:t>
      </w:r>
      <w:r w:rsidR="00515D31" w:rsidRPr="00427E58">
        <w:rPr>
          <w:rFonts w:ascii="Times New Roman" w:hAnsi="Times New Roman" w:cs="Times New Roman"/>
          <w:sz w:val="24"/>
          <w:szCs w:val="24"/>
        </w:rPr>
        <w:t>Участник</w:t>
      </w:r>
      <w:r w:rsidRPr="00427E58">
        <w:rPr>
          <w:rFonts w:ascii="Times New Roman" w:hAnsi="Times New Roman" w:cs="Times New Roman"/>
          <w:sz w:val="24"/>
          <w:szCs w:val="24"/>
        </w:rPr>
        <w:t>.</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7.</w:t>
      </w:r>
      <w:r w:rsidR="00663C25" w:rsidRPr="00427E58">
        <w:rPr>
          <w:rFonts w:ascii="Times New Roman" w:hAnsi="Times New Roman" w:cs="Times New Roman"/>
          <w:sz w:val="24"/>
          <w:szCs w:val="24"/>
        </w:rPr>
        <w:t>37</w:t>
      </w:r>
      <w:r w:rsidRPr="00427E58">
        <w:rPr>
          <w:rFonts w:ascii="Times New Roman" w:hAnsi="Times New Roman" w:cs="Times New Roman"/>
          <w:sz w:val="24"/>
          <w:szCs w:val="24"/>
        </w:rPr>
        <w:t>. В случае</w:t>
      </w:r>
      <w:proofErr w:type="gramStart"/>
      <w:r w:rsidR="00F826DA" w:rsidRPr="00427E58">
        <w:rPr>
          <w:rFonts w:ascii="Times New Roman" w:hAnsi="Times New Roman" w:cs="Times New Roman"/>
          <w:sz w:val="24"/>
          <w:szCs w:val="24"/>
        </w:rPr>
        <w:t>,</w:t>
      </w:r>
      <w:proofErr w:type="gramEnd"/>
      <w:r w:rsidRPr="00427E58">
        <w:rPr>
          <w:rFonts w:ascii="Times New Roman" w:hAnsi="Times New Roman" w:cs="Times New Roman"/>
          <w:sz w:val="24"/>
          <w:szCs w:val="24"/>
        </w:rPr>
        <w:t xml:space="preserve"> если на участие в открытом аукционе поступила аукционная заявка только одного </w:t>
      </w:r>
      <w:r w:rsidR="00515D31" w:rsidRPr="00427E58">
        <w:rPr>
          <w:rFonts w:ascii="Times New Roman" w:hAnsi="Times New Roman" w:cs="Times New Roman"/>
          <w:sz w:val="24"/>
          <w:szCs w:val="24"/>
        </w:rPr>
        <w:t>Участника и он был признан У</w:t>
      </w:r>
      <w:r w:rsidRPr="00427E58">
        <w:rPr>
          <w:rFonts w:ascii="Times New Roman" w:hAnsi="Times New Roman" w:cs="Times New Roman"/>
          <w:sz w:val="24"/>
          <w:szCs w:val="24"/>
        </w:rPr>
        <w:t xml:space="preserve">частником, то аукцион признается несостоявшимся, а договор заключается с этим </w:t>
      </w:r>
      <w:r w:rsidR="00515D31" w:rsidRPr="00427E58">
        <w:rPr>
          <w:rFonts w:ascii="Times New Roman" w:hAnsi="Times New Roman" w:cs="Times New Roman"/>
          <w:sz w:val="24"/>
          <w:szCs w:val="24"/>
        </w:rPr>
        <w:t>Участником</w:t>
      </w:r>
      <w:r w:rsidRPr="00427E58">
        <w:rPr>
          <w:rFonts w:ascii="Times New Roman" w:hAnsi="Times New Roman" w:cs="Times New Roman"/>
          <w:sz w:val="24"/>
          <w:szCs w:val="24"/>
        </w:rPr>
        <w:t xml:space="preserve"> по начальной (максимальной) цене договора, указанной в извещении о проведении открытого аукциона и в аукционной документации, или по согласованной с этим </w:t>
      </w:r>
      <w:r w:rsidR="00515D31" w:rsidRPr="00427E58">
        <w:rPr>
          <w:rFonts w:ascii="Times New Roman" w:hAnsi="Times New Roman" w:cs="Times New Roman"/>
          <w:sz w:val="24"/>
          <w:szCs w:val="24"/>
        </w:rPr>
        <w:t>Участником</w:t>
      </w:r>
      <w:r w:rsidRPr="00427E58">
        <w:rPr>
          <w:rFonts w:ascii="Times New Roman" w:hAnsi="Times New Roman" w:cs="Times New Roman"/>
          <w:sz w:val="24"/>
          <w:szCs w:val="24"/>
        </w:rPr>
        <w:t xml:space="preserve"> цене.</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Если по итогам рассмотрения аукционных заявок к участию в аукционе был допущен один </w:t>
      </w:r>
      <w:r w:rsidR="00515D31" w:rsidRPr="00427E58">
        <w:rPr>
          <w:rFonts w:ascii="Times New Roman" w:hAnsi="Times New Roman" w:cs="Times New Roman"/>
          <w:sz w:val="24"/>
          <w:szCs w:val="24"/>
        </w:rPr>
        <w:t>Участник</w:t>
      </w:r>
      <w:r w:rsidRPr="00427E58">
        <w:rPr>
          <w:rFonts w:ascii="Times New Roman" w:hAnsi="Times New Roman" w:cs="Times New Roman"/>
          <w:sz w:val="24"/>
          <w:szCs w:val="24"/>
        </w:rPr>
        <w:t xml:space="preserve">, то аукцион признается несостоявшимся, а договор заключается с этим </w:t>
      </w:r>
      <w:r w:rsidR="00515D31" w:rsidRPr="00427E58">
        <w:rPr>
          <w:rFonts w:ascii="Times New Roman" w:hAnsi="Times New Roman" w:cs="Times New Roman"/>
          <w:sz w:val="24"/>
          <w:szCs w:val="24"/>
        </w:rPr>
        <w:t>Участником</w:t>
      </w:r>
      <w:r w:rsidRPr="00427E58">
        <w:rPr>
          <w:rFonts w:ascii="Times New Roman" w:hAnsi="Times New Roman" w:cs="Times New Roman"/>
          <w:sz w:val="24"/>
          <w:szCs w:val="24"/>
        </w:rPr>
        <w:t xml:space="preserve"> по начальной (максимальной) цене договора, указанной в извещении о проведении открытого аукциона и в аукционной документации, или по согласованной с этим </w:t>
      </w:r>
      <w:r w:rsidR="00515D31" w:rsidRPr="00427E58">
        <w:rPr>
          <w:rFonts w:ascii="Times New Roman" w:hAnsi="Times New Roman" w:cs="Times New Roman"/>
          <w:sz w:val="24"/>
          <w:szCs w:val="24"/>
        </w:rPr>
        <w:t>Участником</w:t>
      </w:r>
      <w:r w:rsidRPr="00427E58">
        <w:rPr>
          <w:rFonts w:ascii="Times New Roman" w:hAnsi="Times New Roman" w:cs="Times New Roman"/>
          <w:sz w:val="24"/>
          <w:szCs w:val="24"/>
        </w:rPr>
        <w:t xml:space="preserve"> цене.</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Если на аукцион явился только один </w:t>
      </w:r>
      <w:r w:rsidR="00515D31" w:rsidRPr="00427E58">
        <w:rPr>
          <w:rFonts w:ascii="Times New Roman" w:hAnsi="Times New Roman" w:cs="Times New Roman"/>
          <w:sz w:val="24"/>
          <w:szCs w:val="24"/>
        </w:rPr>
        <w:t>У</w:t>
      </w:r>
      <w:r w:rsidRPr="00427E58">
        <w:rPr>
          <w:rFonts w:ascii="Times New Roman" w:hAnsi="Times New Roman" w:cs="Times New Roman"/>
          <w:sz w:val="24"/>
          <w:szCs w:val="24"/>
        </w:rPr>
        <w:t xml:space="preserve">частник, то аукцион признается несостоявшимся, а договор заключается с этим </w:t>
      </w:r>
      <w:r w:rsidR="00515D31" w:rsidRPr="00427E58">
        <w:rPr>
          <w:rFonts w:ascii="Times New Roman" w:hAnsi="Times New Roman" w:cs="Times New Roman"/>
          <w:sz w:val="24"/>
          <w:szCs w:val="24"/>
        </w:rPr>
        <w:t>У</w:t>
      </w:r>
      <w:r w:rsidRPr="00427E58">
        <w:rPr>
          <w:rFonts w:ascii="Times New Roman" w:hAnsi="Times New Roman" w:cs="Times New Roman"/>
          <w:sz w:val="24"/>
          <w:szCs w:val="24"/>
        </w:rPr>
        <w:t xml:space="preserve">частником по начальной (максимальной) цене договора, указанной в извещении о проведении открытого аукциона и в аукционной документации или по согласованной с этим </w:t>
      </w:r>
      <w:r w:rsidR="00515D31" w:rsidRPr="00427E58">
        <w:rPr>
          <w:rFonts w:ascii="Times New Roman" w:hAnsi="Times New Roman" w:cs="Times New Roman"/>
          <w:sz w:val="24"/>
          <w:szCs w:val="24"/>
        </w:rPr>
        <w:t>Участником</w:t>
      </w:r>
      <w:r w:rsidRPr="00427E58">
        <w:rPr>
          <w:rFonts w:ascii="Times New Roman" w:hAnsi="Times New Roman" w:cs="Times New Roman"/>
          <w:sz w:val="24"/>
          <w:szCs w:val="24"/>
        </w:rPr>
        <w:t xml:space="preserve"> цене.</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7.</w:t>
      </w:r>
      <w:r w:rsidR="00663C25" w:rsidRPr="00427E58">
        <w:rPr>
          <w:rFonts w:ascii="Times New Roman" w:hAnsi="Times New Roman" w:cs="Times New Roman"/>
          <w:sz w:val="24"/>
          <w:szCs w:val="24"/>
        </w:rPr>
        <w:t>38</w:t>
      </w:r>
      <w:r w:rsidRPr="00427E58">
        <w:rPr>
          <w:rFonts w:ascii="Times New Roman" w:hAnsi="Times New Roman" w:cs="Times New Roman"/>
          <w:sz w:val="24"/>
          <w:szCs w:val="24"/>
        </w:rPr>
        <w:t xml:space="preserve">. Комиссия по закупкам с согласия победителя и при наличии лимитов финансирования и обосновывающих документов, может принять решение об изменении объема поставляемого товара, оказываемых услуг, выполняемых работ в пределах </w:t>
      </w:r>
      <w:r w:rsidR="00515D31" w:rsidRPr="00427E58">
        <w:rPr>
          <w:rFonts w:ascii="Times New Roman" w:hAnsi="Times New Roman" w:cs="Times New Roman"/>
          <w:sz w:val="24"/>
          <w:szCs w:val="24"/>
        </w:rPr>
        <w:t>5</w:t>
      </w:r>
      <w:r w:rsidRPr="00427E58">
        <w:rPr>
          <w:rFonts w:ascii="Times New Roman" w:hAnsi="Times New Roman" w:cs="Times New Roman"/>
          <w:sz w:val="24"/>
          <w:szCs w:val="24"/>
        </w:rPr>
        <w:t>0 процентов максимальной (аукционной) цены договора.</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В случае</w:t>
      </w:r>
      <w:proofErr w:type="gramStart"/>
      <w:r w:rsidRPr="00427E58">
        <w:rPr>
          <w:rFonts w:ascii="Times New Roman" w:hAnsi="Times New Roman" w:cs="Times New Roman"/>
          <w:sz w:val="24"/>
          <w:szCs w:val="24"/>
        </w:rPr>
        <w:t>,</w:t>
      </w:r>
      <w:proofErr w:type="gramEnd"/>
      <w:r w:rsidRPr="00427E58">
        <w:rPr>
          <w:rFonts w:ascii="Times New Roman" w:hAnsi="Times New Roman" w:cs="Times New Roman"/>
          <w:sz w:val="24"/>
          <w:szCs w:val="24"/>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аукциона, не позднее чем в течение десяти дней со дня внесения изменений в договор </w:t>
      </w:r>
      <w:r w:rsidR="00244A5D" w:rsidRPr="00427E58">
        <w:rPr>
          <w:rFonts w:ascii="Times New Roman" w:hAnsi="Times New Roman" w:cs="Times New Roman"/>
          <w:sz w:val="24"/>
          <w:szCs w:val="24"/>
        </w:rPr>
        <w:t>в</w:t>
      </w:r>
      <w:r w:rsidR="00E50544" w:rsidRPr="00427E58">
        <w:rPr>
          <w:rFonts w:ascii="Times New Roman" w:hAnsi="Times New Roman" w:cs="Times New Roman"/>
          <w:sz w:val="24"/>
          <w:szCs w:val="24"/>
        </w:rPr>
        <w:t xml:space="preserve"> </w:t>
      </w:r>
      <w:r w:rsidR="00244A5D" w:rsidRPr="00427E58">
        <w:rPr>
          <w:rFonts w:ascii="Times New Roman" w:hAnsi="Times New Roman" w:cs="Times New Roman"/>
          <w:sz w:val="24"/>
          <w:szCs w:val="24"/>
        </w:rPr>
        <w:t>единой информационной системе</w:t>
      </w:r>
      <w:r w:rsidR="00E50544" w:rsidRPr="00427E58">
        <w:rPr>
          <w:rFonts w:ascii="Times New Roman" w:hAnsi="Times New Roman" w:cs="Times New Roman"/>
          <w:sz w:val="24"/>
          <w:szCs w:val="24"/>
        </w:rPr>
        <w:t xml:space="preserve"> </w:t>
      </w:r>
      <w:r w:rsidRPr="00427E58">
        <w:rPr>
          <w:rFonts w:ascii="Times New Roman" w:hAnsi="Times New Roman" w:cs="Times New Roman"/>
          <w:sz w:val="24"/>
          <w:szCs w:val="24"/>
        </w:rPr>
        <w:t>размещается информация об изменении договора с указанием измененных условий.</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7.</w:t>
      </w:r>
      <w:r w:rsidR="00663C25" w:rsidRPr="00427E58">
        <w:rPr>
          <w:rFonts w:ascii="Times New Roman" w:hAnsi="Times New Roman" w:cs="Times New Roman"/>
          <w:sz w:val="24"/>
          <w:szCs w:val="24"/>
        </w:rPr>
        <w:t>39</w:t>
      </w:r>
      <w:r w:rsidRPr="00427E58">
        <w:rPr>
          <w:rFonts w:ascii="Times New Roman" w:hAnsi="Times New Roman" w:cs="Times New Roman"/>
          <w:sz w:val="24"/>
          <w:szCs w:val="24"/>
        </w:rPr>
        <w:t>. Если открытый аукцион состоялся, договор заключается с победителем или участником открытого аукциона, сделавшим предпоследнее предложение по цене, в случае если победитель признан уклонившимся от заключения договора, на условиях, указанных в аукционной документации и в аукционной заявке, и по цене, определенной на аукционе.</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7.4</w:t>
      </w:r>
      <w:r w:rsidR="00663C25" w:rsidRPr="00427E58">
        <w:rPr>
          <w:rFonts w:ascii="Times New Roman" w:hAnsi="Times New Roman" w:cs="Times New Roman"/>
          <w:sz w:val="24"/>
          <w:szCs w:val="24"/>
        </w:rPr>
        <w:t>0</w:t>
      </w:r>
      <w:r w:rsidRPr="00427E58">
        <w:rPr>
          <w:rFonts w:ascii="Times New Roman" w:hAnsi="Times New Roman" w:cs="Times New Roman"/>
          <w:sz w:val="24"/>
          <w:szCs w:val="24"/>
        </w:rPr>
        <w:t>. Договор может быть заключен только после предоставления победителем или участником, сделавшим предпоследнее предложение по цене, в случае если победитель признан уклонившимся от заключения договора, надлежащего обеспечения исполнения договора (если требование предоставления такого обеспечения установлено).</w:t>
      </w:r>
    </w:p>
    <w:p w:rsidR="00515D31" w:rsidRPr="00427E58" w:rsidRDefault="00515D31"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Обеспечение исполнения обязательств по договору может быть оформлено в виде залога имущества участника, денежного задатка, а также банковской гарантии, векселя или поручительства, выданных банками, приемлемыми для Заказчика и иными способами, предусмотренными действующим законодательством РФ. Участник закупки выбирает один из способов обеспечения исполнения договора, указанный в аукционной документации.</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b/>
          <w:sz w:val="24"/>
          <w:szCs w:val="24"/>
        </w:rPr>
      </w:pPr>
      <w:r w:rsidRPr="00427E58">
        <w:rPr>
          <w:rFonts w:ascii="Times New Roman" w:hAnsi="Times New Roman" w:cs="Times New Roman"/>
          <w:sz w:val="24"/>
          <w:szCs w:val="24"/>
        </w:rPr>
        <w:t>7.4</w:t>
      </w:r>
      <w:r w:rsidR="00663C25" w:rsidRPr="00427E58">
        <w:rPr>
          <w:rFonts w:ascii="Times New Roman" w:hAnsi="Times New Roman" w:cs="Times New Roman"/>
          <w:sz w:val="24"/>
          <w:szCs w:val="24"/>
        </w:rPr>
        <w:t>1</w:t>
      </w:r>
      <w:r w:rsidRPr="00427E58">
        <w:rPr>
          <w:rFonts w:ascii="Times New Roman" w:hAnsi="Times New Roman" w:cs="Times New Roman"/>
          <w:sz w:val="24"/>
          <w:szCs w:val="24"/>
        </w:rPr>
        <w:t>. Договор заключается в порядке, установленном Разделом 1</w:t>
      </w:r>
      <w:r w:rsidR="00515D31" w:rsidRPr="00427E58">
        <w:rPr>
          <w:rFonts w:ascii="Times New Roman" w:hAnsi="Times New Roman" w:cs="Times New Roman"/>
          <w:sz w:val="24"/>
          <w:szCs w:val="24"/>
        </w:rPr>
        <w:t>4</w:t>
      </w:r>
      <w:r w:rsidRPr="00427E58">
        <w:rPr>
          <w:rFonts w:ascii="Times New Roman" w:hAnsi="Times New Roman" w:cs="Times New Roman"/>
          <w:sz w:val="24"/>
          <w:szCs w:val="24"/>
        </w:rPr>
        <w:t xml:space="preserve"> настоящего Положения.</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b/>
          <w:sz w:val="24"/>
          <w:szCs w:val="24"/>
        </w:rPr>
      </w:pPr>
      <w:r w:rsidRPr="00427E58">
        <w:rPr>
          <w:rFonts w:ascii="Times New Roman" w:hAnsi="Times New Roman" w:cs="Times New Roman"/>
          <w:b/>
          <w:sz w:val="24"/>
          <w:szCs w:val="24"/>
        </w:rPr>
        <w:t>Раздел 8. ПОРЯДОК ПРОВЕДЕНИЯ ЗАКУПКИ ТОВАРОВ, РАБОТ, УСЛУГ В ЭЛЕКТРОННОЙ ФОРМЕ</w:t>
      </w:r>
    </w:p>
    <w:p w:rsidR="00DF736B" w:rsidRPr="00427E58" w:rsidRDefault="00DF736B" w:rsidP="00C13593">
      <w:pPr>
        <w:pStyle w:val="Default"/>
        <w:ind w:firstLine="284"/>
        <w:jc w:val="both"/>
        <w:rPr>
          <w:color w:val="auto"/>
        </w:rPr>
      </w:pPr>
      <w:r w:rsidRPr="00427E58">
        <w:rPr>
          <w:color w:val="auto"/>
        </w:rPr>
        <w:t>8.1. Заказчик может принять решение об использовании электронных торговых площадок при осуществлении закупок товаров, работ, услуг в электронной</w:t>
      </w:r>
      <w:r w:rsidR="005C48E6" w:rsidRPr="00427E58">
        <w:rPr>
          <w:color w:val="auto"/>
        </w:rPr>
        <w:t xml:space="preserve"> </w:t>
      </w:r>
      <w:r w:rsidRPr="00427E58">
        <w:rPr>
          <w:color w:val="auto"/>
        </w:rPr>
        <w:t xml:space="preserve">форме. </w:t>
      </w:r>
    </w:p>
    <w:p w:rsidR="00DF736B" w:rsidRPr="00427E58" w:rsidRDefault="00DF736B" w:rsidP="00C13593">
      <w:pPr>
        <w:pStyle w:val="Default"/>
        <w:ind w:firstLine="284"/>
        <w:jc w:val="both"/>
        <w:rPr>
          <w:color w:val="auto"/>
        </w:rPr>
      </w:pPr>
      <w:r w:rsidRPr="00427E58">
        <w:rPr>
          <w:color w:val="auto"/>
        </w:rPr>
        <w:t>8.2. Выбор конкретных электронных торговых площадок для их использования с целью закупок товаров, работ, услуг в электронной</w:t>
      </w:r>
      <w:r w:rsidR="005C48E6" w:rsidRPr="00427E58">
        <w:rPr>
          <w:color w:val="auto"/>
        </w:rPr>
        <w:t xml:space="preserve"> </w:t>
      </w:r>
      <w:r w:rsidRPr="00427E58">
        <w:rPr>
          <w:color w:val="auto"/>
        </w:rPr>
        <w:t xml:space="preserve">форме, в том числе путем аукциона в электронной форме, осуществляется Заказчиком. Закупки на электронных торговых площадках осуществляются Заказчиком после заключения соответствующего договора с операторами таких электронных торговых площадок. </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8.3. Закупки в электронной форме проводятся в соответствии с регламентом, утвержденным оператором электронной торговой площадки, при условии его соответствия требованиям Федерального закона от 18 июля </w:t>
      </w:r>
      <w:smartTag w:uri="urn:schemas-microsoft-com:office:smarttags" w:element="metricconverter">
        <w:smartTagPr>
          <w:attr w:name="ProductID" w:val="2011 г"/>
        </w:smartTagPr>
        <w:r w:rsidRPr="00427E58">
          <w:rPr>
            <w:rFonts w:ascii="Times New Roman" w:hAnsi="Times New Roman" w:cs="Times New Roman"/>
            <w:sz w:val="24"/>
            <w:szCs w:val="24"/>
          </w:rPr>
          <w:t>2011 г</w:t>
        </w:r>
      </w:smartTag>
      <w:r w:rsidRPr="00427E58">
        <w:rPr>
          <w:rFonts w:ascii="Times New Roman" w:hAnsi="Times New Roman" w:cs="Times New Roman"/>
          <w:sz w:val="24"/>
          <w:szCs w:val="24"/>
        </w:rPr>
        <w:t xml:space="preserve">. N 223-ФЗ "О закупках товаров, работ, услуг отдельными видами юридических лиц". </w:t>
      </w:r>
    </w:p>
    <w:p w:rsidR="00DF736B" w:rsidRPr="00427E58" w:rsidRDefault="00DF736B" w:rsidP="00C13593">
      <w:pPr>
        <w:pStyle w:val="Default"/>
        <w:ind w:firstLine="284"/>
        <w:jc w:val="both"/>
        <w:rPr>
          <w:color w:val="auto"/>
        </w:rPr>
      </w:pPr>
      <w:r w:rsidRPr="00427E58">
        <w:rPr>
          <w:color w:val="auto"/>
        </w:rPr>
        <w:t>8.4.</w:t>
      </w:r>
      <w:r w:rsidR="005C48E6" w:rsidRPr="00427E58">
        <w:rPr>
          <w:color w:val="auto"/>
        </w:rPr>
        <w:t xml:space="preserve"> </w:t>
      </w:r>
      <w:proofErr w:type="gramStart"/>
      <w:r w:rsidRPr="00427E58">
        <w:rPr>
          <w:color w:val="auto"/>
        </w:rPr>
        <w:t>Порядок проведения закупок в электронной</w:t>
      </w:r>
      <w:r w:rsidR="005C48E6" w:rsidRPr="00427E58">
        <w:rPr>
          <w:color w:val="auto"/>
        </w:rPr>
        <w:t xml:space="preserve"> </w:t>
      </w:r>
      <w:r w:rsidRPr="00427E58">
        <w:rPr>
          <w:color w:val="auto"/>
        </w:rPr>
        <w:t>форме, в том числе аукциона в электронной форме, правила документооборота, в том числе порядок размещения извещений, документации о закупках на электронной торговой площадке, аккредитации участников закупок на электронной торговой площадке, порядок предоставления документации Участникам закупок, разъяснения и внесения изменений в документацию, порядок оформления, подачи и рассмотрения заявок на участие в закупках, порядок и условия отстраненияУчастника</w:t>
      </w:r>
      <w:proofErr w:type="gramEnd"/>
      <w:r w:rsidRPr="00427E58">
        <w:rPr>
          <w:color w:val="auto"/>
        </w:rPr>
        <w:t xml:space="preserve"> закупок от дальнейшего участия в процедурах закупок, а также порядок заключения договора с победителем закупок устанавливаются оператором электронной торговой площадки</w:t>
      </w:r>
      <w:r w:rsidR="007C0F6D" w:rsidRPr="00427E58">
        <w:rPr>
          <w:color w:val="auto"/>
        </w:rPr>
        <w:t xml:space="preserve"> и в порядке, указанным в документации о закупке с учетом требований настоящего Положения</w:t>
      </w:r>
      <w:r w:rsidRPr="00427E58">
        <w:rPr>
          <w:color w:val="auto"/>
        </w:rPr>
        <w:t xml:space="preserve">. </w:t>
      </w:r>
    </w:p>
    <w:p w:rsidR="00DF736B" w:rsidRPr="00427E58" w:rsidRDefault="00DF736B" w:rsidP="00C13593">
      <w:pPr>
        <w:pStyle w:val="Default"/>
        <w:ind w:firstLine="284"/>
        <w:jc w:val="both"/>
        <w:rPr>
          <w:color w:val="auto"/>
        </w:rPr>
      </w:pPr>
      <w:r w:rsidRPr="00427E58">
        <w:rPr>
          <w:color w:val="auto"/>
        </w:rPr>
        <w:t xml:space="preserve">8.5. Выбранные Заказчиком для проведения закупок товаров, работ, услуг электронные торговые площадки в сети Интернет должны удовлетворять следующим требованиям: </w:t>
      </w:r>
    </w:p>
    <w:p w:rsidR="00DF736B" w:rsidRPr="00427E58" w:rsidRDefault="00DF736B" w:rsidP="00C13593">
      <w:pPr>
        <w:pStyle w:val="Default"/>
        <w:ind w:firstLine="284"/>
        <w:jc w:val="both"/>
        <w:rPr>
          <w:color w:val="auto"/>
        </w:rPr>
      </w:pPr>
      <w:r w:rsidRPr="00427E58">
        <w:rPr>
          <w:color w:val="auto"/>
        </w:rPr>
        <w:t xml:space="preserve">8.5.1. </w:t>
      </w:r>
      <w:r w:rsidR="005C48E6" w:rsidRPr="00427E58">
        <w:rPr>
          <w:color w:val="auto"/>
        </w:rPr>
        <w:t>О</w:t>
      </w:r>
      <w:r w:rsidRPr="00427E58">
        <w:rPr>
          <w:color w:val="auto"/>
        </w:rPr>
        <w:t>ператор электронной торговой площадки должен соответствовать требованиям, предъявляемым к таким лицам законода</w:t>
      </w:r>
      <w:r w:rsidR="005C48E6" w:rsidRPr="00427E58">
        <w:rPr>
          <w:color w:val="auto"/>
        </w:rPr>
        <w:t>тельством Российской Федерации.</w:t>
      </w:r>
    </w:p>
    <w:p w:rsidR="00DF736B" w:rsidRPr="00427E58" w:rsidRDefault="00DF736B" w:rsidP="00C13593">
      <w:pPr>
        <w:pStyle w:val="Default"/>
        <w:ind w:firstLine="284"/>
        <w:jc w:val="both"/>
        <w:rPr>
          <w:color w:val="auto"/>
        </w:rPr>
      </w:pPr>
      <w:r w:rsidRPr="00427E58">
        <w:rPr>
          <w:color w:val="auto"/>
        </w:rPr>
        <w:t xml:space="preserve">8.5.2. </w:t>
      </w:r>
      <w:r w:rsidR="005C48E6" w:rsidRPr="00427E58">
        <w:rPr>
          <w:color w:val="auto"/>
        </w:rPr>
        <w:t>Э</w:t>
      </w:r>
      <w:r w:rsidRPr="00427E58">
        <w:rPr>
          <w:color w:val="auto"/>
        </w:rPr>
        <w:t xml:space="preserve">лектронные торговые площадки должны предусматривать проведение закупок товаров, работ, услуг путем проведения </w:t>
      </w:r>
      <w:r w:rsidR="007C0F6D" w:rsidRPr="00427E58">
        <w:rPr>
          <w:color w:val="auto"/>
        </w:rPr>
        <w:t>закупок</w:t>
      </w:r>
      <w:r w:rsidRPr="00427E58">
        <w:rPr>
          <w:color w:val="auto"/>
        </w:rPr>
        <w:t xml:space="preserve"> в электронной </w:t>
      </w:r>
      <w:r w:rsidR="00663C25" w:rsidRPr="00427E58">
        <w:rPr>
          <w:color w:val="auto"/>
        </w:rPr>
        <w:t>форме способами</w:t>
      </w:r>
      <w:r w:rsidRPr="00427E58">
        <w:rPr>
          <w:color w:val="auto"/>
        </w:rPr>
        <w:t xml:space="preserve">, указанными в п.п. </w:t>
      </w:r>
      <w:r w:rsidR="00663C25" w:rsidRPr="00427E58">
        <w:rPr>
          <w:color w:val="auto"/>
        </w:rPr>
        <w:t>а</w:t>
      </w:r>
      <w:r w:rsidRPr="00427E58">
        <w:rPr>
          <w:color w:val="auto"/>
        </w:rPr>
        <w:t>)</w:t>
      </w:r>
      <w:r w:rsidR="00663C25" w:rsidRPr="00427E58">
        <w:rPr>
          <w:color w:val="auto"/>
        </w:rPr>
        <w:t xml:space="preserve"> -</w:t>
      </w:r>
      <w:r w:rsidRPr="00427E58">
        <w:rPr>
          <w:color w:val="auto"/>
        </w:rPr>
        <w:t xml:space="preserve"> </w:t>
      </w:r>
      <w:r w:rsidR="00663C25" w:rsidRPr="00427E58">
        <w:rPr>
          <w:color w:val="auto"/>
        </w:rPr>
        <w:t>г</w:t>
      </w:r>
      <w:r w:rsidRPr="00427E58">
        <w:rPr>
          <w:color w:val="auto"/>
        </w:rPr>
        <w:t>) п.2.</w:t>
      </w:r>
      <w:r w:rsidR="00663C25" w:rsidRPr="00427E58">
        <w:rPr>
          <w:color w:val="auto"/>
        </w:rPr>
        <w:t>12</w:t>
      </w:r>
      <w:r w:rsidRPr="00427E58">
        <w:rPr>
          <w:color w:val="auto"/>
        </w:rPr>
        <w:t xml:space="preserve"> Раздела 2 настоящего Положения; </w:t>
      </w:r>
    </w:p>
    <w:p w:rsidR="00DF736B" w:rsidRPr="00427E58" w:rsidRDefault="00CE41B1" w:rsidP="00C13593">
      <w:pPr>
        <w:pStyle w:val="Default"/>
        <w:ind w:firstLine="284"/>
        <w:jc w:val="both"/>
        <w:rPr>
          <w:color w:val="auto"/>
        </w:rPr>
      </w:pPr>
      <w:r w:rsidRPr="00427E58">
        <w:rPr>
          <w:color w:val="auto"/>
        </w:rPr>
        <w:t>8.5.3 Э</w:t>
      </w:r>
      <w:r w:rsidR="00DF736B" w:rsidRPr="00427E58">
        <w:rPr>
          <w:color w:val="auto"/>
        </w:rPr>
        <w:t xml:space="preserve">лектронные торговые площадки должны предусматривать возможность использования электронной цифровой подписи документов и сведений, направляемых в форме электронных документов при их обмене Заказчиком, оператором электронной торговой площадки, Участниками закупок и иными лицами; </w:t>
      </w:r>
    </w:p>
    <w:p w:rsidR="00DF736B" w:rsidRPr="00427E58" w:rsidRDefault="00DF736B" w:rsidP="00C13593">
      <w:pPr>
        <w:pStyle w:val="Default"/>
        <w:ind w:firstLine="284"/>
        <w:jc w:val="both"/>
        <w:rPr>
          <w:color w:val="auto"/>
        </w:rPr>
      </w:pPr>
      <w:r w:rsidRPr="00427E58">
        <w:rPr>
          <w:color w:val="auto"/>
        </w:rPr>
        <w:t xml:space="preserve">8.5.4. </w:t>
      </w:r>
      <w:proofErr w:type="gramStart"/>
      <w:r w:rsidR="00CE41B1" w:rsidRPr="00427E58">
        <w:rPr>
          <w:color w:val="auto"/>
        </w:rPr>
        <w:t>О</w:t>
      </w:r>
      <w:r w:rsidRPr="00427E58">
        <w:rPr>
          <w:color w:val="auto"/>
        </w:rPr>
        <w:t xml:space="preserve">беспечение документооборота между Заказчиком, оператором электронной торговой площадки и Участником закупок через электронную торговую площадку, архивного хранения и поиска документов в электронной форме, обеспечение оператором электронной торговой площадки конфиденциальности сведений об Участниках закупок при обмене электронными документами до подведения итогов закупок, обеспечение возможностей авторизации Участников закупок и разграничения прав доступа пользователей для разной категории информации. </w:t>
      </w:r>
      <w:proofErr w:type="gramEnd"/>
    </w:p>
    <w:p w:rsidR="00DF736B" w:rsidRPr="00427E58" w:rsidRDefault="00DF736B" w:rsidP="00C13593">
      <w:pPr>
        <w:pStyle w:val="Default"/>
        <w:ind w:firstLine="284"/>
        <w:jc w:val="both"/>
        <w:rPr>
          <w:color w:val="auto"/>
        </w:rPr>
      </w:pPr>
      <w:r w:rsidRPr="00427E58">
        <w:rPr>
          <w:color w:val="auto"/>
        </w:rPr>
        <w:t xml:space="preserve">8.6. При закупках на электронных торговых площадках допускаются отклонения от хода процедуры закупок, предусмотренных настоящим Разделом, обусловленные техническими особенностями или условиями функционирования данных площадок. </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8.7. Закупки в электронной форме проводятся преимущественно при закупке товаров, работ, услуг, включенных в перечень товаров, работ, услуг, размещение заказов на поставки, выполнение, оказание которых осуществляется в электронной форме.</w:t>
      </w:r>
    </w:p>
    <w:p w:rsidR="00D47186" w:rsidRPr="00427E58" w:rsidRDefault="00D47186" w:rsidP="00C13593">
      <w:pPr>
        <w:autoSpaceDE w:val="0"/>
        <w:autoSpaceDN w:val="0"/>
        <w:adjustRightInd w:val="0"/>
        <w:spacing w:after="0" w:line="240" w:lineRule="auto"/>
        <w:ind w:firstLine="284"/>
        <w:jc w:val="both"/>
        <w:rPr>
          <w:rFonts w:ascii="Times New Roman" w:hAnsi="Times New Roman" w:cs="Times New Roman"/>
          <w:sz w:val="24"/>
          <w:szCs w:val="24"/>
        </w:rPr>
      </w:pP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b/>
          <w:sz w:val="24"/>
          <w:szCs w:val="24"/>
        </w:rPr>
      </w:pPr>
      <w:r w:rsidRPr="00427E58">
        <w:rPr>
          <w:rFonts w:ascii="Times New Roman" w:hAnsi="Times New Roman" w:cs="Times New Roman"/>
          <w:b/>
          <w:sz w:val="24"/>
          <w:szCs w:val="24"/>
        </w:rPr>
        <w:t>Раздел 9. ПОРЯДОК ПРОВЕДЕНИЯ ЗАПРОСА КОТИРОВОК ЦЕН.</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9.1. Под запросом котировок цен понимается способ размещения заказа, при котором информация о потребности в товарах, работах, услугах сообщается Заказчиком</w:t>
      </w:r>
      <w:r w:rsidR="00CE41B1" w:rsidRPr="00427E58">
        <w:rPr>
          <w:rFonts w:ascii="Times New Roman" w:hAnsi="Times New Roman" w:cs="Times New Roman"/>
          <w:sz w:val="24"/>
          <w:szCs w:val="24"/>
        </w:rPr>
        <w:t xml:space="preserve"> </w:t>
      </w:r>
      <w:r w:rsidRPr="00427E58">
        <w:rPr>
          <w:rFonts w:ascii="Times New Roman" w:hAnsi="Times New Roman" w:cs="Times New Roman"/>
          <w:sz w:val="24"/>
          <w:szCs w:val="24"/>
        </w:rPr>
        <w:t>неограниченному кругу лиц, а лучшей признается котировочная заявка с самой низкой ценой договора при условии поступления</w:t>
      </w:r>
      <w:r w:rsidR="00DF566A" w:rsidRPr="00427E58">
        <w:rPr>
          <w:rFonts w:ascii="Times New Roman" w:hAnsi="Times New Roman" w:cs="Times New Roman"/>
          <w:sz w:val="24"/>
          <w:szCs w:val="24"/>
        </w:rPr>
        <w:t xml:space="preserve"> организатору закупок не менее двух</w:t>
      </w:r>
      <w:r w:rsidRPr="00427E58">
        <w:rPr>
          <w:rFonts w:ascii="Times New Roman" w:hAnsi="Times New Roman" w:cs="Times New Roman"/>
          <w:sz w:val="24"/>
          <w:szCs w:val="24"/>
        </w:rPr>
        <w:t xml:space="preserve"> котировочных заявок.</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9.2. </w:t>
      </w:r>
      <w:r w:rsidR="00DF566A" w:rsidRPr="00427E58">
        <w:rPr>
          <w:rFonts w:ascii="Times New Roman" w:hAnsi="Times New Roman" w:cs="Times New Roman"/>
          <w:sz w:val="24"/>
          <w:szCs w:val="24"/>
        </w:rPr>
        <w:t>Закупка</w:t>
      </w:r>
      <w:r w:rsidRPr="00427E58">
        <w:rPr>
          <w:rFonts w:ascii="Times New Roman" w:hAnsi="Times New Roman" w:cs="Times New Roman"/>
          <w:sz w:val="24"/>
          <w:szCs w:val="24"/>
        </w:rPr>
        <w:t xml:space="preserve"> размещается путем запроса котировок цен, если производство товаров, выполнение работ, оказание услуг осуществляются не по конкретным заявкам структурных подразделений Заказчика и/или существует сложившийся рынок взаимозаменяемых закупаемых товаров, выполняемых работ, оказываемых услуг.</w:t>
      </w:r>
    </w:p>
    <w:p w:rsidR="00C36DE3" w:rsidRPr="00427E58" w:rsidRDefault="00C36DE3"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9.3. Запрос котировок цен не является формой проведения торгов и его проведение не регулируется статьями 447-449 Гражданского кодекса Российской Федерации. Запрос котировок цен не является публичным конкурсом и не регулируется статьями 1057-1061 Гражданского кодекса Российской Федерации. Запрос котировок цен не накладывает на Заказчика обязательств по заключению договора с победителем запроса котировок цен или иным участником закупки. Извещение о проведении запроса котировок цен и документация о запросе котировок цен являются приглашением делать оферты в соответствии с пунктом 1 статьи 437 Гражданского кодекса Российской Федерации.</w:t>
      </w:r>
    </w:p>
    <w:p w:rsidR="00897821" w:rsidRPr="00427E58" w:rsidRDefault="00897821"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9.4. Инициатор закупки направляет Организатору закупки необходимые документы для организации и проведения запроса котировок цен, предусмотренные п. 4.6. Раздела 4 настоящего Положения.</w:t>
      </w:r>
    </w:p>
    <w:p w:rsidR="00897821" w:rsidRPr="00427E58" w:rsidRDefault="00897821"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9.5. Организатор закупок осуществляет подготовку извещения о проведении закупки путем запроса котировок цен в соответствии с п. 4.19. Раздела 4 и размещает его в ЕИС с соответствующей документацией о проведении закупки не менее чем за 5 </w:t>
      </w:r>
      <w:r w:rsidR="00540871" w:rsidRPr="00427E58">
        <w:rPr>
          <w:rFonts w:ascii="Times New Roman" w:hAnsi="Times New Roman" w:cs="Times New Roman"/>
          <w:sz w:val="24"/>
          <w:szCs w:val="24"/>
        </w:rPr>
        <w:t xml:space="preserve">рабочих </w:t>
      </w:r>
      <w:r w:rsidRPr="00427E58">
        <w:rPr>
          <w:rFonts w:ascii="Times New Roman" w:hAnsi="Times New Roman" w:cs="Times New Roman"/>
          <w:sz w:val="24"/>
          <w:szCs w:val="24"/>
        </w:rPr>
        <w:t>дней до истечения срока подачи котировочных заявок.</w:t>
      </w:r>
    </w:p>
    <w:p w:rsidR="00897821" w:rsidRPr="00427E58" w:rsidRDefault="00897821"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9.6. Извещение и документация  о проведении Запроса котировок цен должны содержать сведения, информацию и документы, предусмотренные пунктом 4.9.</w:t>
      </w:r>
      <w:r w:rsidR="00DF566A" w:rsidRPr="00427E58">
        <w:rPr>
          <w:rFonts w:ascii="Times New Roman" w:hAnsi="Times New Roman" w:cs="Times New Roman"/>
          <w:sz w:val="24"/>
          <w:szCs w:val="24"/>
        </w:rPr>
        <w:t xml:space="preserve"> Раздела 4</w:t>
      </w:r>
      <w:r w:rsidRPr="00427E58">
        <w:rPr>
          <w:rFonts w:ascii="Times New Roman" w:hAnsi="Times New Roman" w:cs="Times New Roman"/>
          <w:sz w:val="24"/>
          <w:szCs w:val="24"/>
        </w:rPr>
        <w:t xml:space="preserve"> настоящего Положения.</w:t>
      </w:r>
    </w:p>
    <w:p w:rsidR="00E97EA1" w:rsidRPr="00427E58" w:rsidRDefault="00E97EA1"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9.</w:t>
      </w:r>
      <w:r w:rsidR="00DF566A" w:rsidRPr="00427E58">
        <w:rPr>
          <w:rFonts w:ascii="Times New Roman" w:hAnsi="Times New Roman" w:cs="Times New Roman"/>
          <w:sz w:val="24"/>
          <w:szCs w:val="24"/>
        </w:rPr>
        <w:t>7</w:t>
      </w:r>
      <w:r w:rsidRPr="00427E58">
        <w:rPr>
          <w:rFonts w:ascii="Times New Roman" w:hAnsi="Times New Roman" w:cs="Times New Roman"/>
          <w:sz w:val="24"/>
          <w:szCs w:val="24"/>
        </w:rPr>
        <w:t xml:space="preserve">. Любой участник закупки вправе направить Заказчику запрос </w:t>
      </w:r>
      <w:proofErr w:type="gramStart"/>
      <w:r w:rsidRPr="00427E58">
        <w:rPr>
          <w:rFonts w:ascii="Times New Roman" w:hAnsi="Times New Roman" w:cs="Times New Roman"/>
          <w:sz w:val="24"/>
          <w:szCs w:val="24"/>
        </w:rPr>
        <w:t xml:space="preserve">о разъяснении положений документации о запросе </w:t>
      </w:r>
      <w:r w:rsidR="00DF566A" w:rsidRPr="00427E58">
        <w:rPr>
          <w:rFonts w:ascii="Times New Roman" w:hAnsi="Times New Roman" w:cs="Times New Roman"/>
          <w:sz w:val="24"/>
          <w:szCs w:val="24"/>
        </w:rPr>
        <w:t>котировок цен</w:t>
      </w:r>
      <w:r w:rsidRPr="00427E58">
        <w:rPr>
          <w:rFonts w:ascii="Times New Roman" w:hAnsi="Times New Roman" w:cs="Times New Roman"/>
          <w:sz w:val="24"/>
          <w:szCs w:val="24"/>
        </w:rPr>
        <w:t xml:space="preserve"> с указанием адреса электронной почты участника закупки для получения разъяснений документации о запросе</w:t>
      </w:r>
      <w:proofErr w:type="gramEnd"/>
      <w:r w:rsidRPr="00427E58">
        <w:rPr>
          <w:rFonts w:ascii="Times New Roman" w:hAnsi="Times New Roman" w:cs="Times New Roman"/>
          <w:sz w:val="24"/>
          <w:szCs w:val="24"/>
        </w:rPr>
        <w:t xml:space="preserve"> </w:t>
      </w:r>
      <w:r w:rsidR="00DF566A" w:rsidRPr="00427E58">
        <w:rPr>
          <w:rFonts w:ascii="Times New Roman" w:hAnsi="Times New Roman" w:cs="Times New Roman"/>
          <w:sz w:val="24"/>
          <w:szCs w:val="24"/>
        </w:rPr>
        <w:t>котировок цен</w:t>
      </w:r>
      <w:r w:rsidRPr="00427E58">
        <w:rPr>
          <w:rFonts w:ascii="Times New Roman" w:hAnsi="Times New Roman" w:cs="Times New Roman"/>
          <w:sz w:val="24"/>
          <w:szCs w:val="24"/>
        </w:rPr>
        <w:t xml:space="preserve">. В течение двух рабочих дней со дня поступления указанного запроса Заказчик направляет в форме электронного документа разъяснения положений документации о запросе </w:t>
      </w:r>
      <w:r w:rsidR="00DF566A" w:rsidRPr="00427E58">
        <w:rPr>
          <w:rFonts w:ascii="Times New Roman" w:hAnsi="Times New Roman" w:cs="Times New Roman"/>
          <w:sz w:val="24"/>
          <w:szCs w:val="24"/>
        </w:rPr>
        <w:t>котировок цен</w:t>
      </w:r>
      <w:r w:rsidRPr="00427E58">
        <w:rPr>
          <w:rFonts w:ascii="Times New Roman" w:hAnsi="Times New Roman" w:cs="Times New Roman"/>
          <w:sz w:val="24"/>
          <w:szCs w:val="24"/>
        </w:rPr>
        <w:t xml:space="preserve">, если указанный запрос поступил к Заказчику не позднее, чем за три дня до дня окончания подачи </w:t>
      </w:r>
      <w:r w:rsidR="00DF566A" w:rsidRPr="00427E58">
        <w:rPr>
          <w:rFonts w:ascii="Times New Roman" w:hAnsi="Times New Roman" w:cs="Times New Roman"/>
          <w:sz w:val="24"/>
          <w:szCs w:val="24"/>
        </w:rPr>
        <w:t>заявок</w:t>
      </w:r>
      <w:r w:rsidRPr="00427E58">
        <w:rPr>
          <w:rFonts w:ascii="Times New Roman" w:hAnsi="Times New Roman" w:cs="Times New Roman"/>
          <w:sz w:val="24"/>
          <w:szCs w:val="24"/>
        </w:rPr>
        <w:t>. Не позднее чем в течение трех дней со дня предоставления указанных разъяснений такие разъяснения размещаются Заказчиком в ЕИС с указанием предмета запроса, но без указания участника закупки, от которого поступил запрос.</w:t>
      </w:r>
    </w:p>
    <w:p w:rsidR="00FA582C" w:rsidRPr="00427E58" w:rsidRDefault="00FA582C"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Разъяснения положений документации о запросе </w:t>
      </w:r>
      <w:r w:rsidR="00DF566A" w:rsidRPr="00427E58">
        <w:rPr>
          <w:rFonts w:ascii="Times New Roman" w:hAnsi="Times New Roman" w:cs="Times New Roman"/>
          <w:sz w:val="24"/>
          <w:szCs w:val="24"/>
        </w:rPr>
        <w:t>котировок цен</w:t>
      </w:r>
      <w:r w:rsidRPr="00427E58">
        <w:rPr>
          <w:rFonts w:ascii="Times New Roman" w:hAnsi="Times New Roman" w:cs="Times New Roman"/>
          <w:sz w:val="24"/>
          <w:szCs w:val="24"/>
        </w:rPr>
        <w:t xml:space="preserve"> могут быть даны Заказчиком по собственной инициативе в любое время до окончания срока подачи предложений. Не позднее чем в течение трех дней со дня подписания указанных разъяснений уполномоченным лицом Заказчика такие разъяснения размещаются Заказчиком в ЕИС</w:t>
      </w:r>
    </w:p>
    <w:p w:rsidR="00E97EA1" w:rsidRPr="00427E58" w:rsidRDefault="00FA582C" w:rsidP="00C13593">
      <w:pPr>
        <w:spacing w:after="0" w:line="240" w:lineRule="auto"/>
        <w:ind w:firstLine="284"/>
        <w:jc w:val="both"/>
        <w:textAlignment w:val="baseline"/>
        <w:rPr>
          <w:rFonts w:ascii="Times New Roman" w:eastAsia="Times New Roman" w:hAnsi="Times New Roman" w:cs="Times New Roman"/>
          <w:sz w:val="24"/>
          <w:szCs w:val="24"/>
          <w:lang w:eastAsia="ru-RU"/>
        </w:rPr>
      </w:pPr>
      <w:r w:rsidRPr="00427E58">
        <w:rPr>
          <w:rFonts w:ascii="Times New Roman" w:eastAsia="Times New Roman" w:hAnsi="Times New Roman" w:cs="Times New Roman"/>
          <w:sz w:val="24"/>
          <w:szCs w:val="24"/>
          <w:lang w:eastAsia="ru-RU"/>
        </w:rPr>
        <w:t>9.</w:t>
      </w:r>
      <w:r w:rsidR="00DF566A" w:rsidRPr="00427E58">
        <w:rPr>
          <w:rFonts w:ascii="Times New Roman" w:eastAsia="Times New Roman" w:hAnsi="Times New Roman" w:cs="Times New Roman"/>
          <w:sz w:val="24"/>
          <w:szCs w:val="24"/>
          <w:lang w:eastAsia="ru-RU"/>
        </w:rPr>
        <w:t>8</w:t>
      </w:r>
      <w:r w:rsidRPr="00427E58">
        <w:rPr>
          <w:rFonts w:ascii="Times New Roman" w:eastAsia="Times New Roman" w:hAnsi="Times New Roman" w:cs="Times New Roman"/>
          <w:sz w:val="24"/>
          <w:szCs w:val="24"/>
          <w:lang w:eastAsia="ru-RU"/>
        </w:rPr>
        <w:t xml:space="preserve">. </w:t>
      </w:r>
      <w:r w:rsidR="00E97EA1" w:rsidRPr="00427E58">
        <w:rPr>
          <w:rFonts w:ascii="Times New Roman" w:eastAsia="Times New Roman" w:hAnsi="Times New Roman" w:cs="Times New Roman"/>
          <w:sz w:val="24"/>
          <w:szCs w:val="24"/>
          <w:lang w:eastAsia="ru-RU"/>
        </w:rPr>
        <w:t xml:space="preserve">Заказчик </w:t>
      </w:r>
      <w:proofErr w:type="gramStart"/>
      <w:r w:rsidR="00E97EA1" w:rsidRPr="00427E58">
        <w:rPr>
          <w:rFonts w:ascii="Times New Roman" w:eastAsia="Times New Roman" w:hAnsi="Times New Roman" w:cs="Times New Roman"/>
          <w:sz w:val="24"/>
          <w:szCs w:val="24"/>
          <w:lang w:eastAsia="ru-RU"/>
        </w:rPr>
        <w:t xml:space="preserve">в любое время до окончания срока подачи заявок на участие в запросе </w:t>
      </w:r>
      <w:r w:rsidR="00DF566A" w:rsidRPr="00427E58">
        <w:rPr>
          <w:rFonts w:ascii="Times New Roman" w:hAnsi="Times New Roman" w:cs="Times New Roman"/>
          <w:sz w:val="24"/>
          <w:szCs w:val="24"/>
        </w:rPr>
        <w:t>котировок цен</w:t>
      </w:r>
      <w:r w:rsidR="00E97EA1" w:rsidRPr="00427E58">
        <w:rPr>
          <w:rFonts w:ascii="Times New Roman" w:eastAsia="Times New Roman" w:hAnsi="Times New Roman" w:cs="Times New Roman"/>
          <w:sz w:val="24"/>
          <w:szCs w:val="24"/>
          <w:lang w:eastAsia="ru-RU"/>
        </w:rPr>
        <w:t xml:space="preserve"> по собственной инициативе</w:t>
      </w:r>
      <w:proofErr w:type="gramEnd"/>
      <w:r w:rsidR="00E97EA1" w:rsidRPr="00427E58">
        <w:rPr>
          <w:rFonts w:ascii="Times New Roman" w:eastAsia="Times New Roman" w:hAnsi="Times New Roman" w:cs="Times New Roman"/>
          <w:sz w:val="24"/>
          <w:szCs w:val="24"/>
          <w:lang w:eastAsia="ru-RU"/>
        </w:rPr>
        <w:t xml:space="preserve"> или в соответствии с запросом участника закупки вправе принять решение о внесении изменений в извещение о проведении запроса </w:t>
      </w:r>
      <w:r w:rsidR="00DF566A" w:rsidRPr="00427E58">
        <w:rPr>
          <w:rFonts w:ascii="Times New Roman" w:hAnsi="Times New Roman" w:cs="Times New Roman"/>
          <w:sz w:val="24"/>
          <w:szCs w:val="24"/>
        </w:rPr>
        <w:t>котировок цен</w:t>
      </w:r>
      <w:r w:rsidR="00E97EA1" w:rsidRPr="00427E58">
        <w:rPr>
          <w:rFonts w:ascii="Times New Roman" w:eastAsia="Times New Roman" w:hAnsi="Times New Roman" w:cs="Times New Roman"/>
          <w:sz w:val="24"/>
          <w:szCs w:val="24"/>
          <w:lang w:eastAsia="ru-RU"/>
        </w:rPr>
        <w:t xml:space="preserve"> и (или) в документацию о закупке. Не позднее чем в течение трех дней со дня принятия решения о внесении указанных изменений такие изменения размещаются Заказчиком в ЕИС.</w:t>
      </w:r>
    </w:p>
    <w:p w:rsidR="00E97EA1" w:rsidRPr="00427E58" w:rsidRDefault="00E97EA1" w:rsidP="00C13593">
      <w:pPr>
        <w:spacing w:after="0" w:line="240" w:lineRule="auto"/>
        <w:ind w:firstLine="284"/>
        <w:jc w:val="both"/>
        <w:textAlignment w:val="baseline"/>
        <w:rPr>
          <w:rFonts w:ascii="Times New Roman" w:eastAsia="Times New Roman" w:hAnsi="Times New Roman" w:cs="Times New Roman"/>
          <w:sz w:val="24"/>
          <w:szCs w:val="24"/>
          <w:lang w:eastAsia="ru-RU"/>
        </w:rPr>
      </w:pPr>
      <w:proofErr w:type="gramStart"/>
      <w:r w:rsidRPr="00427E58">
        <w:rPr>
          <w:rFonts w:ascii="Times New Roman" w:eastAsia="Times New Roman" w:hAnsi="Times New Roman" w:cs="Times New Roman"/>
          <w:sz w:val="24"/>
          <w:szCs w:val="24"/>
          <w:lang w:eastAsia="ru-RU"/>
        </w:rPr>
        <w:t xml:space="preserve">В случае внесения изменений в извещение о проведении запроса </w:t>
      </w:r>
      <w:r w:rsidR="00DF566A" w:rsidRPr="00427E58">
        <w:rPr>
          <w:rFonts w:ascii="Times New Roman" w:hAnsi="Times New Roman" w:cs="Times New Roman"/>
          <w:sz w:val="24"/>
          <w:szCs w:val="24"/>
        </w:rPr>
        <w:t>котировок цен</w:t>
      </w:r>
      <w:r w:rsidRPr="00427E58">
        <w:rPr>
          <w:rFonts w:ascii="Times New Roman" w:eastAsia="Times New Roman" w:hAnsi="Times New Roman" w:cs="Times New Roman"/>
          <w:sz w:val="24"/>
          <w:szCs w:val="24"/>
          <w:lang w:eastAsia="ru-RU"/>
        </w:rPr>
        <w:t xml:space="preserve">, документацию о запросе </w:t>
      </w:r>
      <w:r w:rsidR="00DF566A" w:rsidRPr="00427E58">
        <w:rPr>
          <w:rFonts w:ascii="Times New Roman" w:hAnsi="Times New Roman" w:cs="Times New Roman"/>
          <w:sz w:val="24"/>
          <w:szCs w:val="24"/>
        </w:rPr>
        <w:t>котировок цен</w:t>
      </w:r>
      <w:r w:rsidRPr="00427E58">
        <w:rPr>
          <w:rFonts w:ascii="Times New Roman" w:eastAsia="Times New Roman" w:hAnsi="Times New Roman" w:cs="Times New Roman"/>
          <w:sz w:val="24"/>
          <w:szCs w:val="24"/>
          <w:lang w:eastAsia="ru-RU"/>
        </w:rPr>
        <w:t xml:space="preserve"> срок подачи предложений должен быть продлен Заказчиком так, чтобы со дня размещения в ЕИС внесенных в извещение о проведении запроса </w:t>
      </w:r>
      <w:r w:rsidR="00DF566A" w:rsidRPr="00427E58">
        <w:rPr>
          <w:rFonts w:ascii="Times New Roman" w:hAnsi="Times New Roman" w:cs="Times New Roman"/>
          <w:sz w:val="24"/>
          <w:szCs w:val="24"/>
        </w:rPr>
        <w:t>котировок цен</w:t>
      </w:r>
      <w:r w:rsidRPr="00427E58">
        <w:rPr>
          <w:rFonts w:ascii="Times New Roman" w:eastAsia="Times New Roman" w:hAnsi="Times New Roman" w:cs="Times New Roman"/>
          <w:sz w:val="24"/>
          <w:szCs w:val="24"/>
          <w:lang w:eastAsia="ru-RU"/>
        </w:rPr>
        <w:t xml:space="preserve">, документацию о запросе </w:t>
      </w:r>
      <w:r w:rsidR="00DF566A" w:rsidRPr="00427E58">
        <w:rPr>
          <w:rFonts w:ascii="Times New Roman" w:hAnsi="Times New Roman" w:cs="Times New Roman"/>
          <w:sz w:val="24"/>
          <w:szCs w:val="24"/>
        </w:rPr>
        <w:t>котировок цен</w:t>
      </w:r>
      <w:r w:rsidRPr="00427E58">
        <w:rPr>
          <w:rFonts w:ascii="Times New Roman" w:eastAsia="Times New Roman" w:hAnsi="Times New Roman" w:cs="Times New Roman"/>
          <w:sz w:val="24"/>
          <w:szCs w:val="24"/>
          <w:lang w:eastAsia="ru-RU"/>
        </w:rPr>
        <w:t xml:space="preserve"> изменений до даты окончания срока подачи предложений срок составлял не менее чем пять дней. </w:t>
      </w:r>
      <w:proofErr w:type="gramEnd"/>
    </w:p>
    <w:p w:rsidR="00E97EA1" w:rsidRPr="00427E58" w:rsidRDefault="00E97EA1"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Заказчик вправе вносить изменения, в том числе в техническое задание, характеристики, описание, иные параметры предмета закупки, при этом замена предмета закупки не допускается.</w:t>
      </w:r>
    </w:p>
    <w:p w:rsidR="003F7435"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9.</w:t>
      </w:r>
      <w:r w:rsidR="00DF566A" w:rsidRPr="00427E58">
        <w:rPr>
          <w:rFonts w:ascii="Times New Roman" w:hAnsi="Times New Roman" w:cs="Times New Roman"/>
          <w:sz w:val="24"/>
          <w:szCs w:val="24"/>
        </w:rPr>
        <w:t>9</w:t>
      </w:r>
      <w:r w:rsidRPr="00427E58">
        <w:rPr>
          <w:rFonts w:ascii="Times New Roman" w:hAnsi="Times New Roman" w:cs="Times New Roman"/>
          <w:sz w:val="24"/>
          <w:szCs w:val="24"/>
        </w:rPr>
        <w:t xml:space="preserve">. </w:t>
      </w:r>
      <w:r w:rsidR="00216A51" w:rsidRPr="00427E58">
        <w:rPr>
          <w:rFonts w:ascii="Times New Roman" w:hAnsi="Times New Roman" w:cs="Times New Roman"/>
          <w:sz w:val="24"/>
          <w:szCs w:val="24"/>
        </w:rPr>
        <w:t>Участник</w:t>
      </w:r>
      <w:r w:rsidR="003F7435" w:rsidRPr="00427E58">
        <w:rPr>
          <w:rFonts w:ascii="Times New Roman" w:hAnsi="Times New Roman" w:cs="Times New Roman"/>
          <w:sz w:val="24"/>
          <w:szCs w:val="24"/>
        </w:rPr>
        <w:t xml:space="preserve"> может подать только одну котировочную заявку по одному лоту для участия в запросе котировок цен. Если </w:t>
      </w:r>
      <w:r w:rsidR="00216A51" w:rsidRPr="00427E58">
        <w:rPr>
          <w:rFonts w:ascii="Times New Roman" w:hAnsi="Times New Roman" w:cs="Times New Roman"/>
          <w:sz w:val="24"/>
          <w:szCs w:val="24"/>
        </w:rPr>
        <w:t>Участник</w:t>
      </w:r>
      <w:r w:rsidR="003F7435" w:rsidRPr="00427E58">
        <w:rPr>
          <w:rFonts w:ascii="Times New Roman" w:hAnsi="Times New Roman" w:cs="Times New Roman"/>
          <w:sz w:val="24"/>
          <w:szCs w:val="24"/>
        </w:rPr>
        <w:t xml:space="preserve"> подает более одной котировочной заявки по лоту, а ранее поданные им котировочные заявки по данному лоту не отозваны, все котировочные заявки такого </w:t>
      </w:r>
      <w:r w:rsidR="00216A51" w:rsidRPr="00427E58">
        <w:rPr>
          <w:rFonts w:ascii="Times New Roman" w:hAnsi="Times New Roman" w:cs="Times New Roman"/>
          <w:sz w:val="24"/>
          <w:szCs w:val="24"/>
        </w:rPr>
        <w:t xml:space="preserve">Участника </w:t>
      </w:r>
      <w:r w:rsidR="003F7435" w:rsidRPr="00427E58">
        <w:rPr>
          <w:rFonts w:ascii="Times New Roman" w:hAnsi="Times New Roman" w:cs="Times New Roman"/>
          <w:sz w:val="24"/>
          <w:szCs w:val="24"/>
        </w:rPr>
        <w:t xml:space="preserve">по лоту отклоняются. </w:t>
      </w:r>
    </w:p>
    <w:p w:rsidR="00897821" w:rsidRPr="00427E58" w:rsidRDefault="00897821"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9.</w:t>
      </w:r>
      <w:r w:rsidR="00DF566A" w:rsidRPr="00427E58">
        <w:rPr>
          <w:rFonts w:ascii="Times New Roman" w:hAnsi="Times New Roman" w:cs="Times New Roman"/>
          <w:sz w:val="24"/>
          <w:szCs w:val="24"/>
        </w:rPr>
        <w:t>10</w:t>
      </w:r>
      <w:r w:rsidRPr="00427E58">
        <w:rPr>
          <w:rFonts w:ascii="Times New Roman" w:hAnsi="Times New Roman" w:cs="Times New Roman"/>
          <w:sz w:val="24"/>
          <w:szCs w:val="24"/>
        </w:rPr>
        <w:t xml:space="preserve">. Заявка </w:t>
      </w:r>
      <w:r w:rsidR="00216A51" w:rsidRPr="00427E58">
        <w:rPr>
          <w:rFonts w:ascii="Times New Roman" w:hAnsi="Times New Roman" w:cs="Times New Roman"/>
          <w:sz w:val="24"/>
          <w:szCs w:val="24"/>
        </w:rPr>
        <w:t>Участника</w:t>
      </w:r>
      <w:r w:rsidRPr="00427E58">
        <w:rPr>
          <w:rFonts w:ascii="Times New Roman" w:hAnsi="Times New Roman" w:cs="Times New Roman"/>
          <w:sz w:val="24"/>
          <w:szCs w:val="24"/>
        </w:rPr>
        <w:t xml:space="preserve">  на участие в запросе котировок цен должна содержать следующие документы и информацию:</w:t>
      </w:r>
    </w:p>
    <w:p w:rsidR="00897821" w:rsidRPr="00427E58" w:rsidRDefault="00897821"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1) наименование, организационно-правовая форма, место нахождения, почтовый адрес Претендента, номер телефона, адрес электронной почты, банковские реквизиты;</w:t>
      </w:r>
    </w:p>
    <w:p w:rsidR="00897821" w:rsidRPr="00427E58" w:rsidRDefault="00897821"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2) копии уставных документов, копии всех страниц паспорта (для физических лиц);</w:t>
      </w:r>
    </w:p>
    <w:p w:rsidR="00897821" w:rsidRPr="00427E58" w:rsidRDefault="00897821" w:rsidP="00C13593">
      <w:pPr>
        <w:autoSpaceDE w:val="0"/>
        <w:autoSpaceDN w:val="0"/>
        <w:adjustRightInd w:val="0"/>
        <w:spacing w:after="0" w:line="240" w:lineRule="auto"/>
        <w:ind w:firstLine="284"/>
        <w:jc w:val="both"/>
        <w:rPr>
          <w:rFonts w:ascii="Times New Roman" w:hAnsi="Times New Roman" w:cs="Times New Roman"/>
          <w:sz w:val="24"/>
          <w:szCs w:val="24"/>
        </w:rPr>
      </w:pPr>
      <w:proofErr w:type="gramStart"/>
      <w:r w:rsidRPr="00427E58">
        <w:rPr>
          <w:rFonts w:ascii="Times New Roman" w:hAnsi="Times New Roman" w:cs="Times New Roman"/>
          <w:sz w:val="24"/>
          <w:szCs w:val="24"/>
        </w:rPr>
        <w:t xml:space="preserve">3) выданные не ранее чем за </w:t>
      </w:r>
      <w:r w:rsidR="003B4982" w:rsidRPr="00427E58">
        <w:rPr>
          <w:rFonts w:ascii="Times New Roman" w:hAnsi="Times New Roman" w:cs="Times New Roman"/>
          <w:sz w:val="24"/>
          <w:szCs w:val="24"/>
        </w:rPr>
        <w:t xml:space="preserve">6 месяцев </w:t>
      </w:r>
      <w:r w:rsidRPr="00427E58">
        <w:rPr>
          <w:rFonts w:ascii="Times New Roman" w:hAnsi="Times New Roman" w:cs="Times New Roman"/>
          <w:sz w:val="24"/>
          <w:szCs w:val="24"/>
        </w:rPr>
        <w:t>до дня размещения извещения о проведении запроса котировок цен в ЕИС: выписка из единого государственного реестра юридических лиц, или нотариально заверенная копия такой выписки,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w:t>
      </w:r>
      <w:proofErr w:type="gramEnd"/>
      <w:r w:rsidRPr="00427E58">
        <w:rPr>
          <w:rFonts w:ascii="Times New Roman" w:hAnsi="Times New Roman" w:cs="Times New Roman"/>
          <w:sz w:val="24"/>
          <w:szCs w:val="24"/>
        </w:rPr>
        <w:t xml:space="preserve">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897821" w:rsidRPr="00427E58" w:rsidRDefault="00897821"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4) документы, подтверждающие полномочия лица, подписавшего заявку на участие в запросе котировок цен;</w:t>
      </w:r>
    </w:p>
    <w:p w:rsidR="00897821" w:rsidRPr="00427E58" w:rsidRDefault="00897821" w:rsidP="00C13593">
      <w:pPr>
        <w:autoSpaceDE w:val="0"/>
        <w:autoSpaceDN w:val="0"/>
        <w:adjustRightInd w:val="0"/>
        <w:spacing w:after="0" w:line="240" w:lineRule="auto"/>
        <w:ind w:firstLine="284"/>
        <w:jc w:val="both"/>
        <w:rPr>
          <w:rFonts w:ascii="Times New Roman" w:hAnsi="Times New Roman" w:cs="Times New Roman"/>
          <w:sz w:val="24"/>
          <w:szCs w:val="24"/>
        </w:rPr>
      </w:pPr>
      <w:proofErr w:type="gramStart"/>
      <w:r w:rsidRPr="00427E58">
        <w:rPr>
          <w:rFonts w:ascii="Times New Roman" w:hAnsi="Times New Roman" w:cs="Times New Roman"/>
          <w:sz w:val="24"/>
          <w:szCs w:val="24"/>
        </w:rPr>
        <w:t>5) информация о функциональных и качественных характеристиках (потребительских свойствах) поставляемого товара,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(в случаях, предусмотренных документацией о закупке, также копии документов, подтверждающих соответствие товаров, работ, услуг требованиям, установленным законодательством Российской Федерации, если таковые установлены);</w:t>
      </w:r>
      <w:proofErr w:type="gramEnd"/>
    </w:p>
    <w:p w:rsidR="00897821" w:rsidRPr="00427E58" w:rsidRDefault="00897821"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6) документы (копии документов), подтверждающие соответствие </w:t>
      </w:r>
      <w:r w:rsidR="00216A51" w:rsidRPr="00427E58">
        <w:rPr>
          <w:rFonts w:ascii="Times New Roman" w:hAnsi="Times New Roman" w:cs="Times New Roman"/>
          <w:sz w:val="24"/>
          <w:szCs w:val="24"/>
        </w:rPr>
        <w:t>Участник</w:t>
      </w:r>
      <w:r w:rsidRPr="00427E58">
        <w:rPr>
          <w:rFonts w:ascii="Times New Roman" w:hAnsi="Times New Roman" w:cs="Times New Roman"/>
          <w:sz w:val="24"/>
          <w:szCs w:val="24"/>
        </w:rPr>
        <w:t>а установленным требованиям документации о закупке и условиям допуска к участию в запросе котировок цен:</w:t>
      </w:r>
    </w:p>
    <w:p w:rsidR="00897821" w:rsidRPr="00427E58" w:rsidRDefault="00897821"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а) документы, подтверждающие внесение обеспечения заявки на участие в запросе котировок цен (если в извещении о проведении запроса котировок цен содержится такое требование);</w:t>
      </w:r>
    </w:p>
    <w:p w:rsidR="00897821" w:rsidRPr="00427E58" w:rsidRDefault="00897821"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б) документы, подтверждающие соответствие </w:t>
      </w:r>
      <w:r w:rsidR="00216A51" w:rsidRPr="00427E58">
        <w:rPr>
          <w:rFonts w:ascii="Times New Roman" w:hAnsi="Times New Roman" w:cs="Times New Roman"/>
          <w:sz w:val="24"/>
          <w:szCs w:val="24"/>
        </w:rPr>
        <w:t>Участника</w:t>
      </w:r>
      <w:r w:rsidRPr="00427E58">
        <w:rPr>
          <w:rFonts w:ascii="Times New Roman" w:hAnsi="Times New Roman" w:cs="Times New Roman"/>
          <w:sz w:val="24"/>
          <w:szCs w:val="24"/>
        </w:rPr>
        <w:t xml:space="preserve"> требованиям, предусмотренным пунктом 2.18. Раздела 2 настоящего Положения:</w:t>
      </w:r>
    </w:p>
    <w:p w:rsidR="00DF566A" w:rsidRPr="00427E58" w:rsidRDefault="00897821"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в) документы, подтверждающие соответствие товаров, работ, услуг, предлагаемых </w:t>
      </w:r>
      <w:r w:rsidR="00216A51" w:rsidRPr="00427E58">
        <w:rPr>
          <w:rFonts w:ascii="Times New Roman" w:hAnsi="Times New Roman" w:cs="Times New Roman"/>
          <w:sz w:val="24"/>
          <w:szCs w:val="24"/>
        </w:rPr>
        <w:t>Участником</w:t>
      </w:r>
      <w:r w:rsidRPr="00427E58">
        <w:rPr>
          <w:rFonts w:ascii="Times New Roman" w:hAnsi="Times New Roman" w:cs="Times New Roman"/>
          <w:sz w:val="24"/>
          <w:szCs w:val="24"/>
        </w:rPr>
        <w:t xml:space="preserve"> в заявке на участие в запросе котировок цен требованиям технического задания.</w:t>
      </w:r>
    </w:p>
    <w:p w:rsidR="00DF736B" w:rsidRPr="00427E58" w:rsidRDefault="00897821"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9.1</w:t>
      </w:r>
      <w:r w:rsidR="00DF566A" w:rsidRPr="00427E58">
        <w:rPr>
          <w:rFonts w:ascii="Times New Roman" w:hAnsi="Times New Roman" w:cs="Times New Roman"/>
          <w:sz w:val="24"/>
          <w:szCs w:val="24"/>
        </w:rPr>
        <w:t>1</w:t>
      </w:r>
      <w:r w:rsidRPr="00427E58">
        <w:rPr>
          <w:rFonts w:ascii="Times New Roman" w:hAnsi="Times New Roman" w:cs="Times New Roman"/>
          <w:sz w:val="24"/>
          <w:szCs w:val="24"/>
        </w:rPr>
        <w:t xml:space="preserve">. </w:t>
      </w:r>
      <w:r w:rsidR="00DF736B" w:rsidRPr="00427E58">
        <w:rPr>
          <w:rFonts w:ascii="Times New Roman" w:hAnsi="Times New Roman" w:cs="Times New Roman"/>
          <w:sz w:val="24"/>
          <w:szCs w:val="24"/>
        </w:rPr>
        <w:t>Котировочная заявка подается претендентом в письменной форме в запечатанном конверте в срок, указанный в запросе котировок цен, и регистрируется организатором закупок.</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По требованию </w:t>
      </w:r>
      <w:r w:rsidR="00216A51" w:rsidRPr="00427E58">
        <w:rPr>
          <w:rFonts w:ascii="Times New Roman" w:hAnsi="Times New Roman" w:cs="Times New Roman"/>
          <w:sz w:val="24"/>
          <w:szCs w:val="24"/>
        </w:rPr>
        <w:t>Участника</w:t>
      </w:r>
      <w:r w:rsidRPr="00427E58">
        <w:rPr>
          <w:rFonts w:ascii="Times New Roman" w:hAnsi="Times New Roman" w:cs="Times New Roman"/>
          <w:sz w:val="24"/>
          <w:szCs w:val="24"/>
        </w:rPr>
        <w:t>, подавшего котировочную заявку, Организатор закупок выдает расписку в получении котировочной заявки с указанием даты и времени ее получения.</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Переговоры между Заказчиком и </w:t>
      </w:r>
      <w:r w:rsidR="00216A51" w:rsidRPr="00427E58">
        <w:rPr>
          <w:rFonts w:ascii="Times New Roman" w:hAnsi="Times New Roman" w:cs="Times New Roman"/>
          <w:sz w:val="24"/>
          <w:szCs w:val="24"/>
        </w:rPr>
        <w:t>Участником</w:t>
      </w:r>
      <w:r w:rsidRPr="00427E58">
        <w:rPr>
          <w:rFonts w:ascii="Times New Roman" w:hAnsi="Times New Roman" w:cs="Times New Roman"/>
          <w:sz w:val="24"/>
          <w:szCs w:val="24"/>
        </w:rPr>
        <w:t xml:space="preserve"> в отношении поданной им котировочной заявки не допускаются.</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Котировочные заявки, поданные после окончания срока подачи, не рассматриваются и </w:t>
      </w:r>
      <w:r w:rsidR="00216A51" w:rsidRPr="00427E58">
        <w:rPr>
          <w:rFonts w:ascii="Times New Roman" w:hAnsi="Times New Roman" w:cs="Times New Roman"/>
          <w:sz w:val="24"/>
          <w:szCs w:val="24"/>
        </w:rPr>
        <w:t xml:space="preserve">не </w:t>
      </w:r>
      <w:r w:rsidRPr="00427E58">
        <w:rPr>
          <w:rFonts w:ascii="Times New Roman" w:hAnsi="Times New Roman" w:cs="Times New Roman"/>
          <w:sz w:val="24"/>
          <w:szCs w:val="24"/>
        </w:rPr>
        <w:t xml:space="preserve">возвращаются </w:t>
      </w:r>
      <w:r w:rsidR="00216A51" w:rsidRPr="00427E58">
        <w:rPr>
          <w:rFonts w:ascii="Times New Roman" w:hAnsi="Times New Roman" w:cs="Times New Roman"/>
          <w:sz w:val="24"/>
          <w:szCs w:val="24"/>
        </w:rPr>
        <w:t>Участником</w:t>
      </w:r>
      <w:r w:rsidRPr="00427E58">
        <w:rPr>
          <w:rFonts w:ascii="Times New Roman" w:hAnsi="Times New Roman" w:cs="Times New Roman"/>
          <w:sz w:val="24"/>
          <w:szCs w:val="24"/>
        </w:rPr>
        <w:t xml:space="preserve"> в день их поступления.</w:t>
      </w:r>
    </w:p>
    <w:p w:rsidR="00DF736B" w:rsidRPr="00427E58" w:rsidRDefault="00C36DE3"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9.</w:t>
      </w:r>
      <w:r w:rsidR="00D64371" w:rsidRPr="00427E58">
        <w:rPr>
          <w:rFonts w:ascii="Times New Roman" w:hAnsi="Times New Roman" w:cs="Times New Roman"/>
          <w:sz w:val="24"/>
          <w:szCs w:val="24"/>
        </w:rPr>
        <w:t>1</w:t>
      </w:r>
      <w:r w:rsidR="00845076" w:rsidRPr="00427E58">
        <w:rPr>
          <w:rFonts w:ascii="Times New Roman" w:hAnsi="Times New Roman" w:cs="Times New Roman"/>
          <w:sz w:val="24"/>
          <w:szCs w:val="24"/>
        </w:rPr>
        <w:t>2</w:t>
      </w:r>
      <w:r w:rsidR="00DF736B" w:rsidRPr="00427E58">
        <w:rPr>
          <w:rFonts w:ascii="Times New Roman" w:hAnsi="Times New Roman" w:cs="Times New Roman"/>
          <w:sz w:val="24"/>
          <w:szCs w:val="24"/>
        </w:rPr>
        <w:t xml:space="preserve">. Запрос котировок цен признается состоявшимся, если подано не менее </w:t>
      </w:r>
      <w:r w:rsidR="00DB36B8" w:rsidRPr="00427E58">
        <w:rPr>
          <w:rFonts w:ascii="Times New Roman" w:hAnsi="Times New Roman" w:cs="Times New Roman"/>
          <w:sz w:val="24"/>
          <w:szCs w:val="24"/>
        </w:rPr>
        <w:t>двух</w:t>
      </w:r>
      <w:r w:rsidR="00DF736B" w:rsidRPr="00427E58">
        <w:rPr>
          <w:rFonts w:ascii="Times New Roman" w:hAnsi="Times New Roman" w:cs="Times New Roman"/>
          <w:sz w:val="24"/>
          <w:szCs w:val="24"/>
        </w:rPr>
        <w:t xml:space="preserve">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DF736B" w:rsidRPr="00427E58" w:rsidRDefault="00C36DE3"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9.1</w:t>
      </w:r>
      <w:r w:rsidR="00A23607" w:rsidRPr="00427E58">
        <w:rPr>
          <w:rFonts w:ascii="Times New Roman" w:hAnsi="Times New Roman" w:cs="Times New Roman"/>
          <w:sz w:val="24"/>
          <w:szCs w:val="24"/>
        </w:rPr>
        <w:t>3</w:t>
      </w:r>
      <w:r w:rsidR="00DB36B8" w:rsidRPr="00427E58">
        <w:rPr>
          <w:rFonts w:ascii="Times New Roman" w:hAnsi="Times New Roman" w:cs="Times New Roman"/>
          <w:sz w:val="24"/>
          <w:szCs w:val="24"/>
        </w:rPr>
        <w:t>. В случае если подано менее двух</w:t>
      </w:r>
      <w:r w:rsidR="00DF736B" w:rsidRPr="00427E58">
        <w:rPr>
          <w:rFonts w:ascii="Times New Roman" w:hAnsi="Times New Roman" w:cs="Times New Roman"/>
          <w:sz w:val="24"/>
          <w:szCs w:val="24"/>
        </w:rPr>
        <w:t xml:space="preserve"> котировочных заявок, либо все полученные котировочные заявки не соответствуют требованиям, установленным в запросе ценовых котировок, в том числе цена, указанная в котировочной заявке, превышает предельную (максимальную) цену, указанную в запросе ценовых котировок, организатор вправе провести новый запрос котировок цен.</w:t>
      </w:r>
    </w:p>
    <w:p w:rsidR="00A81BB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9.1</w:t>
      </w:r>
      <w:r w:rsidR="00A23607" w:rsidRPr="00427E58">
        <w:rPr>
          <w:rFonts w:ascii="Times New Roman" w:hAnsi="Times New Roman" w:cs="Times New Roman"/>
          <w:sz w:val="24"/>
          <w:szCs w:val="24"/>
        </w:rPr>
        <w:t>4</w:t>
      </w:r>
      <w:r w:rsidRPr="00427E58">
        <w:rPr>
          <w:rFonts w:ascii="Times New Roman" w:hAnsi="Times New Roman" w:cs="Times New Roman"/>
          <w:sz w:val="24"/>
          <w:szCs w:val="24"/>
        </w:rPr>
        <w:t xml:space="preserve">. Комиссия по закупкам </w:t>
      </w:r>
      <w:r w:rsidR="00845076" w:rsidRPr="00427E58">
        <w:rPr>
          <w:rFonts w:ascii="Times New Roman" w:hAnsi="Times New Roman" w:cs="Times New Roman"/>
          <w:sz w:val="24"/>
          <w:szCs w:val="24"/>
        </w:rPr>
        <w:t xml:space="preserve">в течение не более чем </w:t>
      </w:r>
      <w:r w:rsidR="00DB36B8" w:rsidRPr="00427E58">
        <w:rPr>
          <w:rFonts w:ascii="Times New Roman" w:hAnsi="Times New Roman" w:cs="Times New Roman"/>
          <w:sz w:val="24"/>
          <w:szCs w:val="24"/>
        </w:rPr>
        <w:t>десять</w:t>
      </w:r>
      <w:r w:rsidR="00845076" w:rsidRPr="00427E58">
        <w:rPr>
          <w:rFonts w:ascii="Times New Roman" w:hAnsi="Times New Roman" w:cs="Times New Roman"/>
          <w:sz w:val="24"/>
          <w:szCs w:val="24"/>
        </w:rPr>
        <w:t xml:space="preserve"> дней, следующих за днем окончания срока подачи заявок, </w:t>
      </w:r>
      <w:r w:rsidRPr="00427E58">
        <w:rPr>
          <w:rFonts w:ascii="Times New Roman" w:hAnsi="Times New Roman" w:cs="Times New Roman"/>
          <w:sz w:val="24"/>
          <w:szCs w:val="24"/>
        </w:rPr>
        <w:t xml:space="preserve">рассматривает котировочные заявки на предмет соответствия их требованиям, </w:t>
      </w:r>
      <w:r w:rsidR="00845076" w:rsidRPr="00427E58">
        <w:rPr>
          <w:rFonts w:ascii="Times New Roman" w:hAnsi="Times New Roman" w:cs="Times New Roman"/>
          <w:sz w:val="24"/>
          <w:szCs w:val="24"/>
        </w:rPr>
        <w:t>установленным</w:t>
      </w:r>
      <w:r w:rsidRPr="00427E58">
        <w:rPr>
          <w:rFonts w:ascii="Times New Roman" w:hAnsi="Times New Roman" w:cs="Times New Roman"/>
          <w:sz w:val="24"/>
          <w:szCs w:val="24"/>
        </w:rPr>
        <w:t xml:space="preserve"> в </w:t>
      </w:r>
      <w:r w:rsidR="00845076" w:rsidRPr="00427E58">
        <w:rPr>
          <w:rFonts w:ascii="Times New Roman" w:hAnsi="Times New Roman" w:cs="Times New Roman"/>
          <w:sz w:val="24"/>
          <w:szCs w:val="24"/>
        </w:rPr>
        <w:t xml:space="preserve">извещении и документации о проведении </w:t>
      </w:r>
      <w:r w:rsidRPr="00427E58">
        <w:rPr>
          <w:rFonts w:ascii="Times New Roman" w:hAnsi="Times New Roman" w:cs="Times New Roman"/>
          <w:sz w:val="24"/>
          <w:szCs w:val="24"/>
        </w:rPr>
        <w:t>запрос</w:t>
      </w:r>
      <w:r w:rsidR="00845076" w:rsidRPr="00427E58">
        <w:rPr>
          <w:rFonts w:ascii="Times New Roman" w:hAnsi="Times New Roman" w:cs="Times New Roman"/>
          <w:sz w:val="24"/>
          <w:szCs w:val="24"/>
        </w:rPr>
        <w:t>а</w:t>
      </w:r>
      <w:r w:rsidRPr="00427E58">
        <w:rPr>
          <w:rFonts w:ascii="Times New Roman" w:hAnsi="Times New Roman" w:cs="Times New Roman"/>
          <w:sz w:val="24"/>
          <w:szCs w:val="24"/>
        </w:rPr>
        <w:t xml:space="preserve"> котировок цен, и сопоставляет предложения по цене договора.</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9.1</w:t>
      </w:r>
      <w:r w:rsidR="00A23607" w:rsidRPr="00427E58">
        <w:rPr>
          <w:rFonts w:ascii="Times New Roman" w:hAnsi="Times New Roman" w:cs="Times New Roman"/>
          <w:sz w:val="24"/>
          <w:szCs w:val="24"/>
        </w:rPr>
        <w:t>5</w:t>
      </w:r>
      <w:r w:rsidRPr="00427E58">
        <w:rPr>
          <w:rFonts w:ascii="Times New Roman" w:hAnsi="Times New Roman" w:cs="Times New Roman"/>
          <w:sz w:val="24"/>
          <w:szCs w:val="24"/>
        </w:rPr>
        <w:t xml:space="preserve">. В ходе рассмотрения котировочных заявок члены Комиссии по закупкам вправе потребовать от </w:t>
      </w:r>
      <w:r w:rsidR="00216A51" w:rsidRPr="00427E58">
        <w:rPr>
          <w:rFonts w:ascii="Times New Roman" w:hAnsi="Times New Roman" w:cs="Times New Roman"/>
          <w:sz w:val="24"/>
          <w:szCs w:val="24"/>
        </w:rPr>
        <w:t>Участников</w:t>
      </w:r>
      <w:r w:rsidRPr="00427E58">
        <w:rPr>
          <w:rFonts w:ascii="Times New Roman" w:hAnsi="Times New Roman" w:cs="Times New Roman"/>
          <w:sz w:val="24"/>
          <w:szCs w:val="24"/>
        </w:rPr>
        <w:t xml:space="preserve"> разъяснения сведений, содержащихся в котировочных заявках, не допуская при этом изменения содержания заявки.</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9.1</w:t>
      </w:r>
      <w:r w:rsidR="00A23607" w:rsidRPr="00427E58">
        <w:rPr>
          <w:rFonts w:ascii="Times New Roman" w:hAnsi="Times New Roman" w:cs="Times New Roman"/>
          <w:sz w:val="24"/>
          <w:szCs w:val="24"/>
        </w:rPr>
        <w:t>6</w:t>
      </w:r>
      <w:r w:rsidRPr="00427E58">
        <w:rPr>
          <w:rFonts w:ascii="Times New Roman" w:hAnsi="Times New Roman" w:cs="Times New Roman"/>
          <w:sz w:val="24"/>
          <w:szCs w:val="24"/>
        </w:rPr>
        <w:t>. Комиссия по закупкам отклоняет котировочные заявки в случае:</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1) несоответстви</w:t>
      </w:r>
      <w:r w:rsidR="00845076" w:rsidRPr="00427E58">
        <w:rPr>
          <w:rFonts w:ascii="Times New Roman" w:hAnsi="Times New Roman" w:cs="Times New Roman"/>
          <w:sz w:val="24"/>
          <w:szCs w:val="24"/>
        </w:rPr>
        <w:t>я</w:t>
      </w:r>
      <w:r w:rsidRPr="00427E58">
        <w:rPr>
          <w:rFonts w:ascii="Times New Roman" w:hAnsi="Times New Roman" w:cs="Times New Roman"/>
          <w:sz w:val="24"/>
          <w:szCs w:val="24"/>
        </w:rPr>
        <w:t xml:space="preserve"> котировочной заявки требованиям, </w:t>
      </w:r>
      <w:r w:rsidR="00845076" w:rsidRPr="00427E58">
        <w:rPr>
          <w:rFonts w:ascii="Times New Roman" w:hAnsi="Times New Roman" w:cs="Times New Roman"/>
          <w:sz w:val="24"/>
          <w:szCs w:val="24"/>
        </w:rPr>
        <w:t>установленным в извещении и документации о проведении запроса котировок цен</w:t>
      </w:r>
      <w:r w:rsidRPr="00427E58">
        <w:rPr>
          <w:rFonts w:ascii="Times New Roman" w:hAnsi="Times New Roman" w:cs="Times New Roman"/>
          <w:sz w:val="24"/>
          <w:szCs w:val="24"/>
        </w:rPr>
        <w:t>;</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2) указания в котировочной заявке предельной (максимальной) цены товаров, работ, услуг выше установленной в запросе котировок цен;</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3) отказа от проведения запроса котировок цен.</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Отклонение котировочных заявок по иным основаниям не допускается.</w:t>
      </w:r>
    </w:p>
    <w:p w:rsidR="00FE1BC7" w:rsidRPr="00427E58" w:rsidRDefault="00FE1BC7" w:rsidP="00C13593">
      <w:pPr>
        <w:pStyle w:val="af3"/>
        <w:numPr>
          <w:ilvl w:val="1"/>
          <w:numId w:val="35"/>
        </w:numPr>
        <w:tabs>
          <w:tab w:val="left" w:pos="709"/>
          <w:tab w:val="left" w:pos="993"/>
        </w:tabs>
        <w:spacing w:after="0" w:line="240" w:lineRule="auto"/>
        <w:ind w:left="0"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Заказчик вправе отказаться от проведения запроса котировок цен, а также завершить процедуру запроса котировок цен без заключения договора по его результатам в любое время, при этом Заказчик, не возмещает участнику запроса котировок цен  расходы, понесенные им в связи с участием в процедурах запроса котировок цен. </w:t>
      </w:r>
    </w:p>
    <w:p w:rsidR="00FE1BC7" w:rsidRPr="00427E58" w:rsidRDefault="00FE1BC7" w:rsidP="00C13593">
      <w:pPr>
        <w:pStyle w:val="af3"/>
        <w:numPr>
          <w:ilvl w:val="1"/>
          <w:numId w:val="35"/>
        </w:numPr>
        <w:tabs>
          <w:tab w:val="left" w:pos="709"/>
          <w:tab w:val="left" w:pos="993"/>
        </w:tabs>
        <w:spacing w:after="0" w:line="240" w:lineRule="auto"/>
        <w:ind w:left="0"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Извещение об отказе от проведения открытого Запроса котировок цен размещается Заказчиком в ЕИС не позднее чем в течение дней со дня принятия решения об отказе. </w:t>
      </w:r>
    </w:p>
    <w:p w:rsidR="00FE1BC7" w:rsidRPr="00427E58" w:rsidRDefault="00FE1BC7" w:rsidP="00C13593">
      <w:pPr>
        <w:pStyle w:val="af3"/>
        <w:numPr>
          <w:ilvl w:val="1"/>
          <w:numId w:val="35"/>
        </w:numPr>
        <w:tabs>
          <w:tab w:val="left" w:pos="709"/>
          <w:tab w:val="left" w:pos="993"/>
        </w:tabs>
        <w:spacing w:after="0" w:line="240" w:lineRule="auto"/>
        <w:ind w:left="0"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 </w:t>
      </w:r>
      <w:proofErr w:type="gramStart"/>
      <w:r w:rsidRPr="00427E58">
        <w:rPr>
          <w:rFonts w:ascii="Times New Roman" w:hAnsi="Times New Roman" w:cs="Times New Roman"/>
          <w:sz w:val="24"/>
          <w:szCs w:val="24"/>
        </w:rPr>
        <w:t>После размещения извещения об отказе от проведения открытого запроса котировок цен Заказчик по письменному запросу Участника закупки возвращает поданную им заявку на участие в запросе котировок цен, включая обеспечение заявки на участие в запросе котировок цен в случае, если оно было предоставлено Участником, в порядке, предусмотренном настоящ</w:t>
      </w:r>
      <w:r w:rsidR="003F7435" w:rsidRPr="00427E58">
        <w:rPr>
          <w:rFonts w:ascii="Times New Roman" w:hAnsi="Times New Roman" w:cs="Times New Roman"/>
          <w:sz w:val="24"/>
          <w:szCs w:val="24"/>
        </w:rPr>
        <w:t>им Положением о закупке и закупочной документацией</w:t>
      </w:r>
      <w:r w:rsidRPr="00427E58">
        <w:rPr>
          <w:rFonts w:ascii="Times New Roman" w:hAnsi="Times New Roman" w:cs="Times New Roman"/>
          <w:sz w:val="24"/>
          <w:szCs w:val="24"/>
        </w:rPr>
        <w:t>.</w:t>
      </w:r>
      <w:proofErr w:type="gramEnd"/>
    </w:p>
    <w:p w:rsidR="00DF736B" w:rsidRPr="00427E58" w:rsidRDefault="00DF736B" w:rsidP="00C13593">
      <w:pPr>
        <w:pStyle w:val="af3"/>
        <w:numPr>
          <w:ilvl w:val="1"/>
          <w:numId w:val="35"/>
        </w:numPr>
        <w:tabs>
          <w:tab w:val="left" w:pos="709"/>
          <w:tab w:val="left" w:pos="993"/>
        </w:tabs>
        <w:spacing w:after="0" w:line="240" w:lineRule="auto"/>
        <w:ind w:left="0"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Лучшей признается котировочная заявка, которая отвечает всем требованиям, установленным </w:t>
      </w:r>
      <w:r w:rsidR="00845076" w:rsidRPr="00427E58">
        <w:rPr>
          <w:rFonts w:ascii="Times New Roman" w:hAnsi="Times New Roman" w:cs="Times New Roman"/>
          <w:sz w:val="24"/>
          <w:szCs w:val="24"/>
        </w:rPr>
        <w:t xml:space="preserve">в извещении и документации о проведении </w:t>
      </w:r>
      <w:r w:rsidRPr="00427E58">
        <w:rPr>
          <w:rFonts w:ascii="Times New Roman" w:hAnsi="Times New Roman" w:cs="Times New Roman"/>
          <w:sz w:val="24"/>
          <w:szCs w:val="24"/>
        </w:rPr>
        <w:t>запрос</w:t>
      </w:r>
      <w:r w:rsidR="00845076" w:rsidRPr="00427E58">
        <w:rPr>
          <w:rFonts w:ascii="Times New Roman" w:hAnsi="Times New Roman" w:cs="Times New Roman"/>
          <w:sz w:val="24"/>
          <w:szCs w:val="24"/>
        </w:rPr>
        <w:t>а</w:t>
      </w:r>
      <w:r w:rsidRPr="00427E58">
        <w:rPr>
          <w:rFonts w:ascii="Times New Roman" w:hAnsi="Times New Roman" w:cs="Times New Roman"/>
          <w:sz w:val="24"/>
          <w:szCs w:val="24"/>
        </w:rPr>
        <w:t xml:space="preserve"> котировок цен,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ранее других котировочных заявок.</w:t>
      </w:r>
    </w:p>
    <w:p w:rsidR="00DF736B" w:rsidRPr="00427E58" w:rsidRDefault="00DF736B" w:rsidP="00C13593">
      <w:pPr>
        <w:pStyle w:val="af3"/>
        <w:numPr>
          <w:ilvl w:val="1"/>
          <w:numId w:val="35"/>
        </w:numPr>
        <w:tabs>
          <w:tab w:val="left" w:pos="709"/>
          <w:tab w:val="left" w:pos="993"/>
        </w:tabs>
        <w:spacing w:after="0" w:line="240" w:lineRule="auto"/>
        <w:ind w:left="0" w:firstLine="284"/>
        <w:jc w:val="both"/>
        <w:rPr>
          <w:rFonts w:ascii="Times New Roman" w:hAnsi="Times New Roman" w:cs="Times New Roman"/>
          <w:sz w:val="24"/>
          <w:szCs w:val="24"/>
        </w:rPr>
      </w:pPr>
      <w:r w:rsidRPr="00427E58">
        <w:rPr>
          <w:rFonts w:ascii="Times New Roman" w:hAnsi="Times New Roman" w:cs="Times New Roman"/>
          <w:sz w:val="24"/>
          <w:szCs w:val="24"/>
        </w:rPr>
        <w:t>Результаты рассмотрения и оценки котировочных заявок оформляются протоколом, в который вносятся следующие сведения:</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1) наименование товаров, работ, услуг, на закупку которых проводился запрос котировок цен, существенные условия договора;</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2) наименование </w:t>
      </w:r>
      <w:r w:rsidR="00216A51" w:rsidRPr="00427E58">
        <w:rPr>
          <w:rFonts w:ascii="Times New Roman" w:hAnsi="Times New Roman" w:cs="Times New Roman"/>
          <w:sz w:val="24"/>
          <w:szCs w:val="24"/>
        </w:rPr>
        <w:t>Участников</w:t>
      </w:r>
      <w:r w:rsidRPr="00427E58">
        <w:rPr>
          <w:rFonts w:ascii="Times New Roman" w:hAnsi="Times New Roman" w:cs="Times New Roman"/>
          <w:sz w:val="24"/>
          <w:szCs w:val="24"/>
        </w:rPr>
        <w:t>, подавших котировочные заявки;</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3) отклоненные котировочные заявки с обоснованием причин отклонения;</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4) наиболее низкая цена товаров, работ, услуг;</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5) принятое Комиссией по закупкам решение о победителе запроса котировок цен.</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Протокол подписывается членами Комиссии по закупкам.</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9.</w:t>
      </w:r>
      <w:r w:rsidR="00D64371" w:rsidRPr="00427E58">
        <w:rPr>
          <w:rFonts w:ascii="Times New Roman" w:hAnsi="Times New Roman" w:cs="Times New Roman"/>
          <w:sz w:val="24"/>
          <w:szCs w:val="24"/>
        </w:rPr>
        <w:t>2</w:t>
      </w:r>
      <w:r w:rsidR="00A23607" w:rsidRPr="00427E58">
        <w:rPr>
          <w:rFonts w:ascii="Times New Roman" w:hAnsi="Times New Roman" w:cs="Times New Roman"/>
          <w:sz w:val="24"/>
          <w:szCs w:val="24"/>
        </w:rPr>
        <w:t>2</w:t>
      </w:r>
      <w:r w:rsidR="00C36DE3" w:rsidRPr="00427E58">
        <w:rPr>
          <w:rFonts w:ascii="Times New Roman" w:hAnsi="Times New Roman" w:cs="Times New Roman"/>
          <w:sz w:val="24"/>
          <w:szCs w:val="24"/>
        </w:rPr>
        <w:t xml:space="preserve">. </w:t>
      </w:r>
      <w:r w:rsidR="000179D1" w:rsidRPr="00427E58">
        <w:rPr>
          <w:rFonts w:ascii="Times New Roman" w:hAnsi="Times New Roman" w:cs="Times New Roman"/>
          <w:sz w:val="24"/>
          <w:szCs w:val="24"/>
        </w:rPr>
        <w:t xml:space="preserve">После подведения итогов закупки </w:t>
      </w:r>
      <w:r w:rsidRPr="00427E58">
        <w:rPr>
          <w:rFonts w:ascii="Times New Roman" w:hAnsi="Times New Roman" w:cs="Times New Roman"/>
          <w:sz w:val="24"/>
          <w:szCs w:val="24"/>
        </w:rPr>
        <w:t xml:space="preserve">Организатор закупок направляет </w:t>
      </w:r>
      <w:r w:rsidR="00216A51" w:rsidRPr="00427E58">
        <w:rPr>
          <w:rFonts w:ascii="Times New Roman" w:hAnsi="Times New Roman" w:cs="Times New Roman"/>
          <w:sz w:val="24"/>
          <w:szCs w:val="24"/>
        </w:rPr>
        <w:t>Участнику</w:t>
      </w:r>
      <w:r w:rsidR="000179D1" w:rsidRPr="00427E58">
        <w:rPr>
          <w:rFonts w:ascii="Times New Roman" w:hAnsi="Times New Roman" w:cs="Times New Roman"/>
          <w:sz w:val="24"/>
          <w:szCs w:val="24"/>
        </w:rPr>
        <w:t xml:space="preserve">, чья котировочная заявка признана лучшей </w:t>
      </w:r>
      <w:r w:rsidRPr="00427E58">
        <w:rPr>
          <w:rFonts w:ascii="Times New Roman" w:hAnsi="Times New Roman" w:cs="Times New Roman"/>
          <w:sz w:val="24"/>
          <w:szCs w:val="24"/>
        </w:rPr>
        <w:t>уведомлени</w:t>
      </w:r>
      <w:r w:rsidR="000179D1" w:rsidRPr="00427E58">
        <w:rPr>
          <w:rFonts w:ascii="Times New Roman" w:hAnsi="Times New Roman" w:cs="Times New Roman"/>
          <w:sz w:val="24"/>
          <w:szCs w:val="24"/>
        </w:rPr>
        <w:t>е</w:t>
      </w:r>
      <w:r w:rsidRPr="00427E58">
        <w:rPr>
          <w:rFonts w:ascii="Times New Roman" w:hAnsi="Times New Roman" w:cs="Times New Roman"/>
          <w:sz w:val="24"/>
          <w:szCs w:val="24"/>
        </w:rPr>
        <w:t xml:space="preserve"> об итогах</w:t>
      </w:r>
      <w:r w:rsidR="000179D1" w:rsidRPr="00427E58">
        <w:rPr>
          <w:rFonts w:ascii="Times New Roman" w:hAnsi="Times New Roman" w:cs="Times New Roman"/>
          <w:sz w:val="24"/>
          <w:szCs w:val="24"/>
        </w:rPr>
        <w:t xml:space="preserve"> запроса котировок цен</w:t>
      </w:r>
      <w:r w:rsidRPr="00427E58">
        <w:rPr>
          <w:rFonts w:ascii="Times New Roman" w:hAnsi="Times New Roman" w:cs="Times New Roman"/>
          <w:sz w:val="24"/>
          <w:szCs w:val="24"/>
        </w:rPr>
        <w:t>.</w:t>
      </w:r>
    </w:p>
    <w:p w:rsidR="00DF736B" w:rsidRPr="00427E58" w:rsidRDefault="00C36DE3"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9.2</w:t>
      </w:r>
      <w:r w:rsidR="00A23607" w:rsidRPr="00427E58">
        <w:rPr>
          <w:rFonts w:ascii="Times New Roman" w:hAnsi="Times New Roman" w:cs="Times New Roman"/>
          <w:sz w:val="24"/>
          <w:szCs w:val="24"/>
        </w:rPr>
        <w:t>3</w:t>
      </w:r>
      <w:r w:rsidR="00DF736B" w:rsidRPr="00427E58">
        <w:rPr>
          <w:rFonts w:ascii="Times New Roman" w:hAnsi="Times New Roman" w:cs="Times New Roman"/>
          <w:sz w:val="24"/>
          <w:szCs w:val="24"/>
        </w:rPr>
        <w:t xml:space="preserve">. Договор заключается с </w:t>
      </w:r>
      <w:r w:rsidR="00216A51" w:rsidRPr="00427E58">
        <w:rPr>
          <w:rFonts w:ascii="Times New Roman" w:hAnsi="Times New Roman" w:cs="Times New Roman"/>
          <w:sz w:val="24"/>
          <w:szCs w:val="24"/>
        </w:rPr>
        <w:t>Участником</w:t>
      </w:r>
      <w:r w:rsidR="00DF736B" w:rsidRPr="00427E58">
        <w:rPr>
          <w:rFonts w:ascii="Times New Roman" w:hAnsi="Times New Roman" w:cs="Times New Roman"/>
          <w:sz w:val="24"/>
          <w:szCs w:val="24"/>
        </w:rPr>
        <w:t>, чья котировочная заявка признана лучшей.</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9.</w:t>
      </w:r>
      <w:r w:rsidR="00C36DE3" w:rsidRPr="00427E58">
        <w:rPr>
          <w:rFonts w:ascii="Times New Roman" w:hAnsi="Times New Roman" w:cs="Times New Roman"/>
          <w:sz w:val="24"/>
          <w:szCs w:val="24"/>
        </w:rPr>
        <w:t>2</w:t>
      </w:r>
      <w:r w:rsidR="00A23607" w:rsidRPr="00427E58">
        <w:rPr>
          <w:rFonts w:ascii="Times New Roman" w:hAnsi="Times New Roman" w:cs="Times New Roman"/>
          <w:sz w:val="24"/>
          <w:szCs w:val="24"/>
        </w:rPr>
        <w:t>4</w:t>
      </w:r>
      <w:r w:rsidRPr="00427E58">
        <w:rPr>
          <w:rFonts w:ascii="Times New Roman" w:hAnsi="Times New Roman" w:cs="Times New Roman"/>
          <w:sz w:val="24"/>
          <w:szCs w:val="24"/>
        </w:rPr>
        <w:t xml:space="preserve">. Если </w:t>
      </w:r>
      <w:r w:rsidR="00216A51" w:rsidRPr="00427E58">
        <w:rPr>
          <w:rFonts w:ascii="Times New Roman" w:hAnsi="Times New Roman" w:cs="Times New Roman"/>
          <w:sz w:val="24"/>
          <w:szCs w:val="24"/>
        </w:rPr>
        <w:t>Участник</w:t>
      </w:r>
      <w:r w:rsidRPr="00427E58">
        <w:rPr>
          <w:rFonts w:ascii="Times New Roman" w:hAnsi="Times New Roman" w:cs="Times New Roman"/>
          <w:sz w:val="24"/>
          <w:szCs w:val="24"/>
        </w:rPr>
        <w:t xml:space="preserve">, чья котировочная заявка признана лучшей, отказывается от подписания договора, то он признается уклонившимся от заключения договора и Заказчик вправе заключить договор с другим </w:t>
      </w:r>
      <w:r w:rsidR="000609F6" w:rsidRPr="00427E58">
        <w:rPr>
          <w:rFonts w:ascii="Times New Roman" w:hAnsi="Times New Roman" w:cs="Times New Roman"/>
          <w:sz w:val="24"/>
          <w:szCs w:val="24"/>
        </w:rPr>
        <w:t>Участнико</w:t>
      </w:r>
      <w:r w:rsidRPr="00427E58">
        <w:rPr>
          <w:rFonts w:ascii="Times New Roman" w:hAnsi="Times New Roman" w:cs="Times New Roman"/>
          <w:sz w:val="24"/>
          <w:szCs w:val="24"/>
        </w:rPr>
        <w:t>м, предложившим такую же цену договора.</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9.</w:t>
      </w:r>
      <w:r w:rsidR="00FE1BC7" w:rsidRPr="00427E58">
        <w:rPr>
          <w:rFonts w:ascii="Times New Roman" w:hAnsi="Times New Roman" w:cs="Times New Roman"/>
          <w:sz w:val="24"/>
          <w:szCs w:val="24"/>
        </w:rPr>
        <w:t>2</w:t>
      </w:r>
      <w:r w:rsidR="000609F6" w:rsidRPr="00427E58">
        <w:rPr>
          <w:rFonts w:ascii="Times New Roman" w:hAnsi="Times New Roman" w:cs="Times New Roman"/>
          <w:sz w:val="24"/>
          <w:szCs w:val="24"/>
        </w:rPr>
        <w:t>5</w:t>
      </w:r>
      <w:r w:rsidRPr="00427E58">
        <w:rPr>
          <w:rFonts w:ascii="Times New Roman" w:hAnsi="Times New Roman" w:cs="Times New Roman"/>
          <w:sz w:val="24"/>
          <w:szCs w:val="24"/>
        </w:rPr>
        <w:t xml:space="preserve">. В случае если </w:t>
      </w:r>
      <w:r w:rsidR="000609F6" w:rsidRPr="00427E58">
        <w:rPr>
          <w:rFonts w:ascii="Times New Roman" w:hAnsi="Times New Roman" w:cs="Times New Roman"/>
          <w:sz w:val="24"/>
          <w:szCs w:val="24"/>
        </w:rPr>
        <w:t>Участник</w:t>
      </w:r>
      <w:r w:rsidRPr="00427E58">
        <w:rPr>
          <w:rFonts w:ascii="Times New Roman" w:hAnsi="Times New Roman" w:cs="Times New Roman"/>
          <w:sz w:val="24"/>
          <w:szCs w:val="24"/>
        </w:rPr>
        <w:t>, предложивший такую же, как и победитель, цену договора (</w:t>
      </w:r>
      <w:r w:rsidR="000609F6" w:rsidRPr="00427E58">
        <w:rPr>
          <w:rFonts w:ascii="Times New Roman" w:hAnsi="Times New Roman" w:cs="Times New Roman"/>
          <w:sz w:val="24"/>
          <w:szCs w:val="24"/>
        </w:rPr>
        <w:t>Участник</w:t>
      </w:r>
      <w:r w:rsidRPr="00427E58">
        <w:rPr>
          <w:rFonts w:ascii="Times New Roman" w:hAnsi="Times New Roman" w:cs="Times New Roman"/>
          <w:sz w:val="24"/>
          <w:szCs w:val="24"/>
        </w:rPr>
        <w:t>, предложение которого содержит лучшие после предложенных победителем условия по цене договора), также отказывается подписывать договор, Заказчик вправе провести новый запрос ценовых котировок.</w:t>
      </w:r>
    </w:p>
    <w:p w:rsidR="000179D1" w:rsidRPr="00427E58" w:rsidRDefault="000179D1"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9.2</w:t>
      </w:r>
      <w:r w:rsidR="000609F6" w:rsidRPr="00427E58">
        <w:rPr>
          <w:rFonts w:ascii="Times New Roman" w:hAnsi="Times New Roman" w:cs="Times New Roman"/>
          <w:sz w:val="24"/>
          <w:szCs w:val="24"/>
        </w:rPr>
        <w:t>6</w:t>
      </w:r>
      <w:r w:rsidRPr="00427E58">
        <w:rPr>
          <w:rFonts w:ascii="Times New Roman" w:hAnsi="Times New Roman" w:cs="Times New Roman"/>
          <w:sz w:val="24"/>
          <w:szCs w:val="24"/>
        </w:rPr>
        <w:t xml:space="preserve">. В случае если по окончании срока подачи заявок на участие </w:t>
      </w:r>
      <w:r w:rsidR="008F4341" w:rsidRPr="00427E58">
        <w:rPr>
          <w:rFonts w:ascii="Times New Roman" w:hAnsi="Times New Roman" w:cs="Times New Roman"/>
          <w:sz w:val="24"/>
          <w:szCs w:val="24"/>
        </w:rPr>
        <w:t>запросе котировок цен подана только одна заявка на участие в закупке, указанная заявка рассматривается в порядке, установленном настоящим Положением. В случае если указанная заявка соответствует требованиям, установленным в извещении и документации о проведении запроса котировок цен, договор с единственным участником заключается в порядке, установленном настоящим Положением.</w:t>
      </w:r>
    </w:p>
    <w:p w:rsidR="008F4341" w:rsidRPr="00427E58" w:rsidRDefault="008F4341" w:rsidP="00C13593">
      <w:pPr>
        <w:autoSpaceDE w:val="0"/>
        <w:autoSpaceDN w:val="0"/>
        <w:adjustRightInd w:val="0"/>
        <w:spacing w:after="0" w:line="240" w:lineRule="auto"/>
        <w:ind w:firstLine="284"/>
        <w:jc w:val="both"/>
        <w:rPr>
          <w:rFonts w:ascii="Times New Roman" w:hAnsi="Times New Roman" w:cs="Times New Roman"/>
          <w:b/>
          <w:sz w:val="24"/>
          <w:szCs w:val="24"/>
        </w:rPr>
      </w:pPr>
      <w:r w:rsidRPr="00427E58">
        <w:rPr>
          <w:rFonts w:ascii="Times New Roman" w:hAnsi="Times New Roman" w:cs="Times New Roman"/>
          <w:sz w:val="24"/>
          <w:szCs w:val="24"/>
        </w:rPr>
        <w:t>9.2</w:t>
      </w:r>
      <w:r w:rsidR="000609F6" w:rsidRPr="00427E58">
        <w:rPr>
          <w:rFonts w:ascii="Times New Roman" w:hAnsi="Times New Roman" w:cs="Times New Roman"/>
          <w:sz w:val="24"/>
          <w:szCs w:val="24"/>
        </w:rPr>
        <w:t>7</w:t>
      </w:r>
      <w:r w:rsidRPr="00427E58">
        <w:rPr>
          <w:rFonts w:ascii="Times New Roman" w:hAnsi="Times New Roman" w:cs="Times New Roman"/>
          <w:sz w:val="24"/>
          <w:szCs w:val="24"/>
        </w:rPr>
        <w:t xml:space="preserve">. В случае если только один </w:t>
      </w:r>
      <w:proofErr w:type="gramStart"/>
      <w:r w:rsidR="00A23607" w:rsidRPr="00427E58">
        <w:rPr>
          <w:rFonts w:ascii="Times New Roman" w:hAnsi="Times New Roman" w:cs="Times New Roman"/>
          <w:sz w:val="24"/>
          <w:szCs w:val="24"/>
        </w:rPr>
        <w:t>У</w:t>
      </w:r>
      <w:r w:rsidRPr="00427E58">
        <w:rPr>
          <w:rFonts w:ascii="Times New Roman" w:hAnsi="Times New Roman" w:cs="Times New Roman"/>
          <w:sz w:val="24"/>
          <w:szCs w:val="24"/>
        </w:rPr>
        <w:t>частник, подавший заявку признан</w:t>
      </w:r>
      <w:proofErr w:type="gramEnd"/>
      <w:r w:rsidRPr="00427E58">
        <w:rPr>
          <w:rFonts w:ascii="Times New Roman" w:hAnsi="Times New Roman" w:cs="Times New Roman"/>
          <w:sz w:val="24"/>
          <w:szCs w:val="24"/>
        </w:rPr>
        <w:t xml:space="preserve"> участником запроса котировок цен, договор с таким участником заключается в порядке, установленном настоящим Положением</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9.</w:t>
      </w:r>
      <w:r w:rsidR="00FE1BC7" w:rsidRPr="00427E58">
        <w:rPr>
          <w:rFonts w:ascii="Times New Roman" w:hAnsi="Times New Roman" w:cs="Times New Roman"/>
          <w:sz w:val="24"/>
          <w:szCs w:val="24"/>
        </w:rPr>
        <w:t>2</w:t>
      </w:r>
      <w:r w:rsidR="000609F6" w:rsidRPr="00427E58">
        <w:rPr>
          <w:rFonts w:ascii="Times New Roman" w:hAnsi="Times New Roman" w:cs="Times New Roman"/>
          <w:sz w:val="24"/>
          <w:szCs w:val="24"/>
        </w:rPr>
        <w:t>8</w:t>
      </w:r>
      <w:r w:rsidRPr="00427E58">
        <w:rPr>
          <w:rFonts w:ascii="Times New Roman" w:hAnsi="Times New Roman" w:cs="Times New Roman"/>
          <w:sz w:val="24"/>
          <w:szCs w:val="24"/>
        </w:rPr>
        <w:t xml:space="preserve">. Информация о размещении </w:t>
      </w:r>
      <w:r w:rsidR="00D64371" w:rsidRPr="00427E58">
        <w:rPr>
          <w:rFonts w:ascii="Times New Roman" w:hAnsi="Times New Roman" w:cs="Times New Roman"/>
          <w:sz w:val="24"/>
          <w:szCs w:val="24"/>
        </w:rPr>
        <w:t>закупки</w:t>
      </w:r>
      <w:r w:rsidRPr="00427E58">
        <w:rPr>
          <w:rFonts w:ascii="Times New Roman" w:hAnsi="Times New Roman" w:cs="Times New Roman"/>
          <w:sz w:val="24"/>
          <w:szCs w:val="24"/>
        </w:rPr>
        <w:t xml:space="preserve"> </w:t>
      </w:r>
      <w:r w:rsidR="00D64371" w:rsidRPr="00427E58">
        <w:rPr>
          <w:rFonts w:ascii="Times New Roman" w:hAnsi="Times New Roman" w:cs="Times New Roman"/>
          <w:sz w:val="24"/>
          <w:szCs w:val="24"/>
        </w:rPr>
        <w:t>способом</w:t>
      </w:r>
      <w:r w:rsidRPr="00427E58">
        <w:rPr>
          <w:rFonts w:ascii="Times New Roman" w:hAnsi="Times New Roman" w:cs="Times New Roman"/>
          <w:sz w:val="24"/>
          <w:szCs w:val="24"/>
        </w:rPr>
        <w:t xml:space="preserve"> запроса котировок цен размещается</w:t>
      </w:r>
      <w:r w:rsidR="00FE1BC7" w:rsidRPr="00427E58">
        <w:rPr>
          <w:rFonts w:ascii="Times New Roman" w:hAnsi="Times New Roman" w:cs="Times New Roman"/>
          <w:sz w:val="24"/>
          <w:szCs w:val="24"/>
        </w:rPr>
        <w:t xml:space="preserve"> </w:t>
      </w:r>
      <w:r w:rsidRPr="00427E58">
        <w:rPr>
          <w:rFonts w:ascii="Times New Roman" w:hAnsi="Times New Roman" w:cs="Times New Roman"/>
          <w:sz w:val="24"/>
          <w:szCs w:val="24"/>
        </w:rPr>
        <w:t xml:space="preserve">на официальном сайте в соответствии с требованиями </w:t>
      </w:r>
      <w:hyperlink r:id="rId13" w:history="1">
        <w:r w:rsidRPr="00427E58">
          <w:rPr>
            <w:rFonts w:ascii="Times New Roman" w:hAnsi="Times New Roman" w:cs="Times New Roman"/>
            <w:sz w:val="24"/>
            <w:szCs w:val="24"/>
          </w:rPr>
          <w:t xml:space="preserve">пункта </w:t>
        </w:r>
      </w:hyperlink>
      <w:r w:rsidRPr="00427E58">
        <w:rPr>
          <w:rFonts w:ascii="Times New Roman" w:hAnsi="Times New Roman" w:cs="Times New Roman"/>
          <w:sz w:val="24"/>
          <w:szCs w:val="24"/>
        </w:rPr>
        <w:t>2.</w:t>
      </w:r>
      <w:r w:rsidR="008F4341" w:rsidRPr="00427E58">
        <w:rPr>
          <w:rFonts w:ascii="Times New Roman" w:hAnsi="Times New Roman" w:cs="Times New Roman"/>
          <w:sz w:val="24"/>
          <w:szCs w:val="24"/>
        </w:rPr>
        <w:t>17</w:t>
      </w:r>
      <w:r w:rsidRPr="00427E58">
        <w:rPr>
          <w:rFonts w:ascii="Times New Roman" w:hAnsi="Times New Roman" w:cs="Times New Roman"/>
          <w:sz w:val="24"/>
          <w:szCs w:val="24"/>
        </w:rPr>
        <w:t xml:space="preserve"> Раздела 2 настоящего Положения.</w:t>
      </w:r>
    </w:p>
    <w:p w:rsidR="00DF736B" w:rsidRPr="00427E58" w:rsidRDefault="00D64371" w:rsidP="00C13593">
      <w:pPr>
        <w:autoSpaceDE w:val="0"/>
        <w:autoSpaceDN w:val="0"/>
        <w:adjustRightInd w:val="0"/>
        <w:spacing w:after="0" w:line="240" w:lineRule="auto"/>
        <w:ind w:firstLine="284"/>
        <w:jc w:val="both"/>
        <w:rPr>
          <w:rFonts w:ascii="Times New Roman" w:hAnsi="Times New Roman" w:cs="Times New Roman"/>
          <w:b/>
          <w:sz w:val="24"/>
          <w:szCs w:val="24"/>
        </w:rPr>
      </w:pPr>
      <w:r w:rsidRPr="00427E58">
        <w:rPr>
          <w:rFonts w:ascii="Times New Roman" w:hAnsi="Times New Roman" w:cs="Times New Roman"/>
          <w:sz w:val="24"/>
          <w:szCs w:val="24"/>
        </w:rPr>
        <w:t>9.2</w:t>
      </w:r>
      <w:r w:rsidR="000609F6" w:rsidRPr="00427E58">
        <w:rPr>
          <w:rFonts w:ascii="Times New Roman" w:hAnsi="Times New Roman" w:cs="Times New Roman"/>
          <w:sz w:val="24"/>
          <w:szCs w:val="24"/>
        </w:rPr>
        <w:t>9</w:t>
      </w:r>
      <w:r w:rsidR="00DF736B" w:rsidRPr="00427E58">
        <w:rPr>
          <w:rFonts w:ascii="Times New Roman" w:hAnsi="Times New Roman" w:cs="Times New Roman"/>
          <w:sz w:val="24"/>
          <w:szCs w:val="24"/>
        </w:rPr>
        <w:t>. Договор заключается в соответствии с требованиями раздела 1</w:t>
      </w:r>
      <w:r w:rsidR="000609F6" w:rsidRPr="00427E58">
        <w:rPr>
          <w:rFonts w:ascii="Times New Roman" w:hAnsi="Times New Roman" w:cs="Times New Roman"/>
          <w:sz w:val="24"/>
          <w:szCs w:val="24"/>
        </w:rPr>
        <w:t>4</w:t>
      </w:r>
      <w:r w:rsidR="00DF736B" w:rsidRPr="00427E58">
        <w:rPr>
          <w:rFonts w:ascii="Times New Roman" w:hAnsi="Times New Roman" w:cs="Times New Roman"/>
          <w:sz w:val="24"/>
          <w:szCs w:val="24"/>
        </w:rPr>
        <w:t xml:space="preserve"> настоящего Положения.</w:t>
      </w:r>
    </w:p>
    <w:p w:rsidR="00D47186" w:rsidRPr="00427E58" w:rsidRDefault="00D47186" w:rsidP="00C13593">
      <w:pPr>
        <w:autoSpaceDE w:val="0"/>
        <w:autoSpaceDN w:val="0"/>
        <w:adjustRightInd w:val="0"/>
        <w:spacing w:after="0" w:line="240" w:lineRule="auto"/>
        <w:ind w:firstLine="284"/>
        <w:jc w:val="both"/>
        <w:rPr>
          <w:rFonts w:ascii="Times New Roman" w:hAnsi="Times New Roman" w:cs="Times New Roman"/>
          <w:b/>
          <w:sz w:val="24"/>
          <w:szCs w:val="24"/>
        </w:rPr>
      </w:pPr>
    </w:p>
    <w:p w:rsidR="00410CF7" w:rsidRPr="00427E58" w:rsidRDefault="00DF736B" w:rsidP="00A3037E">
      <w:pPr>
        <w:autoSpaceDE w:val="0"/>
        <w:autoSpaceDN w:val="0"/>
        <w:adjustRightInd w:val="0"/>
        <w:spacing w:after="0" w:line="240" w:lineRule="auto"/>
        <w:ind w:firstLine="284"/>
        <w:jc w:val="both"/>
        <w:rPr>
          <w:rFonts w:ascii="Times New Roman" w:hAnsi="Times New Roman" w:cs="Times New Roman"/>
          <w:b/>
          <w:sz w:val="24"/>
          <w:szCs w:val="24"/>
        </w:rPr>
      </w:pPr>
      <w:r w:rsidRPr="00427E58">
        <w:rPr>
          <w:rFonts w:ascii="Times New Roman" w:hAnsi="Times New Roman" w:cs="Times New Roman"/>
          <w:b/>
          <w:sz w:val="24"/>
          <w:szCs w:val="24"/>
        </w:rPr>
        <w:t>Раздел 10. ПОРЯДОК</w:t>
      </w:r>
      <w:r w:rsidR="00A3037E" w:rsidRPr="00427E58">
        <w:rPr>
          <w:rFonts w:ascii="Times New Roman" w:hAnsi="Times New Roman" w:cs="Times New Roman"/>
          <w:b/>
          <w:sz w:val="24"/>
          <w:szCs w:val="24"/>
        </w:rPr>
        <w:t xml:space="preserve"> ПРОВЕДЕНИЯ ЗАПРОСА ПРЕДЛОЖЕНИЙ</w:t>
      </w:r>
    </w:p>
    <w:p w:rsidR="00A23607" w:rsidRPr="00427E58" w:rsidRDefault="008706DA" w:rsidP="00C13593">
      <w:pPr>
        <w:tabs>
          <w:tab w:val="left" w:pos="0"/>
          <w:tab w:val="left" w:pos="567"/>
        </w:tabs>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10.1. </w:t>
      </w:r>
      <w:proofErr w:type="gramStart"/>
      <w:r w:rsidR="00A23607" w:rsidRPr="00427E58">
        <w:rPr>
          <w:rFonts w:ascii="Times New Roman" w:hAnsi="Times New Roman" w:cs="Times New Roman"/>
          <w:sz w:val="24"/>
          <w:szCs w:val="24"/>
        </w:rPr>
        <w:t>Под запросом предложений понимается способ закупки, победителем которой признается участник, направивший предложение, которое наилучшим образом удовлетворяет потребностям Заказчика в продукции в соответствии с критериями, которые установлены в документации о запросе предложений на основании Положения о закупках.</w:t>
      </w:r>
      <w:proofErr w:type="gramEnd"/>
    </w:p>
    <w:p w:rsidR="008706DA" w:rsidRPr="00427E58" w:rsidRDefault="008706DA" w:rsidP="00C13593">
      <w:pPr>
        <w:tabs>
          <w:tab w:val="left" w:pos="0"/>
          <w:tab w:val="left" w:pos="567"/>
        </w:tabs>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10.2. Запрос предложений может проводиться в случае:</w:t>
      </w:r>
    </w:p>
    <w:p w:rsidR="008706DA" w:rsidRPr="00427E58" w:rsidRDefault="008706DA"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если Заказчик не может сформулировать определенные требования к предмету закупки, определить характеристики закупаемых товаров, работ, услуг, определить оптимальные требования к товарам, работам, услугам, позволяющие удовлетворить потребности Заказчика;</w:t>
      </w:r>
    </w:p>
    <w:p w:rsidR="008706DA" w:rsidRPr="00427E58" w:rsidRDefault="008706DA"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если проведение процедуры закупки является экономически необоснованным т.е. затраты на проведение процедуры закупки сопоставимы либо превышают экономию от ее проведения;</w:t>
      </w:r>
    </w:p>
    <w:p w:rsidR="008706DA" w:rsidRPr="00427E58" w:rsidRDefault="008706DA" w:rsidP="00C13593">
      <w:pPr>
        <w:autoSpaceDE w:val="0"/>
        <w:autoSpaceDN w:val="0"/>
        <w:adjustRightInd w:val="0"/>
        <w:spacing w:after="0" w:line="240" w:lineRule="auto"/>
        <w:ind w:firstLine="284"/>
        <w:jc w:val="both"/>
        <w:rPr>
          <w:rFonts w:ascii="Times New Roman" w:hAnsi="Times New Roman" w:cs="Times New Roman"/>
          <w:sz w:val="24"/>
          <w:szCs w:val="24"/>
        </w:rPr>
      </w:pPr>
      <w:proofErr w:type="gramStart"/>
      <w:r w:rsidRPr="00427E58">
        <w:rPr>
          <w:rFonts w:ascii="Times New Roman" w:hAnsi="Times New Roman" w:cs="Times New Roman"/>
          <w:sz w:val="24"/>
          <w:szCs w:val="24"/>
        </w:rPr>
        <w:t>- если возникла срочная потребность (в том числе вследствие чрезвычайного события) в объекте закупок и использование другого способа закупок нецелесообразно с учетом того времени, которое необходимо для использования таких способов, при условии, что Заказчик не мог предвидеть обстоятельства, обусловившие срочность закупки, и эти обстоятельства не являются результатом медлительности или недостатков организации деятельности Заказчика;</w:t>
      </w:r>
      <w:proofErr w:type="gramEnd"/>
    </w:p>
    <w:p w:rsidR="008A34A5" w:rsidRPr="00427E58" w:rsidRDefault="008A34A5"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eastAsia="Times New Roman" w:hAnsi="Times New Roman" w:cs="Times New Roman"/>
          <w:sz w:val="24"/>
          <w:szCs w:val="24"/>
          <w:lang w:eastAsia="ru-RU"/>
        </w:rPr>
        <w:t>- для заказчика важны несколько условий исполнения договора, при этом сжатые сроки для проведения закупки не позволяют провести конкурс</w:t>
      </w:r>
      <w:r w:rsidR="00BE7396" w:rsidRPr="00427E58">
        <w:rPr>
          <w:rFonts w:ascii="Times New Roman" w:eastAsia="Times New Roman" w:hAnsi="Times New Roman" w:cs="Times New Roman"/>
          <w:sz w:val="24"/>
          <w:szCs w:val="24"/>
          <w:lang w:eastAsia="ru-RU"/>
        </w:rPr>
        <w:t xml:space="preserve"> или аукцион</w:t>
      </w:r>
      <w:r w:rsidRPr="00427E58">
        <w:rPr>
          <w:rFonts w:ascii="Times New Roman" w:eastAsia="Times New Roman" w:hAnsi="Times New Roman" w:cs="Times New Roman"/>
          <w:sz w:val="24"/>
          <w:szCs w:val="24"/>
          <w:lang w:eastAsia="ru-RU"/>
        </w:rPr>
        <w:t>;</w:t>
      </w:r>
    </w:p>
    <w:p w:rsidR="008706DA" w:rsidRPr="00427E58" w:rsidRDefault="008706DA"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проведенная ранее процедура размещения заказа не состоялась, либо договор не заключен.</w:t>
      </w:r>
    </w:p>
    <w:p w:rsidR="00A23607" w:rsidRPr="00427E58" w:rsidRDefault="00C97EB6"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10</w:t>
      </w:r>
      <w:r w:rsidR="00A23607" w:rsidRPr="00427E58">
        <w:rPr>
          <w:rFonts w:ascii="Times New Roman" w:hAnsi="Times New Roman" w:cs="Times New Roman"/>
          <w:sz w:val="24"/>
          <w:szCs w:val="24"/>
        </w:rPr>
        <w:t xml:space="preserve">.3. Запрос </w:t>
      </w:r>
      <w:r w:rsidR="008706DA" w:rsidRPr="00427E58">
        <w:rPr>
          <w:rFonts w:ascii="Times New Roman" w:hAnsi="Times New Roman" w:cs="Times New Roman"/>
          <w:sz w:val="24"/>
          <w:szCs w:val="24"/>
        </w:rPr>
        <w:t>предложений</w:t>
      </w:r>
      <w:r w:rsidR="00A23607" w:rsidRPr="00427E58">
        <w:rPr>
          <w:rFonts w:ascii="Times New Roman" w:hAnsi="Times New Roman" w:cs="Times New Roman"/>
          <w:sz w:val="24"/>
          <w:szCs w:val="24"/>
        </w:rPr>
        <w:t xml:space="preserve"> не является формой проведения торгов и его проведение не регулируется статьями 447-449 Гражданского кодекса Российской Федерации. Запрос </w:t>
      </w:r>
      <w:r w:rsidR="008706DA" w:rsidRPr="00427E58">
        <w:rPr>
          <w:rFonts w:ascii="Times New Roman" w:hAnsi="Times New Roman" w:cs="Times New Roman"/>
          <w:sz w:val="24"/>
          <w:szCs w:val="24"/>
        </w:rPr>
        <w:t xml:space="preserve">предложений </w:t>
      </w:r>
      <w:r w:rsidR="00A23607" w:rsidRPr="00427E58">
        <w:rPr>
          <w:rFonts w:ascii="Times New Roman" w:hAnsi="Times New Roman" w:cs="Times New Roman"/>
          <w:sz w:val="24"/>
          <w:szCs w:val="24"/>
        </w:rPr>
        <w:t xml:space="preserve">не является публичным конкурсом и не регулируется статьями 1057-1061 Гражданского кодекса Российской Федерации. Запрос </w:t>
      </w:r>
      <w:r w:rsidR="008706DA" w:rsidRPr="00427E58">
        <w:rPr>
          <w:rFonts w:ascii="Times New Roman" w:hAnsi="Times New Roman" w:cs="Times New Roman"/>
          <w:sz w:val="24"/>
          <w:szCs w:val="24"/>
        </w:rPr>
        <w:t xml:space="preserve">предложений </w:t>
      </w:r>
      <w:r w:rsidR="00A23607" w:rsidRPr="00427E58">
        <w:rPr>
          <w:rFonts w:ascii="Times New Roman" w:hAnsi="Times New Roman" w:cs="Times New Roman"/>
          <w:sz w:val="24"/>
          <w:szCs w:val="24"/>
        </w:rPr>
        <w:t xml:space="preserve">не накладывает на Заказчика обязательств по заключению договора с победителем запроса </w:t>
      </w:r>
      <w:r w:rsidR="008706DA" w:rsidRPr="00427E58">
        <w:rPr>
          <w:rFonts w:ascii="Times New Roman" w:hAnsi="Times New Roman" w:cs="Times New Roman"/>
          <w:sz w:val="24"/>
          <w:szCs w:val="24"/>
        </w:rPr>
        <w:t xml:space="preserve">предложений </w:t>
      </w:r>
      <w:r w:rsidR="00A23607" w:rsidRPr="00427E58">
        <w:rPr>
          <w:rFonts w:ascii="Times New Roman" w:hAnsi="Times New Roman" w:cs="Times New Roman"/>
          <w:sz w:val="24"/>
          <w:szCs w:val="24"/>
        </w:rPr>
        <w:t xml:space="preserve">или иным участником закупки. Извещение о проведении запроса </w:t>
      </w:r>
      <w:r w:rsidR="008706DA" w:rsidRPr="00427E58">
        <w:rPr>
          <w:rFonts w:ascii="Times New Roman" w:hAnsi="Times New Roman" w:cs="Times New Roman"/>
          <w:sz w:val="24"/>
          <w:szCs w:val="24"/>
        </w:rPr>
        <w:t>предложений</w:t>
      </w:r>
      <w:r w:rsidR="00A23607" w:rsidRPr="00427E58">
        <w:rPr>
          <w:rFonts w:ascii="Times New Roman" w:hAnsi="Times New Roman" w:cs="Times New Roman"/>
          <w:sz w:val="24"/>
          <w:szCs w:val="24"/>
        </w:rPr>
        <w:t xml:space="preserve"> и документация о запросе </w:t>
      </w:r>
      <w:r w:rsidR="008706DA" w:rsidRPr="00427E58">
        <w:rPr>
          <w:rFonts w:ascii="Times New Roman" w:hAnsi="Times New Roman" w:cs="Times New Roman"/>
          <w:sz w:val="24"/>
          <w:szCs w:val="24"/>
        </w:rPr>
        <w:t xml:space="preserve">предложений </w:t>
      </w:r>
      <w:r w:rsidR="00A23607" w:rsidRPr="00427E58">
        <w:rPr>
          <w:rFonts w:ascii="Times New Roman" w:hAnsi="Times New Roman" w:cs="Times New Roman"/>
          <w:sz w:val="24"/>
          <w:szCs w:val="24"/>
        </w:rPr>
        <w:t>являются приглашением делать оферты в соответствии с пунктом 1 статьи 437 Гражданского кодекса Российской Федерации.</w:t>
      </w:r>
    </w:p>
    <w:p w:rsidR="00A23607" w:rsidRPr="00427E58" w:rsidRDefault="00C97EB6"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10</w:t>
      </w:r>
      <w:r w:rsidR="00A23607" w:rsidRPr="00427E58">
        <w:rPr>
          <w:rFonts w:ascii="Times New Roman" w:hAnsi="Times New Roman" w:cs="Times New Roman"/>
          <w:sz w:val="24"/>
          <w:szCs w:val="24"/>
        </w:rPr>
        <w:t xml:space="preserve">.4. Инициатор закупки направляет Организатору закупки необходимые документы для организации и проведения запроса </w:t>
      </w:r>
      <w:r w:rsidR="008706DA" w:rsidRPr="00427E58">
        <w:rPr>
          <w:rFonts w:ascii="Times New Roman" w:hAnsi="Times New Roman" w:cs="Times New Roman"/>
          <w:sz w:val="24"/>
          <w:szCs w:val="24"/>
        </w:rPr>
        <w:t>предложений</w:t>
      </w:r>
      <w:r w:rsidR="00A23607" w:rsidRPr="00427E58">
        <w:rPr>
          <w:rFonts w:ascii="Times New Roman" w:hAnsi="Times New Roman" w:cs="Times New Roman"/>
          <w:sz w:val="24"/>
          <w:szCs w:val="24"/>
        </w:rPr>
        <w:t>, предусмотренные п. 4.6. Раздела 4 настоящего Положения.</w:t>
      </w:r>
    </w:p>
    <w:p w:rsidR="00A23607" w:rsidRPr="00427E58" w:rsidRDefault="00C97EB6"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10</w:t>
      </w:r>
      <w:r w:rsidR="00A23607" w:rsidRPr="00427E58">
        <w:rPr>
          <w:rFonts w:ascii="Times New Roman" w:hAnsi="Times New Roman" w:cs="Times New Roman"/>
          <w:sz w:val="24"/>
          <w:szCs w:val="24"/>
        </w:rPr>
        <w:t xml:space="preserve">.5. Организатор закупок осуществляет подготовку извещения о проведении закупки путем запроса </w:t>
      </w:r>
      <w:r w:rsidR="008706DA" w:rsidRPr="00427E58">
        <w:rPr>
          <w:rFonts w:ascii="Times New Roman" w:hAnsi="Times New Roman" w:cs="Times New Roman"/>
          <w:sz w:val="24"/>
          <w:szCs w:val="24"/>
        </w:rPr>
        <w:t xml:space="preserve">предложений </w:t>
      </w:r>
      <w:r w:rsidR="00A23607" w:rsidRPr="00427E58">
        <w:rPr>
          <w:rFonts w:ascii="Times New Roman" w:hAnsi="Times New Roman" w:cs="Times New Roman"/>
          <w:sz w:val="24"/>
          <w:szCs w:val="24"/>
        </w:rPr>
        <w:t xml:space="preserve">в соответствии с п. 4.19. Раздела 4 и размещает его в ЕИС с соответствующей документацией о проведении закупки не менее чем за </w:t>
      </w:r>
      <w:r w:rsidR="00BE7396" w:rsidRPr="00427E58">
        <w:rPr>
          <w:rFonts w:ascii="Times New Roman" w:hAnsi="Times New Roman" w:cs="Times New Roman"/>
          <w:sz w:val="24"/>
          <w:szCs w:val="24"/>
        </w:rPr>
        <w:t>пять</w:t>
      </w:r>
      <w:r w:rsidR="00A23607" w:rsidRPr="00427E58">
        <w:rPr>
          <w:rFonts w:ascii="Times New Roman" w:hAnsi="Times New Roman" w:cs="Times New Roman"/>
          <w:sz w:val="24"/>
          <w:szCs w:val="24"/>
        </w:rPr>
        <w:t xml:space="preserve"> </w:t>
      </w:r>
      <w:r w:rsidR="0049637E" w:rsidRPr="00427E58">
        <w:rPr>
          <w:rFonts w:ascii="Times New Roman" w:hAnsi="Times New Roman" w:cs="Times New Roman"/>
          <w:sz w:val="24"/>
          <w:szCs w:val="24"/>
        </w:rPr>
        <w:t xml:space="preserve">рабочих </w:t>
      </w:r>
      <w:r w:rsidR="00A23607" w:rsidRPr="00427E58">
        <w:rPr>
          <w:rFonts w:ascii="Times New Roman" w:hAnsi="Times New Roman" w:cs="Times New Roman"/>
          <w:sz w:val="24"/>
          <w:szCs w:val="24"/>
        </w:rPr>
        <w:t xml:space="preserve">дней до истечения срока подачи </w:t>
      </w:r>
      <w:r w:rsidR="008706DA" w:rsidRPr="00427E58">
        <w:rPr>
          <w:rFonts w:ascii="Times New Roman" w:hAnsi="Times New Roman" w:cs="Times New Roman"/>
          <w:sz w:val="24"/>
          <w:szCs w:val="24"/>
        </w:rPr>
        <w:t>заявок</w:t>
      </w:r>
      <w:r w:rsidR="00A23607" w:rsidRPr="00427E58">
        <w:rPr>
          <w:rFonts w:ascii="Times New Roman" w:hAnsi="Times New Roman" w:cs="Times New Roman"/>
          <w:sz w:val="24"/>
          <w:szCs w:val="24"/>
        </w:rPr>
        <w:t>.</w:t>
      </w:r>
    </w:p>
    <w:p w:rsidR="00A23607" w:rsidRPr="00427E58" w:rsidRDefault="00C97EB6"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10</w:t>
      </w:r>
      <w:r w:rsidR="00A23607" w:rsidRPr="00427E58">
        <w:rPr>
          <w:rFonts w:ascii="Times New Roman" w:hAnsi="Times New Roman" w:cs="Times New Roman"/>
          <w:sz w:val="24"/>
          <w:szCs w:val="24"/>
        </w:rPr>
        <w:t xml:space="preserve">.6. Извещение и документация  о проведении Запроса </w:t>
      </w:r>
      <w:r w:rsidR="008706DA" w:rsidRPr="00427E58">
        <w:rPr>
          <w:rFonts w:ascii="Times New Roman" w:hAnsi="Times New Roman" w:cs="Times New Roman"/>
          <w:sz w:val="24"/>
          <w:szCs w:val="24"/>
        </w:rPr>
        <w:t>предложений</w:t>
      </w:r>
      <w:r w:rsidR="00A23607" w:rsidRPr="00427E58">
        <w:rPr>
          <w:rFonts w:ascii="Times New Roman" w:hAnsi="Times New Roman" w:cs="Times New Roman"/>
          <w:sz w:val="24"/>
          <w:szCs w:val="24"/>
        </w:rPr>
        <w:t xml:space="preserve"> должны содержать сведения, информацию и документы, предусмотренные пунктом 4.9. Раздела 4 настоящего Положения.</w:t>
      </w:r>
    </w:p>
    <w:p w:rsidR="00A23607" w:rsidRPr="00427E58" w:rsidRDefault="00C97EB6"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10</w:t>
      </w:r>
      <w:r w:rsidR="00A23607" w:rsidRPr="00427E58">
        <w:rPr>
          <w:rFonts w:ascii="Times New Roman" w:hAnsi="Times New Roman" w:cs="Times New Roman"/>
          <w:sz w:val="24"/>
          <w:szCs w:val="24"/>
        </w:rPr>
        <w:t xml:space="preserve">.7. Любой </w:t>
      </w:r>
      <w:r w:rsidR="00DB5C31" w:rsidRPr="00427E58">
        <w:rPr>
          <w:rFonts w:ascii="Times New Roman" w:hAnsi="Times New Roman" w:cs="Times New Roman"/>
          <w:sz w:val="24"/>
          <w:szCs w:val="24"/>
        </w:rPr>
        <w:t>У</w:t>
      </w:r>
      <w:r w:rsidR="00A23607" w:rsidRPr="00427E58">
        <w:rPr>
          <w:rFonts w:ascii="Times New Roman" w:hAnsi="Times New Roman" w:cs="Times New Roman"/>
          <w:sz w:val="24"/>
          <w:szCs w:val="24"/>
        </w:rPr>
        <w:t xml:space="preserve">частник закупки вправе направить Заказчику запрос </w:t>
      </w:r>
      <w:proofErr w:type="gramStart"/>
      <w:r w:rsidR="00A23607" w:rsidRPr="00427E58">
        <w:rPr>
          <w:rFonts w:ascii="Times New Roman" w:hAnsi="Times New Roman" w:cs="Times New Roman"/>
          <w:sz w:val="24"/>
          <w:szCs w:val="24"/>
        </w:rPr>
        <w:t xml:space="preserve">о разъяснении положений документации о запросе </w:t>
      </w:r>
      <w:r w:rsidR="008706DA" w:rsidRPr="00427E58">
        <w:rPr>
          <w:rFonts w:ascii="Times New Roman" w:hAnsi="Times New Roman" w:cs="Times New Roman"/>
          <w:sz w:val="24"/>
          <w:szCs w:val="24"/>
        </w:rPr>
        <w:t xml:space="preserve">предложений </w:t>
      </w:r>
      <w:r w:rsidR="00A23607" w:rsidRPr="00427E58">
        <w:rPr>
          <w:rFonts w:ascii="Times New Roman" w:hAnsi="Times New Roman" w:cs="Times New Roman"/>
          <w:sz w:val="24"/>
          <w:szCs w:val="24"/>
        </w:rPr>
        <w:t xml:space="preserve">с указанием адреса электронной почты </w:t>
      </w:r>
      <w:r w:rsidR="00DB5C31" w:rsidRPr="00427E58">
        <w:rPr>
          <w:rFonts w:ascii="Times New Roman" w:hAnsi="Times New Roman" w:cs="Times New Roman"/>
          <w:sz w:val="24"/>
          <w:szCs w:val="24"/>
        </w:rPr>
        <w:t>У</w:t>
      </w:r>
      <w:r w:rsidR="00A23607" w:rsidRPr="00427E58">
        <w:rPr>
          <w:rFonts w:ascii="Times New Roman" w:hAnsi="Times New Roman" w:cs="Times New Roman"/>
          <w:sz w:val="24"/>
          <w:szCs w:val="24"/>
        </w:rPr>
        <w:t>частника закупки для получения разъяснений документации о запросе</w:t>
      </w:r>
      <w:proofErr w:type="gramEnd"/>
      <w:r w:rsidR="00A23607" w:rsidRPr="00427E58">
        <w:rPr>
          <w:rFonts w:ascii="Times New Roman" w:hAnsi="Times New Roman" w:cs="Times New Roman"/>
          <w:sz w:val="24"/>
          <w:szCs w:val="24"/>
        </w:rPr>
        <w:t xml:space="preserve"> </w:t>
      </w:r>
      <w:r w:rsidR="008706DA" w:rsidRPr="00427E58">
        <w:rPr>
          <w:rFonts w:ascii="Times New Roman" w:hAnsi="Times New Roman" w:cs="Times New Roman"/>
          <w:sz w:val="24"/>
          <w:szCs w:val="24"/>
        </w:rPr>
        <w:t>предложений</w:t>
      </w:r>
      <w:r w:rsidR="00A23607" w:rsidRPr="00427E58">
        <w:rPr>
          <w:rFonts w:ascii="Times New Roman" w:hAnsi="Times New Roman" w:cs="Times New Roman"/>
          <w:sz w:val="24"/>
          <w:szCs w:val="24"/>
        </w:rPr>
        <w:t xml:space="preserve">. В течение двух рабочих дней со дня поступления указанного запроса Заказчик направляет в форме электронного документа разъяснения положений документации о запросе </w:t>
      </w:r>
      <w:r w:rsidR="008706DA" w:rsidRPr="00427E58">
        <w:rPr>
          <w:rFonts w:ascii="Times New Roman" w:hAnsi="Times New Roman" w:cs="Times New Roman"/>
          <w:sz w:val="24"/>
          <w:szCs w:val="24"/>
        </w:rPr>
        <w:t>предложений</w:t>
      </w:r>
      <w:r w:rsidR="00A23607" w:rsidRPr="00427E58">
        <w:rPr>
          <w:rFonts w:ascii="Times New Roman" w:hAnsi="Times New Roman" w:cs="Times New Roman"/>
          <w:sz w:val="24"/>
          <w:szCs w:val="24"/>
        </w:rPr>
        <w:t>, если указанный запрос поступил к Заказчику не позднее, чем за три дня до дня окончания подачи заявок. Не позднее чем в течение трех дней со дня предоставления указанных разъяснений такие разъяснения размещаются Заказчиком в ЕИС с указанием предмета запроса, но без указания участника закупки, от которого поступил запрос.</w:t>
      </w:r>
    </w:p>
    <w:p w:rsidR="00A23607" w:rsidRPr="00427E58" w:rsidRDefault="00A23607"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Разъяснения положений документации о запросе </w:t>
      </w:r>
      <w:r w:rsidR="008706DA" w:rsidRPr="00427E58">
        <w:rPr>
          <w:rFonts w:ascii="Times New Roman" w:hAnsi="Times New Roman" w:cs="Times New Roman"/>
          <w:sz w:val="24"/>
          <w:szCs w:val="24"/>
        </w:rPr>
        <w:t xml:space="preserve">предложений </w:t>
      </w:r>
      <w:r w:rsidRPr="00427E58">
        <w:rPr>
          <w:rFonts w:ascii="Times New Roman" w:hAnsi="Times New Roman" w:cs="Times New Roman"/>
          <w:sz w:val="24"/>
          <w:szCs w:val="24"/>
        </w:rPr>
        <w:t xml:space="preserve">могут быть даны Заказчиком по собственной инициативе в любое время до окончания срока подачи </w:t>
      </w:r>
      <w:r w:rsidR="008706DA" w:rsidRPr="00427E58">
        <w:rPr>
          <w:rFonts w:ascii="Times New Roman" w:hAnsi="Times New Roman" w:cs="Times New Roman"/>
          <w:sz w:val="24"/>
          <w:szCs w:val="24"/>
        </w:rPr>
        <w:t>заявок</w:t>
      </w:r>
      <w:r w:rsidRPr="00427E58">
        <w:rPr>
          <w:rFonts w:ascii="Times New Roman" w:hAnsi="Times New Roman" w:cs="Times New Roman"/>
          <w:sz w:val="24"/>
          <w:szCs w:val="24"/>
        </w:rPr>
        <w:t>. Не позднее чем в течение трех дней со дня подписания указанных разъяснений уполномоченным лицом Заказчика такие разъяснения размещаются Заказчиком в ЕИС</w:t>
      </w:r>
    </w:p>
    <w:p w:rsidR="00A23607" w:rsidRPr="00427E58" w:rsidRDefault="00C97EB6" w:rsidP="00C13593">
      <w:pPr>
        <w:spacing w:after="0" w:line="240" w:lineRule="auto"/>
        <w:ind w:firstLine="284"/>
        <w:jc w:val="both"/>
        <w:textAlignment w:val="baseline"/>
        <w:rPr>
          <w:rFonts w:ascii="Times New Roman" w:eastAsia="Times New Roman" w:hAnsi="Times New Roman" w:cs="Times New Roman"/>
          <w:sz w:val="24"/>
          <w:szCs w:val="24"/>
          <w:lang w:eastAsia="ru-RU"/>
        </w:rPr>
      </w:pPr>
      <w:r w:rsidRPr="00427E58">
        <w:rPr>
          <w:rFonts w:ascii="Times New Roman" w:eastAsia="Times New Roman" w:hAnsi="Times New Roman" w:cs="Times New Roman"/>
          <w:sz w:val="24"/>
          <w:szCs w:val="24"/>
          <w:lang w:eastAsia="ru-RU"/>
        </w:rPr>
        <w:t>10</w:t>
      </w:r>
      <w:r w:rsidR="00A23607" w:rsidRPr="00427E58">
        <w:rPr>
          <w:rFonts w:ascii="Times New Roman" w:eastAsia="Times New Roman" w:hAnsi="Times New Roman" w:cs="Times New Roman"/>
          <w:sz w:val="24"/>
          <w:szCs w:val="24"/>
          <w:lang w:eastAsia="ru-RU"/>
        </w:rPr>
        <w:t xml:space="preserve">.8. Заказчик </w:t>
      </w:r>
      <w:proofErr w:type="gramStart"/>
      <w:r w:rsidR="00A23607" w:rsidRPr="00427E58">
        <w:rPr>
          <w:rFonts w:ascii="Times New Roman" w:eastAsia="Times New Roman" w:hAnsi="Times New Roman" w:cs="Times New Roman"/>
          <w:sz w:val="24"/>
          <w:szCs w:val="24"/>
          <w:lang w:eastAsia="ru-RU"/>
        </w:rPr>
        <w:t xml:space="preserve">в любое время до окончания срока подачи заявок на участие в запросе </w:t>
      </w:r>
      <w:r w:rsidR="008706DA" w:rsidRPr="00427E58">
        <w:rPr>
          <w:rFonts w:ascii="Times New Roman" w:hAnsi="Times New Roman" w:cs="Times New Roman"/>
          <w:sz w:val="24"/>
          <w:szCs w:val="24"/>
        </w:rPr>
        <w:t>предложений</w:t>
      </w:r>
      <w:r w:rsidR="008706DA" w:rsidRPr="00427E58">
        <w:rPr>
          <w:rFonts w:ascii="Times New Roman" w:eastAsia="Times New Roman" w:hAnsi="Times New Roman" w:cs="Times New Roman"/>
          <w:sz w:val="24"/>
          <w:szCs w:val="24"/>
          <w:lang w:eastAsia="ru-RU"/>
        </w:rPr>
        <w:t xml:space="preserve"> </w:t>
      </w:r>
      <w:r w:rsidR="00A23607" w:rsidRPr="00427E58">
        <w:rPr>
          <w:rFonts w:ascii="Times New Roman" w:eastAsia="Times New Roman" w:hAnsi="Times New Roman" w:cs="Times New Roman"/>
          <w:sz w:val="24"/>
          <w:szCs w:val="24"/>
          <w:lang w:eastAsia="ru-RU"/>
        </w:rPr>
        <w:t>по собственной инициативе</w:t>
      </w:r>
      <w:proofErr w:type="gramEnd"/>
      <w:r w:rsidR="00A23607" w:rsidRPr="00427E58">
        <w:rPr>
          <w:rFonts w:ascii="Times New Roman" w:eastAsia="Times New Roman" w:hAnsi="Times New Roman" w:cs="Times New Roman"/>
          <w:sz w:val="24"/>
          <w:szCs w:val="24"/>
          <w:lang w:eastAsia="ru-RU"/>
        </w:rPr>
        <w:t xml:space="preserve"> или в соответствии с запросом </w:t>
      </w:r>
      <w:r w:rsidR="00DB5C31" w:rsidRPr="00427E58">
        <w:rPr>
          <w:rFonts w:ascii="Times New Roman" w:eastAsia="Times New Roman" w:hAnsi="Times New Roman" w:cs="Times New Roman"/>
          <w:sz w:val="24"/>
          <w:szCs w:val="24"/>
          <w:lang w:eastAsia="ru-RU"/>
        </w:rPr>
        <w:t>У</w:t>
      </w:r>
      <w:r w:rsidR="00A23607" w:rsidRPr="00427E58">
        <w:rPr>
          <w:rFonts w:ascii="Times New Roman" w:eastAsia="Times New Roman" w:hAnsi="Times New Roman" w:cs="Times New Roman"/>
          <w:sz w:val="24"/>
          <w:szCs w:val="24"/>
          <w:lang w:eastAsia="ru-RU"/>
        </w:rPr>
        <w:t xml:space="preserve">частника закупки вправе принять решение о внесении изменений в извещение о проведении запроса </w:t>
      </w:r>
      <w:r w:rsidR="008706DA" w:rsidRPr="00427E58">
        <w:rPr>
          <w:rFonts w:ascii="Times New Roman" w:hAnsi="Times New Roman" w:cs="Times New Roman"/>
          <w:sz w:val="24"/>
          <w:szCs w:val="24"/>
        </w:rPr>
        <w:t>предложений</w:t>
      </w:r>
      <w:r w:rsidR="008706DA" w:rsidRPr="00427E58">
        <w:rPr>
          <w:rFonts w:ascii="Times New Roman" w:eastAsia="Times New Roman" w:hAnsi="Times New Roman" w:cs="Times New Roman"/>
          <w:sz w:val="24"/>
          <w:szCs w:val="24"/>
          <w:lang w:eastAsia="ru-RU"/>
        </w:rPr>
        <w:t xml:space="preserve"> </w:t>
      </w:r>
      <w:r w:rsidR="00A23607" w:rsidRPr="00427E58">
        <w:rPr>
          <w:rFonts w:ascii="Times New Roman" w:eastAsia="Times New Roman" w:hAnsi="Times New Roman" w:cs="Times New Roman"/>
          <w:sz w:val="24"/>
          <w:szCs w:val="24"/>
          <w:lang w:eastAsia="ru-RU"/>
        </w:rPr>
        <w:t>и (или) в документацию о закупке. Не позднее чем в течение трех дней со дня принятия решения о внесении указанных изменений такие изменения размещаются Заказчиком в ЕИС.</w:t>
      </w:r>
    </w:p>
    <w:p w:rsidR="00A23607" w:rsidRPr="00427E58" w:rsidRDefault="00A23607" w:rsidP="00C13593">
      <w:pPr>
        <w:spacing w:after="0" w:line="240" w:lineRule="auto"/>
        <w:ind w:firstLine="284"/>
        <w:jc w:val="both"/>
        <w:textAlignment w:val="baseline"/>
        <w:rPr>
          <w:rFonts w:ascii="Times New Roman" w:eastAsia="Times New Roman" w:hAnsi="Times New Roman" w:cs="Times New Roman"/>
          <w:sz w:val="24"/>
          <w:szCs w:val="24"/>
          <w:lang w:eastAsia="ru-RU"/>
        </w:rPr>
      </w:pPr>
      <w:proofErr w:type="gramStart"/>
      <w:r w:rsidRPr="00427E58">
        <w:rPr>
          <w:rFonts w:ascii="Times New Roman" w:eastAsia="Times New Roman" w:hAnsi="Times New Roman" w:cs="Times New Roman"/>
          <w:sz w:val="24"/>
          <w:szCs w:val="24"/>
          <w:lang w:eastAsia="ru-RU"/>
        </w:rPr>
        <w:t xml:space="preserve">В случае внесения изменений в извещение о проведении запроса </w:t>
      </w:r>
      <w:r w:rsidR="008706DA" w:rsidRPr="00427E58">
        <w:rPr>
          <w:rFonts w:ascii="Times New Roman" w:hAnsi="Times New Roman" w:cs="Times New Roman"/>
          <w:sz w:val="24"/>
          <w:szCs w:val="24"/>
        </w:rPr>
        <w:t>предложений</w:t>
      </w:r>
      <w:r w:rsidRPr="00427E58">
        <w:rPr>
          <w:rFonts w:ascii="Times New Roman" w:eastAsia="Times New Roman" w:hAnsi="Times New Roman" w:cs="Times New Roman"/>
          <w:sz w:val="24"/>
          <w:szCs w:val="24"/>
          <w:lang w:eastAsia="ru-RU"/>
        </w:rPr>
        <w:t xml:space="preserve">, документацию о запросе </w:t>
      </w:r>
      <w:r w:rsidR="008706DA" w:rsidRPr="00427E58">
        <w:rPr>
          <w:rFonts w:ascii="Times New Roman" w:hAnsi="Times New Roman" w:cs="Times New Roman"/>
          <w:sz w:val="24"/>
          <w:szCs w:val="24"/>
        </w:rPr>
        <w:t>предложений</w:t>
      </w:r>
      <w:r w:rsidR="008706DA" w:rsidRPr="00427E58">
        <w:rPr>
          <w:rFonts w:ascii="Times New Roman" w:eastAsia="Times New Roman" w:hAnsi="Times New Roman" w:cs="Times New Roman"/>
          <w:sz w:val="24"/>
          <w:szCs w:val="24"/>
          <w:lang w:eastAsia="ru-RU"/>
        </w:rPr>
        <w:t xml:space="preserve"> </w:t>
      </w:r>
      <w:r w:rsidRPr="00427E58">
        <w:rPr>
          <w:rFonts w:ascii="Times New Roman" w:eastAsia="Times New Roman" w:hAnsi="Times New Roman" w:cs="Times New Roman"/>
          <w:sz w:val="24"/>
          <w:szCs w:val="24"/>
          <w:lang w:eastAsia="ru-RU"/>
        </w:rPr>
        <w:t xml:space="preserve">срок подачи </w:t>
      </w:r>
      <w:r w:rsidR="008706DA" w:rsidRPr="00427E58">
        <w:rPr>
          <w:rFonts w:ascii="Times New Roman" w:eastAsia="Times New Roman" w:hAnsi="Times New Roman" w:cs="Times New Roman"/>
          <w:sz w:val="24"/>
          <w:szCs w:val="24"/>
          <w:lang w:eastAsia="ru-RU"/>
        </w:rPr>
        <w:t>заявок</w:t>
      </w:r>
      <w:r w:rsidRPr="00427E58">
        <w:rPr>
          <w:rFonts w:ascii="Times New Roman" w:eastAsia="Times New Roman" w:hAnsi="Times New Roman" w:cs="Times New Roman"/>
          <w:sz w:val="24"/>
          <w:szCs w:val="24"/>
          <w:lang w:eastAsia="ru-RU"/>
        </w:rPr>
        <w:t xml:space="preserve"> должен быть продлен Заказчиком так, чтобы со дня размещения в ЕИС внесенных в извещение о проведении запроса </w:t>
      </w:r>
      <w:r w:rsidR="008706DA" w:rsidRPr="00427E58">
        <w:rPr>
          <w:rFonts w:ascii="Times New Roman" w:hAnsi="Times New Roman" w:cs="Times New Roman"/>
          <w:sz w:val="24"/>
          <w:szCs w:val="24"/>
        </w:rPr>
        <w:t>предложений</w:t>
      </w:r>
      <w:r w:rsidRPr="00427E58">
        <w:rPr>
          <w:rFonts w:ascii="Times New Roman" w:eastAsia="Times New Roman" w:hAnsi="Times New Roman" w:cs="Times New Roman"/>
          <w:sz w:val="24"/>
          <w:szCs w:val="24"/>
          <w:lang w:eastAsia="ru-RU"/>
        </w:rPr>
        <w:t xml:space="preserve">, документацию о запросе </w:t>
      </w:r>
      <w:r w:rsidR="008706DA" w:rsidRPr="00427E58">
        <w:rPr>
          <w:rFonts w:ascii="Times New Roman" w:hAnsi="Times New Roman" w:cs="Times New Roman"/>
          <w:sz w:val="24"/>
          <w:szCs w:val="24"/>
        </w:rPr>
        <w:t>предложений</w:t>
      </w:r>
      <w:r w:rsidR="008706DA" w:rsidRPr="00427E58">
        <w:rPr>
          <w:rFonts w:ascii="Times New Roman" w:eastAsia="Times New Roman" w:hAnsi="Times New Roman" w:cs="Times New Roman"/>
          <w:sz w:val="24"/>
          <w:szCs w:val="24"/>
          <w:lang w:eastAsia="ru-RU"/>
        </w:rPr>
        <w:t xml:space="preserve"> </w:t>
      </w:r>
      <w:r w:rsidRPr="00427E58">
        <w:rPr>
          <w:rFonts w:ascii="Times New Roman" w:eastAsia="Times New Roman" w:hAnsi="Times New Roman" w:cs="Times New Roman"/>
          <w:sz w:val="24"/>
          <w:szCs w:val="24"/>
          <w:lang w:eastAsia="ru-RU"/>
        </w:rPr>
        <w:t xml:space="preserve">изменений до даты окончания срока подачи </w:t>
      </w:r>
      <w:r w:rsidR="008706DA" w:rsidRPr="00427E58">
        <w:rPr>
          <w:rFonts w:ascii="Times New Roman" w:eastAsia="Times New Roman" w:hAnsi="Times New Roman" w:cs="Times New Roman"/>
          <w:sz w:val="24"/>
          <w:szCs w:val="24"/>
          <w:lang w:eastAsia="ru-RU"/>
        </w:rPr>
        <w:t>заявок</w:t>
      </w:r>
      <w:r w:rsidRPr="00427E58">
        <w:rPr>
          <w:rFonts w:ascii="Times New Roman" w:eastAsia="Times New Roman" w:hAnsi="Times New Roman" w:cs="Times New Roman"/>
          <w:sz w:val="24"/>
          <w:szCs w:val="24"/>
          <w:lang w:eastAsia="ru-RU"/>
        </w:rPr>
        <w:t xml:space="preserve"> срок составлял не менее чем пять дней. </w:t>
      </w:r>
      <w:proofErr w:type="gramEnd"/>
    </w:p>
    <w:p w:rsidR="00A23607" w:rsidRPr="00427E58" w:rsidRDefault="00A23607"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Заказчик вправе вносить изменения, в том числе в техническое задание, характеристики, описание, иные параметры предмета закупки, при этом замена предмета закупки не допускается.</w:t>
      </w:r>
    </w:p>
    <w:p w:rsidR="00A23607" w:rsidRPr="00427E58" w:rsidRDefault="00C97EB6"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10</w:t>
      </w:r>
      <w:r w:rsidR="00A23607" w:rsidRPr="00427E58">
        <w:rPr>
          <w:rFonts w:ascii="Times New Roman" w:hAnsi="Times New Roman" w:cs="Times New Roman"/>
          <w:sz w:val="24"/>
          <w:szCs w:val="24"/>
        </w:rPr>
        <w:t xml:space="preserve">.9. </w:t>
      </w:r>
      <w:r w:rsidR="00DB5C31" w:rsidRPr="00427E58">
        <w:rPr>
          <w:rFonts w:ascii="Times New Roman" w:hAnsi="Times New Roman" w:cs="Times New Roman"/>
          <w:sz w:val="24"/>
          <w:szCs w:val="24"/>
        </w:rPr>
        <w:t>Участник</w:t>
      </w:r>
      <w:r w:rsidR="00A23607" w:rsidRPr="00427E58">
        <w:rPr>
          <w:rFonts w:ascii="Times New Roman" w:hAnsi="Times New Roman" w:cs="Times New Roman"/>
          <w:sz w:val="24"/>
          <w:szCs w:val="24"/>
        </w:rPr>
        <w:t xml:space="preserve"> может подать только одну заявку по одному лоту для участия в запросе </w:t>
      </w:r>
      <w:r w:rsidR="008706DA" w:rsidRPr="00427E58">
        <w:rPr>
          <w:rFonts w:ascii="Times New Roman" w:hAnsi="Times New Roman" w:cs="Times New Roman"/>
          <w:sz w:val="24"/>
          <w:szCs w:val="24"/>
        </w:rPr>
        <w:t>предложений</w:t>
      </w:r>
      <w:r w:rsidR="00A23607" w:rsidRPr="00427E58">
        <w:rPr>
          <w:rFonts w:ascii="Times New Roman" w:hAnsi="Times New Roman" w:cs="Times New Roman"/>
          <w:sz w:val="24"/>
          <w:szCs w:val="24"/>
        </w:rPr>
        <w:t xml:space="preserve">. Если </w:t>
      </w:r>
      <w:r w:rsidR="00DB5C31" w:rsidRPr="00427E58">
        <w:rPr>
          <w:rFonts w:ascii="Times New Roman" w:hAnsi="Times New Roman" w:cs="Times New Roman"/>
          <w:sz w:val="24"/>
          <w:szCs w:val="24"/>
        </w:rPr>
        <w:t>Участник</w:t>
      </w:r>
      <w:r w:rsidR="00A23607" w:rsidRPr="00427E58">
        <w:rPr>
          <w:rFonts w:ascii="Times New Roman" w:hAnsi="Times New Roman" w:cs="Times New Roman"/>
          <w:sz w:val="24"/>
          <w:szCs w:val="24"/>
        </w:rPr>
        <w:t xml:space="preserve"> подает более одной заявки по лоту, а ранее поданные им  заявки по данному лоту не отозваны, все  заявки такого </w:t>
      </w:r>
      <w:r w:rsidR="00DB5C31" w:rsidRPr="00427E58">
        <w:rPr>
          <w:rFonts w:ascii="Times New Roman" w:hAnsi="Times New Roman" w:cs="Times New Roman"/>
          <w:sz w:val="24"/>
          <w:szCs w:val="24"/>
        </w:rPr>
        <w:t>Участника</w:t>
      </w:r>
      <w:r w:rsidR="00A23607" w:rsidRPr="00427E58">
        <w:rPr>
          <w:rFonts w:ascii="Times New Roman" w:hAnsi="Times New Roman" w:cs="Times New Roman"/>
          <w:sz w:val="24"/>
          <w:szCs w:val="24"/>
        </w:rPr>
        <w:t xml:space="preserve"> по лоту отклоняются. </w:t>
      </w:r>
    </w:p>
    <w:p w:rsidR="00A23607" w:rsidRPr="00427E58" w:rsidRDefault="00C97EB6"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10</w:t>
      </w:r>
      <w:r w:rsidR="00A23607" w:rsidRPr="00427E58">
        <w:rPr>
          <w:rFonts w:ascii="Times New Roman" w:hAnsi="Times New Roman" w:cs="Times New Roman"/>
          <w:sz w:val="24"/>
          <w:szCs w:val="24"/>
        </w:rPr>
        <w:t>.1</w:t>
      </w:r>
      <w:r w:rsidRPr="00427E58">
        <w:rPr>
          <w:rFonts w:ascii="Times New Roman" w:hAnsi="Times New Roman" w:cs="Times New Roman"/>
          <w:sz w:val="24"/>
          <w:szCs w:val="24"/>
        </w:rPr>
        <w:t>1</w:t>
      </w:r>
      <w:r w:rsidR="00A23607" w:rsidRPr="00427E58">
        <w:rPr>
          <w:rFonts w:ascii="Times New Roman" w:hAnsi="Times New Roman" w:cs="Times New Roman"/>
          <w:sz w:val="24"/>
          <w:szCs w:val="24"/>
        </w:rPr>
        <w:t xml:space="preserve">. Заявка </w:t>
      </w:r>
      <w:r w:rsidR="00DB5C31" w:rsidRPr="00427E58">
        <w:rPr>
          <w:rFonts w:ascii="Times New Roman" w:hAnsi="Times New Roman" w:cs="Times New Roman"/>
          <w:sz w:val="24"/>
          <w:szCs w:val="24"/>
        </w:rPr>
        <w:t>Участника</w:t>
      </w:r>
      <w:r w:rsidR="00A23607" w:rsidRPr="00427E58">
        <w:rPr>
          <w:rFonts w:ascii="Times New Roman" w:hAnsi="Times New Roman" w:cs="Times New Roman"/>
          <w:sz w:val="24"/>
          <w:szCs w:val="24"/>
        </w:rPr>
        <w:t xml:space="preserve">  на участие в запросе </w:t>
      </w:r>
      <w:r w:rsidR="008706DA" w:rsidRPr="00427E58">
        <w:rPr>
          <w:rFonts w:ascii="Times New Roman" w:hAnsi="Times New Roman" w:cs="Times New Roman"/>
          <w:sz w:val="24"/>
          <w:szCs w:val="24"/>
        </w:rPr>
        <w:t xml:space="preserve">предложений </w:t>
      </w:r>
      <w:r w:rsidR="00A23607" w:rsidRPr="00427E58">
        <w:rPr>
          <w:rFonts w:ascii="Times New Roman" w:hAnsi="Times New Roman" w:cs="Times New Roman"/>
          <w:sz w:val="24"/>
          <w:szCs w:val="24"/>
        </w:rPr>
        <w:t>должна содержать следующие документы и информацию:</w:t>
      </w:r>
    </w:p>
    <w:p w:rsidR="00A23607" w:rsidRPr="00427E58" w:rsidRDefault="00A23607"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1) наименование, организационно-правовая форма, место нахождения, почтовый адрес Претендента, номер телефона, адрес электронной почты, банковские реквизиты;</w:t>
      </w:r>
    </w:p>
    <w:p w:rsidR="00A23607" w:rsidRPr="00427E58" w:rsidRDefault="00A23607"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2) копии уставных документов, копии всех страниц паспорта (для физических лиц);</w:t>
      </w:r>
    </w:p>
    <w:p w:rsidR="00A23607" w:rsidRPr="00427E58" w:rsidRDefault="00A23607" w:rsidP="00C13593">
      <w:pPr>
        <w:autoSpaceDE w:val="0"/>
        <w:autoSpaceDN w:val="0"/>
        <w:adjustRightInd w:val="0"/>
        <w:spacing w:after="0" w:line="240" w:lineRule="auto"/>
        <w:ind w:firstLine="284"/>
        <w:jc w:val="both"/>
        <w:rPr>
          <w:rFonts w:ascii="Times New Roman" w:hAnsi="Times New Roman" w:cs="Times New Roman"/>
          <w:sz w:val="24"/>
          <w:szCs w:val="24"/>
        </w:rPr>
      </w:pPr>
      <w:proofErr w:type="gramStart"/>
      <w:r w:rsidRPr="00427E58">
        <w:rPr>
          <w:rFonts w:ascii="Times New Roman" w:hAnsi="Times New Roman" w:cs="Times New Roman"/>
          <w:sz w:val="24"/>
          <w:szCs w:val="24"/>
        </w:rPr>
        <w:t xml:space="preserve">3) выданные не ранее чем за </w:t>
      </w:r>
      <w:r w:rsidR="003B4982" w:rsidRPr="00427E58">
        <w:rPr>
          <w:rFonts w:ascii="Times New Roman" w:hAnsi="Times New Roman" w:cs="Times New Roman"/>
          <w:sz w:val="24"/>
          <w:szCs w:val="24"/>
        </w:rPr>
        <w:t>6 месяцев</w:t>
      </w:r>
      <w:r w:rsidRPr="00427E58">
        <w:rPr>
          <w:rFonts w:ascii="Times New Roman" w:hAnsi="Times New Roman" w:cs="Times New Roman"/>
          <w:sz w:val="24"/>
          <w:szCs w:val="24"/>
        </w:rPr>
        <w:t xml:space="preserve"> до дня размещения извещения о проведении запроса </w:t>
      </w:r>
      <w:r w:rsidR="008706DA" w:rsidRPr="00427E58">
        <w:rPr>
          <w:rFonts w:ascii="Times New Roman" w:hAnsi="Times New Roman" w:cs="Times New Roman"/>
          <w:sz w:val="24"/>
          <w:szCs w:val="24"/>
        </w:rPr>
        <w:t xml:space="preserve">предложений </w:t>
      </w:r>
      <w:r w:rsidRPr="00427E58">
        <w:rPr>
          <w:rFonts w:ascii="Times New Roman" w:hAnsi="Times New Roman" w:cs="Times New Roman"/>
          <w:sz w:val="24"/>
          <w:szCs w:val="24"/>
        </w:rPr>
        <w:t>в ЕИС выписка из единого государственного реестра юридических лиц или нотариально заверенная копия такой выписки,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w:t>
      </w:r>
      <w:proofErr w:type="gramEnd"/>
      <w:r w:rsidRPr="00427E58">
        <w:rPr>
          <w:rFonts w:ascii="Times New Roman" w:hAnsi="Times New Roman" w:cs="Times New Roman"/>
          <w:sz w:val="24"/>
          <w:szCs w:val="24"/>
        </w:rPr>
        <w:t xml:space="preserve">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A23607" w:rsidRPr="00427E58" w:rsidRDefault="00A23607"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4) документы, подтверждающие полномочия лица, подписавшего заявку на участие в запросе </w:t>
      </w:r>
      <w:r w:rsidR="008706DA" w:rsidRPr="00427E58">
        <w:rPr>
          <w:rFonts w:ascii="Times New Roman" w:hAnsi="Times New Roman" w:cs="Times New Roman"/>
          <w:sz w:val="24"/>
          <w:szCs w:val="24"/>
        </w:rPr>
        <w:t>предложений</w:t>
      </w:r>
      <w:r w:rsidRPr="00427E58">
        <w:rPr>
          <w:rFonts w:ascii="Times New Roman" w:hAnsi="Times New Roman" w:cs="Times New Roman"/>
          <w:sz w:val="24"/>
          <w:szCs w:val="24"/>
        </w:rPr>
        <w:t>;</w:t>
      </w:r>
    </w:p>
    <w:p w:rsidR="00A23607" w:rsidRPr="00427E58" w:rsidRDefault="00A23607" w:rsidP="00C13593">
      <w:pPr>
        <w:autoSpaceDE w:val="0"/>
        <w:autoSpaceDN w:val="0"/>
        <w:adjustRightInd w:val="0"/>
        <w:spacing w:after="0" w:line="240" w:lineRule="auto"/>
        <w:ind w:firstLine="284"/>
        <w:jc w:val="both"/>
        <w:rPr>
          <w:rFonts w:ascii="Times New Roman" w:hAnsi="Times New Roman" w:cs="Times New Roman"/>
          <w:sz w:val="24"/>
          <w:szCs w:val="24"/>
        </w:rPr>
      </w:pPr>
      <w:proofErr w:type="gramStart"/>
      <w:r w:rsidRPr="00427E58">
        <w:rPr>
          <w:rFonts w:ascii="Times New Roman" w:hAnsi="Times New Roman" w:cs="Times New Roman"/>
          <w:sz w:val="24"/>
          <w:szCs w:val="24"/>
        </w:rPr>
        <w:t>5) информация о функциональных и качественных характеристиках (потребительских свойствах) поставляемого товара,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(в случаях, предусмотренных документацией о закупке, также копии документов, подтверждающих соответствие товаров, работ, услуг требованиям, установленным законодательством Российской Федерации, если таковые установлены);</w:t>
      </w:r>
      <w:proofErr w:type="gramEnd"/>
    </w:p>
    <w:p w:rsidR="00A23607" w:rsidRPr="00427E58" w:rsidRDefault="00A23607"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6) документы (копии документов), подтверждающие соответствие </w:t>
      </w:r>
      <w:r w:rsidR="00DB5C31" w:rsidRPr="00427E58">
        <w:rPr>
          <w:rFonts w:ascii="Times New Roman" w:hAnsi="Times New Roman" w:cs="Times New Roman"/>
          <w:sz w:val="24"/>
          <w:szCs w:val="24"/>
        </w:rPr>
        <w:t>Участника</w:t>
      </w:r>
      <w:r w:rsidRPr="00427E58">
        <w:rPr>
          <w:rFonts w:ascii="Times New Roman" w:hAnsi="Times New Roman" w:cs="Times New Roman"/>
          <w:sz w:val="24"/>
          <w:szCs w:val="24"/>
        </w:rPr>
        <w:t xml:space="preserve"> установленным требованиям документации о закупке и условиям допуска к участию в запросе </w:t>
      </w:r>
      <w:r w:rsidR="008706DA" w:rsidRPr="00427E58">
        <w:rPr>
          <w:rFonts w:ascii="Times New Roman" w:hAnsi="Times New Roman" w:cs="Times New Roman"/>
          <w:sz w:val="24"/>
          <w:szCs w:val="24"/>
        </w:rPr>
        <w:t>предложений</w:t>
      </w:r>
      <w:r w:rsidRPr="00427E58">
        <w:rPr>
          <w:rFonts w:ascii="Times New Roman" w:hAnsi="Times New Roman" w:cs="Times New Roman"/>
          <w:sz w:val="24"/>
          <w:szCs w:val="24"/>
        </w:rPr>
        <w:t>:</w:t>
      </w:r>
    </w:p>
    <w:p w:rsidR="00A23607" w:rsidRPr="00427E58" w:rsidRDefault="00A23607"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а) документы, подтверждающие внесение обеспечения заявки на участие в запросе </w:t>
      </w:r>
      <w:r w:rsidR="008706DA" w:rsidRPr="00427E58">
        <w:rPr>
          <w:rFonts w:ascii="Times New Roman" w:hAnsi="Times New Roman" w:cs="Times New Roman"/>
          <w:sz w:val="24"/>
          <w:szCs w:val="24"/>
        </w:rPr>
        <w:t xml:space="preserve">предложений </w:t>
      </w:r>
      <w:r w:rsidRPr="00427E58">
        <w:rPr>
          <w:rFonts w:ascii="Times New Roman" w:hAnsi="Times New Roman" w:cs="Times New Roman"/>
          <w:sz w:val="24"/>
          <w:szCs w:val="24"/>
        </w:rPr>
        <w:t xml:space="preserve">(если в извещении о проведении запроса </w:t>
      </w:r>
      <w:r w:rsidR="008706DA" w:rsidRPr="00427E58">
        <w:rPr>
          <w:rFonts w:ascii="Times New Roman" w:hAnsi="Times New Roman" w:cs="Times New Roman"/>
          <w:sz w:val="24"/>
          <w:szCs w:val="24"/>
        </w:rPr>
        <w:t xml:space="preserve">предложений </w:t>
      </w:r>
      <w:r w:rsidRPr="00427E58">
        <w:rPr>
          <w:rFonts w:ascii="Times New Roman" w:hAnsi="Times New Roman" w:cs="Times New Roman"/>
          <w:sz w:val="24"/>
          <w:szCs w:val="24"/>
        </w:rPr>
        <w:t>содержится такое требование);</w:t>
      </w:r>
    </w:p>
    <w:p w:rsidR="00A23607" w:rsidRPr="00427E58" w:rsidRDefault="00A23607"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б) документы, подтверждающие соответствие Претендента требованиям, предусмотренным пунктом 2.18. Раздела 2 настоящего Положения:</w:t>
      </w:r>
    </w:p>
    <w:p w:rsidR="00A23607" w:rsidRPr="00427E58" w:rsidRDefault="00A23607"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в) документы, подтверждающие соответствие товаров, работ, услуг, предлагаемых </w:t>
      </w:r>
      <w:r w:rsidR="00DB5C31" w:rsidRPr="00427E58">
        <w:rPr>
          <w:rFonts w:ascii="Times New Roman" w:hAnsi="Times New Roman" w:cs="Times New Roman"/>
          <w:sz w:val="24"/>
          <w:szCs w:val="24"/>
        </w:rPr>
        <w:t>Участником</w:t>
      </w:r>
      <w:r w:rsidRPr="00427E58">
        <w:rPr>
          <w:rFonts w:ascii="Times New Roman" w:hAnsi="Times New Roman" w:cs="Times New Roman"/>
          <w:sz w:val="24"/>
          <w:szCs w:val="24"/>
        </w:rPr>
        <w:t xml:space="preserve"> в заявке на участие в запросе </w:t>
      </w:r>
      <w:r w:rsidR="008706DA" w:rsidRPr="00427E58">
        <w:rPr>
          <w:rFonts w:ascii="Times New Roman" w:hAnsi="Times New Roman" w:cs="Times New Roman"/>
          <w:sz w:val="24"/>
          <w:szCs w:val="24"/>
        </w:rPr>
        <w:t xml:space="preserve">предложений </w:t>
      </w:r>
      <w:r w:rsidRPr="00427E58">
        <w:rPr>
          <w:rFonts w:ascii="Times New Roman" w:hAnsi="Times New Roman" w:cs="Times New Roman"/>
          <w:sz w:val="24"/>
          <w:szCs w:val="24"/>
        </w:rPr>
        <w:t>требованиям технического задания.</w:t>
      </w:r>
    </w:p>
    <w:p w:rsidR="00A23607" w:rsidRPr="00427E58" w:rsidRDefault="00C97EB6"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10</w:t>
      </w:r>
      <w:r w:rsidR="00A23607" w:rsidRPr="00427E58">
        <w:rPr>
          <w:rFonts w:ascii="Times New Roman" w:hAnsi="Times New Roman" w:cs="Times New Roman"/>
          <w:sz w:val="24"/>
          <w:szCs w:val="24"/>
        </w:rPr>
        <w:t>.1</w:t>
      </w:r>
      <w:r w:rsidRPr="00427E58">
        <w:rPr>
          <w:rFonts w:ascii="Times New Roman" w:hAnsi="Times New Roman" w:cs="Times New Roman"/>
          <w:sz w:val="24"/>
          <w:szCs w:val="24"/>
        </w:rPr>
        <w:t>2</w:t>
      </w:r>
      <w:r w:rsidR="00A23607" w:rsidRPr="00427E58">
        <w:rPr>
          <w:rFonts w:ascii="Times New Roman" w:hAnsi="Times New Roman" w:cs="Times New Roman"/>
          <w:sz w:val="24"/>
          <w:szCs w:val="24"/>
        </w:rPr>
        <w:t xml:space="preserve">. </w:t>
      </w:r>
      <w:r w:rsidR="008706DA" w:rsidRPr="00427E58">
        <w:rPr>
          <w:rFonts w:ascii="Times New Roman" w:hAnsi="Times New Roman" w:cs="Times New Roman"/>
          <w:sz w:val="24"/>
          <w:szCs w:val="24"/>
        </w:rPr>
        <w:t>З</w:t>
      </w:r>
      <w:r w:rsidR="00A23607" w:rsidRPr="00427E58">
        <w:rPr>
          <w:rFonts w:ascii="Times New Roman" w:hAnsi="Times New Roman" w:cs="Times New Roman"/>
          <w:sz w:val="24"/>
          <w:szCs w:val="24"/>
        </w:rPr>
        <w:t xml:space="preserve">аявка подается </w:t>
      </w:r>
      <w:r w:rsidR="00DB5C31" w:rsidRPr="00427E58">
        <w:rPr>
          <w:rFonts w:ascii="Times New Roman" w:hAnsi="Times New Roman" w:cs="Times New Roman"/>
          <w:sz w:val="24"/>
          <w:szCs w:val="24"/>
        </w:rPr>
        <w:t>Участником</w:t>
      </w:r>
      <w:r w:rsidR="00A23607" w:rsidRPr="00427E58">
        <w:rPr>
          <w:rFonts w:ascii="Times New Roman" w:hAnsi="Times New Roman" w:cs="Times New Roman"/>
          <w:sz w:val="24"/>
          <w:szCs w:val="24"/>
        </w:rPr>
        <w:t xml:space="preserve"> в письменной форме в запечатанном конверте в срок, указанный в </w:t>
      </w:r>
      <w:r w:rsidR="008706DA" w:rsidRPr="00427E58">
        <w:rPr>
          <w:rFonts w:ascii="Times New Roman" w:hAnsi="Times New Roman" w:cs="Times New Roman"/>
          <w:sz w:val="24"/>
          <w:szCs w:val="24"/>
        </w:rPr>
        <w:t xml:space="preserve">извещении и документации о проведении </w:t>
      </w:r>
      <w:r w:rsidR="00A23607" w:rsidRPr="00427E58">
        <w:rPr>
          <w:rFonts w:ascii="Times New Roman" w:hAnsi="Times New Roman" w:cs="Times New Roman"/>
          <w:sz w:val="24"/>
          <w:szCs w:val="24"/>
        </w:rPr>
        <w:t>запрос</w:t>
      </w:r>
      <w:r w:rsidR="008706DA" w:rsidRPr="00427E58">
        <w:rPr>
          <w:rFonts w:ascii="Times New Roman" w:hAnsi="Times New Roman" w:cs="Times New Roman"/>
          <w:sz w:val="24"/>
          <w:szCs w:val="24"/>
        </w:rPr>
        <w:t>а</w:t>
      </w:r>
      <w:r w:rsidR="00A23607" w:rsidRPr="00427E58">
        <w:rPr>
          <w:rFonts w:ascii="Times New Roman" w:hAnsi="Times New Roman" w:cs="Times New Roman"/>
          <w:sz w:val="24"/>
          <w:szCs w:val="24"/>
        </w:rPr>
        <w:t xml:space="preserve"> </w:t>
      </w:r>
      <w:r w:rsidR="008706DA" w:rsidRPr="00427E58">
        <w:rPr>
          <w:rFonts w:ascii="Times New Roman" w:hAnsi="Times New Roman" w:cs="Times New Roman"/>
          <w:sz w:val="24"/>
          <w:szCs w:val="24"/>
        </w:rPr>
        <w:t>предложений</w:t>
      </w:r>
      <w:r w:rsidR="00A23607" w:rsidRPr="00427E58">
        <w:rPr>
          <w:rFonts w:ascii="Times New Roman" w:hAnsi="Times New Roman" w:cs="Times New Roman"/>
          <w:sz w:val="24"/>
          <w:szCs w:val="24"/>
        </w:rPr>
        <w:t xml:space="preserve">, и регистрируется </w:t>
      </w:r>
      <w:r w:rsidR="00DB5C31" w:rsidRPr="00427E58">
        <w:rPr>
          <w:rFonts w:ascii="Times New Roman" w:hAnsi="Times New Roman" w:cs="Times New Roman"/>
          <w:sz w:val="24"/>
          <w:szCs w:val="24"/>
        </w:rPr>
        <w:t>О</w:t>
      </w:r>
      <w:r w:rsidR="00A23607" w:rsidRPr="00427E58">
        <w:rPr>
          <w:rFonts w:ascii="Times New Roman" w:hAnsi="Times New Roman" w:cs="Times New Roman"/>
          <w:sz w:val="24"/>
          <w:szCs w:val="24"/>
        </w:rPr>
        <w:t>рганизатором закупок.</w:t>
      </w:r>
    </w:p>
    <w:p w:rsidR="00A23607" w:rsidRPr="00427E58" w:rsidRDefault="00A23607"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По требованию </w:t>
      </w:r>
      <w:r w:rsidR="00DB5C31" w:rsidRPr="00427E58">
        <w:rPr>
          <w:rFonts w:ascii="Times New Roman" w:hAnsi="Times New Roman" w:cs="Times New Roman"/>
          <w:sz w:val="24"/>
          <w:szCs w:val="24"/>
        </w:rPr>
        <w:t>Участника</w:t>
      </w:r>
      <w:r w:rsidRPr="00427E58">
        <w:rPr>
          <w:rFonts w:ascii="Times New Roman" w:hAnsi="Times New Roman" w:cs="Times New Roman"/>
          <w:sz w:val="24"/>
          <w:szCs w:val="24"/>
        </w:rPr>
        <w:t>, подавшего заявку, Организатор закупок выдает расписку в получении заявки с указанием даты и времени ее получения.</w:t>
      </w:r>
    </w:p>
    <w:p w:rsidR="00A23607" w:rsidRPr="00427E58" w:rsidRDefault="00A23607"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Переговоры между Заказчиком и </w:t>
      </w:r>
      <w:r w:rsidR="00DB5C31" w:rsidRPr="00427E58">
        <w:rPr>
          <w:rFonts w:ascii="Times New Roman" w:hAnsi="Times New Roman" w:cs="Times New Roman"/>
          <w:sz w:val="24"/>
          <w:szCs w:val="24"/>
        </w:rPr>
        <w:t>Участником</w:t>
      </w:r>
      <w:r w:rsidRPr="00427E58">
        <w:rPr>
          <w:rFonts w:ascii="Times New Roman" w:hAnsi="Times New Roman" w:cs="Times New Roman"/>
          <w:sz w:val="24"/>
          <w:szCs w:val="24"/>
        </w:rPr>
        <w:t xml:space="preserve"> в отношении поданной им заявки не допускаются.</w:t>
      </w:r>
    </w:p>
    <w:p w:rsidR="00A23607" w:rsidRPr="00427E58" w:rsidRDefault="008706DA"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З</w:t>
      </w:r>
      <w:r w:rsidR="00A23607" w:rsidRPr="00427E58">
        <w:rPr>
          <w:rFonts w:ascii="Times New Roman" w:hAnsi="Times New Roman" w:cs="Times New Roman"/>
          <w:sz w:val="24"/>
          <w:szCs w:val="24"/>
        </w:rPr>
        <w:t xml:space="preserve">аявки, поданные после окончания срока подачи, не рассматриваются и </w:t>
      </w:r>
      <w:r w:rsidR="00DB5C31" w:rsidRPr="00427E58">
        <w:rPr>
          <w:rFonts w:ascii="Times New Roman" w:hAnsi="Times New Roman" w:cs="Times New Roman"/>
          <w:sz w:val="24"/>
          <w:szCs w:val="24"/>
        </w:rPr>
        <w:t xml:space="preserve">не </w:t>
      </w:r>
      <w:r w:rsidR="00A23607" w:rsidRPr="00427E58">
        <w:rPr>
          <w:rFonts w:ascii="Times New Roman" w:hAnsi="Times New Roman" w:cs="Times New Roman"/>
          <w:sz w:val="24"/>
          <w:szCs w:val="24"/>
        </w:rPr>
        <w:t xml:space="preserve">возвращаются </w:t>
      </w:r>
      <w:r w:rsidR="00DB5C31" w:rsidRPr="00427E58">
        <w:rPr>
          <w:rFonts w:ascii="Times New Roman" w:hAnsi="Times New Roman" w:cs="Times New Roman"/>
          <w:sz w:val="24"/>
          <w:szCs w:val="24"/>
        </w:rPr>
        <w:t>Участникам.</w:t>
      </w:r>
    </w:p>
    <w:p w:rsidR="00A23607" w:rsidRPr="00427E58" w:rsidRDefault="00C97EB6"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10</w:t>
      </w:r>
      <w:r w:rsidR="00A23607" w:rsidRPr="00427E58">
        <w:rPr>
          <w:rFonts w:ascii="Times New Roman" w:hAnsi="Times New Roman" w:cs="Times New Roman"/>
          <w:sz w:val="24"/>
          <w:szCs w:val="24"/>
        </w:rPr>
        <w:t>.1</w:t>
      </w:r>
      <w:r w:rsidRPr="00427E58">
        <w:rPr>
          <w:rFonts w:ascii="Times New Roman" w:hAnsi="Times New Roman" w:cs="Times New Roman"/>
          <w:sz w:val="24"/>
          <w:szCs w:val="24"/>
        </w:rPr>
        <w:t>3</w:t>
      </w:r>
      <w:r w:rsidR="00A23607" w:rsidRPr="00427E58">
        <w:rPr>
          <w:rFonts w:ascii="Times New Roman" w:hAnsi="Times New Roman" w:cs="Times New Roman"/>
          <w:sz w:val="24"/>
          <w:szCs w:val="24"/>
        </w:rPr>
        <w:t xml:space="preserve">. Запрос </w:t>
      </w:r>
      <w:r w:rsidR="008706DA" w:rsidRPr="00427E58">
        <w:rPr>
          <w:rFonts w:ascii="Times New Roman" w:hAnsi="Times New Roman" w:cs="Times New Roman"/>
          <w:sz w:val="24"/>
          <w:szCs w:val="24"/>
        </w:rPr>
        <w:t xml:space="preserve">предложений </w:t>
      </w:r>
      <w:r w:rsidR="00A23607" w:rsidRPr="00427E58">
        <w:rPr>
          <w:rFonts w:ascii="Times New Roman" w:hAnsi="Times New Roman" w:cs="Times New Roman"/>
          <w:sz w:val="24"/>
          <w:szCs w:val="24"/>
        </w:rPr>
        <w:t>признается состо</w:t>
      </w:r>
      <w:r w:rsidR="008706DA" w:rsidRPr="00427E58">
        <w:rPr>
          <w:rFonts w:ascii="Times New Roman" w:hAnsi="Times New Roman" w:cs="Times New Roman"/>
          <w:sz w:val="24"/>
          <w:szCs w:val="24"/>
        </w:rPr>
        <w:t xml:space="preserve">явшимся, если подано не менее двух </w:t>
      </w:r>
      <w:r w:rsidR="00A23607" w:rsidRPr="00427E58">
        <w:rPr>
          <w:rFonts w:ascii="Times New Roman" w:hAnsi="Times New Roman" w:cs="Times New Roman"/>
          <w:sz w:val="24"/>
          <w:szCs w:val="24"/>
        </w:rPr>
        <w:t xml:space="preserve">заявок, соответствующих требованиям, установленным в запросе </w:t>
      </w:r>
      <w:r w:rsidR="008706DA" w:rsidRPr="00427E58">
        <w:rPr>
          <w:rFonts w:ascii="Times New Roman" w:hAnsi="Times New Roman" w:cs="Times New Roman"/>
          <w:sz w:val="24"/>
          <w:szCs w:val="24"/>
        </w:rPr>
        <w:t>предложений</w:t>
      </w:r>
      <w:r w:rsidR="00A23607" w:rsidRPr="00427E58">
        <w:rPr>
          <w:rFonts w:ascii="Times New Roman" w:hAnsi="Times New Roman" w:cs="Times New Roman"/>
          <w:sz w:val="24"/>
          <w:szCs w:val="24"/>
        </w:rPr>
        <w:t xml:space="preserve">, и ни одна из них не была отозвана до подведения итогов запроса </w:t>
      </w:r>
      <w:r w:rsidR="008706DA" w:rsidRPr="00427E58">
        <w:rPr>
          <w:rFonts w:ascii="Times New Roman" w:hAnsi="Times New Roman" w:cs="Times New Roman"/>
          <w:sz w:val="24"/>
          <w:szCs w:val="24"/>
        </w:rPr>
        <w:t>предложений</w:t>
      </w:r>
      <w:r w:rsidR="00A23607" w:rsidRPr="00427E58">
        <w:rPr>
          <w:rFonts w:ascii="Times New Roman" w:hAnsi="Times New Roman" w:cs="Times New Roman"/>
          <w:sz w:val="24"/>
          <w:szCs w:val="24"/>
        </w:rPr>
        <w:t>.</w:t>
      </w:r>
    </w:p>
    <w:p w:rsidR="00A23607" w:rsidRPr="00427E58" w:rsidRDefault="00C97EB6"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10</w:t>
      </w:r>
      <w:r w:rsidR="00A23607" w:rsidRPr="00427E58">
        <w:rPr>
          <w:rFonts w:ascii="Times New Roman" w:hAnsi="Times New Roman" w:cs="Times New Roman"/>
          <w:sz w:val="24"/>
          <w:szCs w:val="24"/>
        </w:rPr>
        <w:t>.1</w:t>
      </w:r>
      <w:r w:rsidRPr="00427E58">
        <w:rPr>
          <w:rFonts w:ascii="Times New Roman" w:hAnsi="Times New Roman" w:cs="Times New Roman"/>
          <w:sz w:val="24"/>
          <w:szCs w:val="24"/>
        </w:rPr>
        <w:t>4</w:t>
      </w:r>
      <w:r w:rsidR="00A23607" w:rsidRPr="00427E58">
        <w:rPr>
          <w:rFonts w:ascii="Times New Roman" w:hAnsi="Times New Roman" w:cs="Times New Roman"/>
          <w:sz w:val="24"/>
          <w:szCs w:val="24"/>
        </w:rPr>
        <w:t xml:space="preserve">. В случае если подано менее </w:t>
      </w:r>
      <w:r w:rsidR="008706DA" w:rsidRPr="00427E58">
        <w:rPr>
          <w:rFonts w:ascii="Times New Roman" w:hAnsi="Times New Roman" w:cs="Times New Roman"/>
          <w:sz w:val="24"/>
          <w:szCs w:val="24"/>
        </w:rPr>
        <w:t>двух</w:t>
      </w:r>
      <w:r w:rsidR="00A23607" w:rsidRPr="00427E58">
        <w:rPr>
          <w:rFonts w:ascii="Times New Roman" w:hAnsi="Times New Roman" w:cs="Times New Roman"/>
          <w:sz w:val="24"/>
          <w:szCs w:val="24"/>
        </w:rPr>
        <w:t xml:space="preserve"> заявок, либо все полученные заявки не соответствуют требованиям, установленным в запросе </w:t>
      </w:r>
      <w:r w:rsidR="008706DA" w:rsidRPr="00427E58">
        <w:rPr>
          <w:rFonts w:ascii="Times New Roman" w:hAnsi="Times New Roman" w:cs="Times New Roman"/>
          <w:sz w:val="24"/>
          <w:szCs w:val="24"/>
        </w:rPr>
        <w:t>предложений</w:t>
      </w:r>
      <w:r w:rsidR="00A23607" w:rsidRPr="00427E58">
        <w:rPr>
          <w:rFonts w:ascii="Times New Roman" w:hAnsi="Times New Roman" w:cs="Times New Roman"/>
          <w:sz w:val="24"/>
          <w:szCs w:val="24"/>
        </w:rPr>
        <w:t xml:space="preserve">, в том числе цена, указанная в заявке, превышает предельную (максимальную) цену, указанную в запросе </w:t>
      </w:r>
      <w:r w:rsidR="008706DA" w:rsidRPr="00427E58">
        <w:rPr>
          <w:rFonts w:ascii="Times New Roman" w:hAnsi="Times New Roman" w:cs="Times New Roman"/>
          <w:sz w:val="24"/>
          <w:szCs w:val="24"/>
        </w:rPr>
        <w:t>предложений</w:t>
      </w:r>
      <w:r w:rsidR="00A23607" w:rsidRPr="00427E58">
        <w:rPr>
          <w:rFonts w:ascii="Times New Roman" w:hAnsi="Times New Roman" w:cs="Times New Roman"/>
          <w:sz w:val="24"/>
          <w:szCs w:val="24"/>
        </w:rPr>
        <w:t xml:space="preserve">, </w:t>
      </w:r>
      <w:r w:rsidR="00DB5C31" w:rsidRPr="00427E58">
        <w:rPr>
          <w:rFonts w:ascii="Times New Roman" w:hAnsi="Times New Roman" w:cs="Times New Roman"/>
          <w:sz w:val="24"/>
          <w:szCs w:val="24"/>
        </w:rPr>
        <w:t>О</w:t>
      </w:r>
      <w:r w:rsidR="00A23607" w:rsidRPr="00427E58">
        <w:rPr>
          <w:rFonts w:ascii="Times New Roman" w:hAnsi="Times New Roman" w:cs="Times New Roman"/>
          <w:sz w:val="24"/>
          <w:szCs w:val="24"/>
        </w:rPr>
        <w:t xml:space="preserve">рганизатор вправе провести новый запрос </w:t>
      </w:r>
      <w:r w:rsidR="008706DA" w:rsidRPr="00427E58">
        <w:rPr>
          <w:rFonts w:ascii="Times New Roman" w:hAnsi="Times New Roman" w:cs="Times New Roman"/>
          <w:sz w:val="24"/>
          <w:szCs w:val="24"/>
        </w:rPr>
        <w:t>предложений</w:t>
      </w:r>
      <w:r w:rsidR="00A23607" w:rsidRPr="00427E58">
        <w:rPr>
          <w:rFonts w:ascii="Times New Roman" w:hAnsi="Times New Roman" w:cs="Times New Roman"/>
          <w:sz w:val="24"/>
          <w:szCs w:val="24"/>
        </w:rPr>
        <w:t>.</w:t>
      </w:r>
    </w:p>
    <w:p w:rsidR="00A23607" w:rsidRPr="00427E58" w:rsidRDefault="00C97EB6"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10</w:t>
      </w:r>
      <w:r w:rsidR="00A23607" w:rsidRPr="00427E58">
        <w:rPr>
          <w:rFonts w:ascii="Times New Roman" w:hAnsi="Times New Roman" w:cs="Times New Roman"/>
          <w:sz w:val="24"/>
          <w:szCs w:val="24"/>
        </w:rPr>
        <w:t>.1</w:t>
      </w:r>
      <w:r w:rsidRPr="00427E58">
        <w:rPr>
          <w:rFonts w:ascii="Times New Roman" w:hAnsi="Times New Roman" w:cs="Times New Roman"/>
          <w:sz w:val="24"/>
          <w:szCs w:val="24"/>
        </w:rPr>
        <w:t>5</w:t>
      </w:r>
      <w:r w:rsidR="00A23607" w:rsidRPr="00427E58">
        <w:rPr>
          <w:rFonts w:ascii="Times New Roman" w:hAnsi="Times New Roman" w:cs="Times New Roman"/>
          <w:sz w:val="24"/>
          <w:szCs w:val="24"/>
        </w:rPr>
        <w:t xml:space="preserve">. </w:t>
      </w:r>
      <w:proofErr w:type="gramStart"/>
      <w:r w:rsidR="00A23607" w:rsidRPr="00427E58">
        <w:rPr>
          <w:rFonts w:ascii="Times New Roman" w:hAnsi="Times New Roman" w:cs="Times New Roman"/>
          <w:sz w:val="24"/>
          <w:szCs w:val="24"/>
        </w:rPr>
        <w:t xml:space="preserve">Комиссия по закупкам в течение не более чем </w:t>
      </w:r>
      <w:r w:rsidR="001D1BFB" w:rsidRPr="00427E58">
        <w:rPr>
          <w:rFonts w:ascii="Times New Roman" w:hAnsi="Times New Roman" w:cs="Times New Roman"/>
          <w:sz w:val="24"/>
          <w:szCs w:val="24"/>
        </w:rPr>
        <w:t>десять</w:t>
      </w:r>
      <w:r w:rsidR="00A23607" w:rsidRPr="00427E58">
        <w:rPr>
          <w:rFonts w:ascii="Times New Roman" w:hAnsi="Times New Roman" w:cs="Times New Roman"/>
          <w:sz w:val="24"/>
          <w:szCs w:val="24"/>
        </w:rPr>
        <w:t xml:space="preserve"> дней, следующих за днем окончания срока подачи заявок, рассматривает </w:t>
      </w:r>
      <w:r w:rsidR="008706DA" w:rsidRPr="00427E58">
        <w:rPr>
          <w:rFonts w:ascii="Times New Roman" w:hAnsi="Times New Roman" w:cs="Times New Roman"/>
          <w:sz w:val="24"/>
          <w:szCs w:val="24"/>
        </w:rPr>
        <w:t xml:space="preserve">поступившие </w:t>
      </w:r>
      <w:r w:rsidR="00A23607" w:rsidRPr="00427E58">
        <w:rPr>
          <w:rFonts w:ascii="Times New Roman" w:hAnsi="Times New Roman" w:cs="Times New Roman"/>
          <w:sz w:val="24"/>
          <w:szCs w:val="24"/>
        </w:rPr>
        <w:t xml:space="preserve">заявки на предмет соответствия их требованиям, установленным в извещении и документации о проведении запроса </w:t>
      </w:r>
      <w:r w:rsidR="008706DA" w:rsidRPr="00427E58">
        <w:rPr>
          <w:rFonts w:ascii="Times New Roman" w:hAnsi="Times New Roman" w:cs="Times New Roman"/>
          <w:sz w:val="24"/>
          <w:szCs w:val="24"/>
        </w:rPr>
        <w:t>предложений</w:t>
      </w:r>
      <w:r w:rsidR="00A23607" w:rsidRPr="00427E58">
        <w:rPr>
          <w:rFonts w:ascii="Times New Roman" w:hAnsi="Times New Roman" w:cs="Times New Roman"/>
          <w:sz w:val="24"/>
          <w:szCs w:val="24"/>
        </w:rPr>
        <w:t xml:space="preserve">, и </w:t>
      </w:r>
      <w:r w:rsidRPr="00427E58">
        <w:rPr>
          <w:rFonts w:ascii="Times New Roman" w:hAnsi="Times New Roman" w:cs="Times New Roman"/>
          <w:sz w:val="24"/>
          <w:szCs w:val="24"/>
        </w:rPr>
        <w:t xml:space="preserve">оценивает </w:t>
      </w:r>
      <w:r w:rsidR="00A23607" w:rsidRPr="00427E58">
        <w:rPr>
          <w:rFonts w:ascii="Times New Roman" w:hAnsi="Times New Roman" w:cs="Times New Roman"/>
          <w:sz w:val="24"/>
          <w:szCs w:val="24"/>
        </w:rPr>
        <w:t xml:space="preserve">предложения </w:t>
      </w:r>
      <w:r w:rsidRPr="00427E58">
        <w:rPr>
          <w:rFonts w:ascii="Times New Roman" w:hAnsi="Times New Roman" w:cs="Times New Roman"/>
          <w:sz w:val="24"/>
          <w:szCs w:val="24"/>
        </w:rPr>
        <w:t>в соответствии с критериями, которые установлены в документации о запросе предложений на основании Положения о закупках.</w:t>
      </w:r>
      <w:proofErr w:type="gramEnd"/>
    </w:p>
    <w:p w:rsidR="00A23607" w:rsidRPr="00427E58" w:rsidRDefault="00C97EB6"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10</w:t>
      </w:r>
      <w:r w:rsidR="00A23607" w:rsidRPr="00427E58">
        <w:rPr>
          <w:rFonts w:ascii="Times New Roman" w:hAnsi="Times New Roman" w:cs="Times New Roman"/>
          <w:sz w:val="24"/>
          <w:szCs w:val="24"/>
        </w:rPr>
        <w:t>.1</w:t>
      </w:r>
      <w:r w:rsidRPr="00427E58">
        <w:rPr>
          <w:rFonts w:ascii="Times New Roman" w:hAnsi="Times New Roman" w:cs="Times New Roman"/>
          <w:sz w:val="24"/>
          <w:szCs w:val="24"/>
        </w:rPr>
        <w:t>6</w:t>
      </w:r>
      <w:r w:rsidR="008706DA" w:rsidRPr="00427E58">
        <w:rPr>
          <w:rFonts w:ascii="Times New Roman" w:hAnsi="Times New Roman" w:cs="Times New Roman"/>
          <w:sz w:val="24"/>
          <w:szCs w:val="24"/>
        </w:rPr>
        <w:t xml:space="preserve">. В ходе рассмотрения </w:t>
      </w:r>
      <w:r w:rsidR="00A23607" w:rsidRPr="00427E58">
        <w:rPr>
          <w:rFonts w:ascii="Times New Roman" w:hAnsi="Times New Roman" w:cs="Times New Roman"/>
          <w:sz w:val="24"/>
          <w:szCs w:val="24"/>
        </w:rPr>
        <w:t xml:space="preserve">заявок члены Комиссии по закупкам вправе потребовать от </w:t>
      </w:r>
      <w:r w:rsidR="00DB5C31" w:rsidRPr="00427E58">
        <w:rPr>
          <w:rFonts w:ascii="Times New Roman" w:hAnsi="Times New Roman" w:cs="Times New Roman"/>
          <w:sz w:val="24"/>
          <w:szCs w:val="24"/>
        </w:rPr>
        <w:t>Участников</w:t>
      </w:r>
      <w:r w:rsidR="00A23607" w:rsidRPr="00427E58">
        <w:rPr>
          <w:rFonts w:ascii="Times New Roman" w:hAnsi="Times New Roman" w:cs="Times New Roman"/>
          <w:sz w:val="24"/>
          <w:szCs w:val="24"/>
        </w:rPr>
        <w:t xml:space="preserve"> разъяснения сведений, содержащихся в заявках, не допуская при этом изменения содержания заявки.</w:t>
      </w:r>
    </w:p>
    <w:p w:rsidR="00A23607" w:rsidRPr="00427E58" w:rsidRDefault="00C97EB6"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10</w:t>
      </w:r>
      <w:r w:rsidR="00A23607" w:rsidRPr="00427E58">
        <w:rPr>
          <w:rFonts w:ascii="Times New Roman" w:hAnsi="Times New Roman" w:cs="Times New Roman"/>
          <w:sz w:val="24"/>
          <w:szCs w:val="24"/>
        </w:rPr>
        <w:t>.1</w:t>
      </w:r>
      <w:r w:rsidRPr="00427E58">
        <w:rPr>
          <w:rFonts w:ascii="Times New Roman" w:hAnsi="Times New Roman" w:cs="Times New Roman"/>
          <w:sz w:val="24"/>
          <w:szCs w:val="24"/>
        </w:rPr>
        <w:t>7</w:t>
      </w:r>
      <w:r w:rsidR="00A23607" w:rsidRPr="00427E58">
        <w:rPr>
          <w:rFonts w:ascii="Times New Roman" w:hAnsi="Times New Roman" w:cs="Times New Roman"/>
          <w:sz w:val="24"/>
          <w:szCs w:val="24"/>
        </w:rPr>
        <w:t>. Комиссия по закупкам отклоняет заявки в случае:</w:t>
      </w:r>
    </w:p>
    <w:p w:rsidR="00A23607" w:rsidRPr="00427E58" w:rsidRDefault="00A23607"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1) несоответствия заявки требованиям, установленным в извещении и документации о проведении запроса </w:t>
      </w:r>
      <w:r w:rsidR="008706DA" w:rsidRPr="00427E58">
        <w:rPr>
          <w:rFonts w:ascii="Times New Roman" w:hAnsi="Times New Roman" w:cs="Times New Roman"/>
          <w:sz w:val="24"/>
          <w:szCs w:val="24"/>
        </w:rPr>
        <w:t>предложений</w:t>
      </w:r>
      <w:r w:rsidRPr="00427E58">
        <w:rPr>
          <w:rFonts w:ascii="Times New Roman" w:hAnsi="Times New Roman" w:cs="Times New Roman"/>
          <w:sz w:val="24"/>
          <w:szCs w:val="24"/>
        </w:rPr>
        <w:t>;</w:t>
      </w:r>
    </w:p>
    <w:p w:rsidR="00A23607" w:rsidRPr="00427E58" w:rsidRDefault="00A23607"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2) указания в </w:t>
      </w:r>
      <w:r w:rsidR="008706DA" w:rsidRPr="00427E58">
        <w:rPr>
          <w:rFonts w:ascii="Times New Roman" w:hAnsi="Times New Roman" w:cs="Times New Roman"/>
          <w:sz w:val="24"/>
          <w:szCs w:val="24"/>
        </w:rPr>
        <w:t>з</w:t>
      </w:r>
      <w:r w:rsidRPr="00427E58">
        <w:rPr>
          <w:rFonts w:ascii="Times New Roman" w:hAnsi="Times New Roman" w:cs="Times New Roman"/>
          <w:sz w:val="24"/>
          <w:szCs w:val="24"/>
        </w:rPr>
        <w:t xml:space="preserve">аявке предельной (максимальной) цены товаров, работ, услуг выше установленной в запросе </w:t>
      </w:r>
      <w:r w:rsidR="008706DA" w:rsidRPr="00427E58">
        <w:rPr>
          <w:rFonts w:ascii="Times New Roman" w:hAnsi="Times New Roman" w:cs="Times New Roman"/>
          <w:sz w:val="24"/>
          <w:szCs w:val="24"/>
        </w:rPr>
        <w:t>предложений</w:t>
      </w:r>
      <w:r w:rsidRPr="00427E58">
        <w:rPr>
          <w:rFonts w:ascii="Times New Roman" w:hAnsi="Times New Roman" w:cs="Times New Roman"/>
          <w:sz w:val="24"/>
          <w:szCs w:val="24"/>
        </w:rPr>
        <w:t>;</w:t>
      </w:r>
    </w:p>
    <w:p w:rsidR="00A23607" w:rsidRPr="00427E58" w:rsidRDefault="00A23607"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3) отказа от проведения запроса </w:t>
      </w:r>
      <w:r w:rsidR="008706DA" w:rsidRPr="00427E58">
        <w:rPr>
          <w:rFonts w:ascii="Times New Roman" w:hAnsi="Times New Roman" w:cs="Times New Roman"/>
          <w:sz w:val="24"/>
          <w:szCs w:val="24"/>
        </w:rPr>
        <w:t>предложений</w:t>
      </w:r>
      <w:r w:rsidRPr="00427E58">
        <w:rPr>
          <w:rFonts w:ascii="Times New Roman" w:hAnsi="Times New Roman" w:cs="Times New Roman"/>
          <w:sz w:val="24"/>
          <w:szCs w:val="24"/>
        </w:rPr>
        <w:t>.</w:t>
      </w:r>
    </w:p>
    <w:p w:rsidR="00A23607" w:rsidRPr="00427E58" w:rsidRDefault="00A23607"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Отклонение заявок по иным основаниям не допускается.</w:t>
      </w:r>
    </w:p>
    <w:p w:rsidR="001D1BFB" w:rsidRPr="00427E58" w:rsidRDefault="00C97EB6"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10</w:t>
      </w:r>
      <w:r w:rsidR="001D1BFB" w:rsidRPr="00427E58">
        <w:rPr>
          <w:rFonts w:ascii="Times New Roman" w:hAnsi="Times New Roman" w:cs="Times New Roman"/>
          <w:sz w:val="24"/>
          <w:szCs w:val="24"/>
        </w:rPr>
        <w:t>.1</w:t>
      </w:r>
      <w:r w:rsidRPr="00427E58">
        <w:rPr>
          <w:rFonts w:ascii="Times New Roman" w:hAnsi="Times New Roman" w:cs="Times New Roman"/>
          <w:sz w:val="24"/>
          <w:szCs w:val="24"/>
        </w:rPr>
        <w:t>8</w:t>
      </w:r>
      <w:r w:rsidR="001D1BFB" w:rsidRPr="00427E58">
        <w:rPr>
          <w:rFonts w:ascii="Times New Roman" w:hAnsi="Times New Roman" w:cs="Times New Roman"/>
          <w:sz w:val="24"/>
          <w:szCs w:val="24"/>
        </w:rPr>
        <w:t>. Оценка заявок осуществляется Комиссией по закупкам в целях выявления предложения, которое наилучшим образом удовлетворяет потребностям Заказчика</w:t>
      </w:r>
      <w:r w:rsidRPr="00427E58">
        <w:rPr>
          <w:rFonts w:ascii="Times New Roman" w:hAnsi="Times New Roman" w:cs="Times New Roman"/>
          <w:sz w:val="24"/>
          <w:szCs w:val="24"/>
        </w:rPr>
        <w:t xml:space="preserve"> </w:t>
      </w:r>
      <w:r w:rsidR="001D1BFB" w:rsidRPr="00427E58">
        <w:rPr>
          <w:rFonts w:ascii="Times New Roman" w:hAnsi="Times New Roman" w:cs="Times New Roman"/>
          <w:sz w:val="24"/>
          <w:szCs w:val="24"/>
        </w:rPr>
        <w:t xml:space="preserve"> </w:t>
      </w:r>
      <w:r w:rsidRPr="00427E58">
        <w:rPr>
          <w:rFonts w:ascii="Times New Roman" w:hAnsi="Times New Roman" w:cs="Times New Roman"/>
          <w:sz w:val="24"/>
          <w:szCs w:val="24"/>
        </w:rPr>
        <w:t xml:space="preserve">в </w:t>
      </w:r>
      <w:r w:rsidR="001D1BFB" w:rsidRPr="00427E58">
        <w:rPr>
          <w:rFonts w:ascii="Times New Roman" w:hAnsi="Times New Roman" w:cs="Times New Roman"/>
          <w:sz w:val="24"/>
          <w:szCs w:val="24"/>
        </w:rPr>
        <w:t>товаре, работе или услуге в соответствии с критериями и в порядке, установленными в документации о запросе предложений на основании Положения о закупках.</w:t>
      </w:r>
    </w:p>
    <w:p w:rsidR="001D1BFB" w:rsidRPr="00427E58" w:rsidRDefault="001D1BFB" w:rsidP="00C13593">
      <w:pPr>
        <w:pStyle w:val="af3"/>
        <w:numPr>
          <w:ilvl w:val="1"/>
          <w:numId w:val="36"/>
        </w:numPr>
        <w:tabs>
          <w:tab w:val="left" w:pos="709"/>
          <w:tab w:val="left" w:pos="993"/>
        </w:tabs>
        <w:spacing w:after="0" w:line="240" w:lineRule="auto"/>
        <w:ind w:left="0" w:firstLine="284"/>
        <w:jc w:val="both"/>
        <w:rPr>
          <w:rFonts w:ascii="Times New Roman" w:hAnsi="Times New Roman" w:cs="Times New Roman"/>
          <w:sz w:val="24"/>
          <w:szCs w:val="24"/>
        </w:rPr>
      </w:pPr>
      <w:r w:rsidRPr="00427E58">
        <w:rPr>
          <w:rFonts w:ascii="Times New Roman" w:hAnsi="Times New Roman" w:cs="Times New Roman"/>
          <w:sz w:val="24"/>
          <w:szCs w:val="24"/>
        </w:rPr>
        <w:t>Победителем запроса предложений признается участник закупки, чье предложение наилучшим образом удовлетворяет потребностям Заказчика в товаре, работе или услуге, и предложению которого присвоен первый номер. При наличии нескольких равнозначных заявок лучшей признается та, которая поступила ранее других заявок.</w:t>
      </w:r>
    </w:p>
    <w:p w:rsidR="00C97EB6" w:rsidRPr="00427E58" w:rsidRDefault="00C97EB6" w:rsidP="00C13593">
      <w:pPr>
        <w:pStyle w:val="af3"/>
        <w:numPr>
          <w:ilvl w:val="1"/>
          <w:numId w:val="36"/>
        </w:numPr>
        <w:tabs>
          <w:tab w:val="left" w:pos="709"/>
          <w:tab w:val="left" w:pos="993"/>
        </w:tabs>
        <w:spacing w:after="0" w:line="240" w:lineRule="auto"/>
        <w:ind w:left="0" w:firstLine="284"/>
        <w:jc w:val="both"/>
        <w:rPr>
          <w:rFonts w:ascii="Times New Roman" w:hAnsi="Times New Roman" w:cs="Times New Roman"/>
          <w:sz w:val="24"/>
          <w:szCs w:val="24"/>
        </w:rPr>
      </w:pPr>
      <w:r w:rsidRPr="00427E58">
        <w:rPr>
          <w:rFonts w:ascii="Times New Roman" w:hAnsi="Times New Roman" w:cs="Times New Roman"/>
          <w:sz w:val="24"/>
          <w:szCs w:val="24"/>
        </w:rPr>
        <w:t>Результаты рассмотрения и оценки заявок оформляются протоколом, в который вносятся следующие сведения:</w:t>
      </w:r>
    </w:p>
    <w:p w:rsidR="00C97EB6" w:rsidRPr="00427E58" w:rsidRDefault="00C97EB6"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1) наименование товаров, работ, услуг, на закупку которых проводился запрос предложений, существенные условия договора;</w:t>
      </w:r>
    </w:p>
    <w:p w:rsidR="00C97EB6" w:rsidRPr="00427E58" w:rsidRDefault="00C97EB6"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2) наименование </w:t>
      </w:r>
      <w:r w:rsidR="00DB5C31" w:rsidRPr="00427E58">
        <w:rPr>
          <w:rFonts w:ascii="Times New Roman" w:hAnsi="Times New Roman" w:cs="Times New Roman"/>
          <w:sz w:val="24"/>
          <w:szCs w:val="24"/>
        </w:rPr>
        <w:t>Участников</w:t>
      </w:r>
      <w:r w:rsidRPr="00427E58">
        <w:rPr>
          <w:rFonts w:ascii="Times New Roman" w:hAnsi="Times New Roman" w:cs="Times New Roman"/>
          <w:sz w:val="24"/>
          <w:szCs w:val="24"/>
        </w:rPr>
        <w:t>, подавших заявки;</w:t>
      </w:r>
    </w:p>
    <w:p w:rsidR="00C97EB6" w:rsidRPr="00427E58" w:rsidRDefault="00C97EB6"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3) отклоненные заявки с обоснованием причин отклонения;</w:t>
      </w:r>
    </w:p>
    <w:p w:rsidR="00C97EB6" w:rsidRPr="00427E58" w:rsidRDefault="00C97EB6"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4) оценка заявок </w:t>
      </w:r>
      <w:r w:rsidR="00DB5C31" w:rsidRPr="00427E58">
        <w:rPr>
          <w:rFonts w:ascii="Times New Roman" w:hAnsi="Times New Roman" w:cs="Times New Roman"/>
          <w:sz w:val="24"/>
          <w:szCs w:val="24"/>
        </w:rPr>
        <w:t>У</w:t>
      </w:r>
      <w:r w:rsidRPr="00427E58">
        <w:rPr>
          <w:rFonts w:ascii="Times New Roman" w:hAnsi="Times New Roman" w:cs="Times New Roman"/>
          <w:sz w:val="24"/>
          <w:szCs w:val="24"/>
        </w:rPr>
        <w:t>частников, допущенных  к участию в запросе предложений;</w:t>
      </w:r>
    </w:p>
    <w:p w:rsidR="00C97EB6" w:rsidRPr="00427E58" w:rsidRDefault="00C97EB6"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5) принятое Комиссией по закупкам решение о победителе запроса предложений.</w:t>
      </w:r>
    </w:p>
    <w:p w:rsidR="00C97EB6" w:rsidRPr="00427E58" w:rsidRDefault="00C97EB6"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Протокол подписывается членами Комиссии по закупкам.</w:t>
      </w:r>
    </w:p>
    <w:p w:rsidR="001D1BFB" w:rsidRPr="00427E58" w:rsidRDefault="00C97EB6" w:rsidP="00DB5C31">
      <w:pPr>
        <w:pStyle w:val="a6"/>
        <w:numPr>
          <w:ilvl w:val="1"/>
          <w:numId w:val="36"/>
        </w:numPr>
        <w:tabs>
          <w:tab w:val="left" w:pos="993"/>
        </w:tabs>
        <w:autoSpaceDE w:val="0"/>
        <w:autoSpaceDN w:val="0"/>
        <w:adjustRightInd w:val="0"/>
        <w:spacing w:after="0" w:line="240" w:lineRule="auto"/>
        <w:ind w:left="0" w:firstLine="284"/>
        <w:jc w:val="both"/>
        <w:rPr>
          <w:rFonts w:ascii="Times New Roman" w:hAnsi="Times New Roman"/>
          <w:sz w:val="24"/>
          <w:szCs w:val="24"/>
        </w:rPr>
      </w:pPr>
      <w:r w:rsidRPr="00427E58">
        <w:rPr>
          <w:rFonts w:ascii="Times New Roman" w:hAnsi="Times New Roman"/>
          <w:sz w:val="24"/>
          <w:szCs w:val="24"/>
        </w:rPr>
        <w:t xml:space="preserve">После подведения итогов закупки </w:t>
      </w:r>
      <w:r w:rsidR="00DB5C31" w:rsidRPr="00427E58">
        <w:rPr>
          <w:rFonts w:ascii="Times New Roman" w:hAnsi="Times New Roman"/>
          <w:sz w:val="24"/>
          <w:szCs w:val="24"/>
        </w:rPr>
        <w:t>Организатор закупок направляет У</w:t>
      </w:r>
      <w:r w:rsidRPr="00427E58">
        <w:rPr>
          <w:rFonts w:ascii="Times New Roman" w:hAnsi="Times New Roman"/>
          <w:sz w:val="24"/>
          <w:szCs w:val="24"/>
        </w:rPr>
        <w:t>частнику, чья заявка признана лучшей уведомление об итогах запроса предложений.</w:t>
      </w:r>
    </w:p>
    <w:p w:rsidR="00C97EB6" w:rsidRPr="00427E58" w:rsidRDefault="00C97EB6" w:rsidP="00DB5C31">
      <w:pPr>
        <w:pStyle w:val="a6"/>
        <w:numPr>
          <w:ilvl w:val="1"/>
          <w:numId w:val="36"/>
        </w:numPr>
        <w:tabs>
          <w:tab w:val="left" w:pos="993"/>
        </w:tabs>
        <w:autoSpaceDE w:val="0"/>
        <w:autoSpaceDN w:val="0"/>
        <w:adjustRightInd w:val="0"/>
        <w:spacing w:after="0" w:line="240" w:lineRule="auto"/>
        <w:ind w:left="0" w:firstLine="284"/>
        <w:jc w:val="both"/>
        <w:rPr>
          <w:rFonts w:ascii="Times New Roman" w:hAnsi="Times New Roman"/>
          <w:sz w:val="24"/>
          <w:szCs w:val="24"/>
        </w:rPr>
      </w:pPr>
      <w:r w:rsidRPr="00427E58">
        <w:rPr>
          <w:rFonts w:ascii="Times New Roman" w:hAnsi="Times New Roman"/>
          <w:sz w:val="24"/>
          <w:szCs w:val="24"/>
        </w:rPr>
        <w:t xml:space="preserve"> Договор заключается с </w:t>
      </w:r>
      <w:r w:rsidR="00DB5C31" w:rsidRPr="00427E58">
        <w:rPr>
          <w:rFonts w:ascii="Times New Roman" w:hAnsi="Times New Roman"/>
          <w:sz w:val="24"/>
          <w:szCs w:val="24"/>
        </w:rPr>
        <w:t>Участником</w:t>
      </w:r>
      <w:r w:rsidRPr="00427E58">
        <w:rPr>
          <w:rFonts w:ascii="Times New Roman" w:hAnsi="Times New Roman"/>
          <w:sz w:val="24"/>
          <w:szCs w:val="24"/>
        </w:rPr>
        <w:t>, чья заявка признана лучшей.</w:t>
      </w:r>
    </w:p>
    <w:p w:rsidR="00A23607" w:rsidRPr="00427E58" w:rsidRDefault="00A23607" w:rsidP="00C13593">
      <w:pPr>
        <w:pStyle w:val="af3"/>
        <w:numPr>
          <w:ilvl w:val="1"/>
          <w:numId w:val="36"/>
        </w:numPr>
        <w:tabs>
          <w:tab w:val="left" w:pos="709"/>
          <w:tab w:val="left" w:pos="993"/>
        </w:tabs>
        <w:spacing w:after="0" w:line="240" w:lineRule="auto"/>
        <w:ind w:left="0"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Заказчик вправе отказаться от проведения запроса </w:t>
      </w:r>
      <w:r w:rsidR="001D1BFB" w:rsidRPr="00427E58">
        <w:rPr>
          <w:rFonts w:ascii="Times New Roman" w:hAnsi="Times New Roman" w:cs="Times New Roman"/>
          <w:sz w:val="24"/>
          <w:szCs w:val="24"/>
        </w:rPr>
        <w:t>предложений</w:t>
      </w:r>
      <w:r w:rsidRPr="00427E58">
        <w:rPr>
          <w:rFonts w:ascii="Times New Roman" w:hAnsi="Times New Roman" w:cs="Times New Roman"/>
          <w:sz w:val="24"/>
          <w:szCs w:val="24"/>
        </w:rPr>
        <w:t xml:space="preserve">, а также завершить процедуру </w:t>
      </w:r>
      <w:r w:rsidR="00DB5C31" w:rsidRPr="00427E58">
        <w:rPr>
          <w:rFonts w:ascii="Times New Roman" w:hAnsi="Times New Roman" w:cs="Times New Roman"/>
          <w:sz w:val="24"/>
          <w:szCs w:val="24"/>
        </w:rPr>
        <w:t>З</w:t>
      </w:r>
      <w:r w:rsidRPr="00427E58">
        <w:rPr>
          <w:rFonts w:ascii="Times New Roman" w:hAnsi="Times New Roman" w:cs="Times New Roman"/>
          <w:sz w:val="24"/>
          <w:szCs w:val="24"/>
        </w:rPr>
        <w:t xml:space="preserve">апроса </w:t>
      </w:r>
      <w:r w:rsidR="001D1BFB" w:rsidRPr="00427E58">
        <w:rPr>
          <w:rFonts w:ascii="Times New Roman" w:hAnsi="Times New Roman" w:cs="Times New Roman"/>
          <w:sz w:val="24"/>
          <w:szCs w:val="24"/>
        </w:rPr>
        <w:t>предложений</w:t>
      </w:r>
      <w:r w:rsidRPr="00427E58">
        <w:rPr>
          <w:rFonts w:ascii="Times New Roman" w:hAnsi="Times New Roman" w:cs="Times New Roman"/>
          <w:sz w:val="24"/>
          <w:szCs w:val="24"/>
        </w:rPr>
        <w:t xml:space="preserve"> без заключения договора по его результатам в любое время, при этом Заказчик, не возмещает участнику запроса </w:t>
      </w:r>
      <w:r w:rsidR="001D1BFB" w:rsidRPr="00427E58">
        <w:rPr>
          <w:rFonts w:ascii="Times New Roman" w:hAnsi="Times New Roman" w:cs="Times New Roman"/>
          <w:sz w:val="24"/>
          <w:szCs w:val="24"/>
        </w:rPr>
        <w:t xml:space="preserve">предложений </w:t>
      </w:r>
      <w:r w:rsidRPr="00427E58">
        <w:rPr>
          <w:rFonts w:ascii="Times New Roman" w:hAnsi="Times New Roman" w:cs="Times New Roman"/>
          <w:sz w:val="24"/>
          <w:szCs w:val="24"/>
        </w:rPr>
        <w:t xml:space="preserve">расходы, понесенные им в связи с участием в процедурах запроса </w:t>
      </w:r>
      <w:r w:rsidR="001D1BFB" w:rsidRPr="00427E58">
        <w:rPr>
          <w:rFonts w:ascii="Times New Roman" w:hAnsi="Times New Roman" w:cs="Times New Roman"/>
          <w:sz w:val="24"/>
          <w:szCs w:val="24"/>
        </w:rPr>
        <w:t>предложений</w:t>
      </w:r>
      <w:r w:rsidRPr="00427E58">
        <w:rPr>
          <w:rFonts w:ascii="Times New Roman" w:hAnsi="Times New Roman" w:cs="Times New Roman"/>
          <w:sz w:val="24"/>
          <w:szCs w:val="24"/>
        </w:rPr>
        <w:t xml:space="preserve">. </w:t>
      </w:r>
    </w:p>
    <w:p w:rsidR="00A23607" w:rsidRPr="00427E58" w:rsidRDefault="00A23607" w:rsidP="00C13593">
      <w:pPr>
        <w:pStyle w:val="af3"/>
        <w:numPr>
          <w:ilvl w:val="1"/>
          <w:numId w:val="36"/>
        </w:numPr>
        <w:tabs>
          <w:tab w:val="left" w:pos="709"/>
          <w:tab w:val="left" w:pos="993"/>
        </w:tabs>
        <w:spacing w:after="0" w:line="240" w:lineRule="auto"/>
        <w:ind w:left="0"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Извещение об отказе от проведения Запроса </w:t>
      </w:r>
      <w:r w:rsidR="001D1BFB" w:rsidRPr="00427E58">
        <w:rPr>
          <w:rFonts w:ascii="Times New Roman" w:hAnsi="Times New Roman" w:cs="Times New Roman"/>
          <w:sz w:val="24"/>
          <w:szCs w:val="24"/>
        </w:rPr>
        <w:t xml:space="preserve">предложений </w:t>
      </w:r>
      <w:r w:rsidRPr="00427E58">
        <w:rPr>
          <w:rFonts w:ascii="Times New Roman" w:hAnsi="Times New Roman" w:cs="Times New Roman"/>
          <w:sz w:val="24"/>
          <w:szCs w:val="24"/>
        </w:rPr>
        <w:t xml:space="preserve">размещается Заказчиком в ЕИС не позднее чем в течение 3 (трех) дней со дня принятия решения об отказе. </w:t>
      </w:r>
    </w:p>
    <w:p w:rsidR="00A23607" w:rsidRPr="00427E58" w:rsidRDefault="00A23607" w:rsidP="00C13593">
      <w:pPr>
        <w:pStyle w:val="af3"/>
        <w:numPr>
          <w:ilvl w:val="1"/>
          <w:numId w:val="36"/>
        </w:numPr>
        <w:tabs>
          <w:tab w:val="left" w:pos="709"/>
          <w:tab w:val="left" w:pos="993"/>
        </w:tabs>
        <w:spacing w:after="0" w:line="240" w:lineRule="auto"/>
        <w:ind w:left="0"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 После размещения извещения об отказе от проведения запроса </w:t>
      </w:r>
      <w:r w:rsidR="001D1BFB" w:rsidRPr="00427E58">
        <w:rPr>
          <w:rFonts w:ascii="Times New Roman" w:hAnsi="Times New Roman" w:cs="Times New Roman"/>
          <w:sz w:val="24"/>
          <w:szCs w:val="24"/>
        </w:rPr>
        <w:t xml:space="preserve">предложений </w:t>
      </w:r>
      <w:r w:rsidRPr="00427E58">
        <w:rPr>
          <w:rFonts w:ascii="Times New Roman" w:hAnsi="Times New Roman" w:cs="Times New Roman"/>
          <w:sz w:val="24"/>
          <w:szCs w:val="24"/>
        </w:rPr>
        <w:t xml:space="preserve">Заказчик по письменному запросу Участника закупки возвращает поданную им заявку на участие в запросе </w:t>
      </w:r>
      <w:r w:rsidR="001D1BFB" w:rsidRPr="00427E58">
        <w:rPr>
          <w:rFonts w:ascii="Times New Roman" w:hAnsi="Times New Roman" w:cs="Times New Roman"/>
          <w:sz w:val="24"/>
          <w:szCs w:val="24"/>
        </w:rPr>
        <w:t>предложений</w:t>
      </w:r>
      <w:r w:rsidRPr="00427E58">
        <w:rPr>
          <w:rFonts w:ascii="Times New Roman" w:hAnsi="Times New Roman" w:cs="Times New Roman"/>
          <w:sz w:val="24"/>
          <w:szCs w:val="24"/>
        </w:rPr>
        <w:t xml:space="preserve">, включая обеспечение заявки на участие в запросе </w:t>
      </w:r>
      <w:r w:rsidR="001D1BFB" w:rsidRPr="00427E58">
        <w:rPr>
          <w:rFonts w:ascii="Times New Roman" w:hAnsi="Times New Roman" w:cs="Times New Roman"/>
          <w:sz w:val="24"/>
          <w:szCs w:val="24"/>
        </w:rPr>
        <w:t xml:space="preserve">предложений </w:t>
      </w:r>
      <w:r w:rsidRPr="00427E58">
        <w:rPr>
          <w:rFonts w:ascii="Times New Roman" w:hAnsi="Times New Roman" w:cs="Times New Roman"/>
          <w:sz w:val="24"/>
          <w:szCs w:val="24"/>
        </w:rPr>
        <w:t>в случае, если оно было предоставлено Участником, в порядке, предусмотренном настоящим Положением о закупке и закупочной документацией.</w:t>
      </w:r>
    </w:p>
    <w:p w:rsidR="00A23607" w:rsidRPr="00427E58" w:rsidRDefault="00C97EB6"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10.26. </w:t>
      </w:r>
      <w:r w:rsidR="00A23607" w:rsidRPr="00427E58">
        <w:rPr>
          <w:rFonts w:ascii="Times New Roman" w:hAnsi="Times New Roman" w:cs="Times New Roman"/>
          <w:sz w:val="24"/>
          <w:szCs w:val="24"/>
        </w:rPr>
        <w:t xml:space="preserve">Если </w:t>
      </w:r>
      <w:r w:rsidR="00DB5C31" w:rsidRPr="00427E58">
        <w:rPr>
          <w:rFonts w:ascii="Times New Roman" w:hAnsi="Times New Roman" w:cs="Times New Roman"/>
          <w:sz w:val="24"/>
          <w:szCs w:val="24"/>
        </w:rPr>
        <w:t>Участник</w:t>
      </w:r>
      <w:r w:rsidR="00A23607" w:rsidRPr="00427E58">
        <w:rPr>
          <w:rFonts w:ascii="Times New Roman" w:hAnsi="Times New Roman" w:cs="Times New Roman"/>
          <w:sz w:val="24"/>
          <w:szCs w:val="24"/>
        </w:rPr>
        <w:t xml:space="preserve">, чья заявка признана лучшей, отказывается от подписания договора, то он признается уклонившимся от заключения договора и Заказчик вправе заключить договор с </w:t>
      </w:r>
      <w:r w:rsidR="00DB5C31" w:rsidRPr="00427E58">
        <w:rPr>
          <w:rFonts w:ascii="Times New Roman" w:hAnsi="Times New Roman" w:cs="Times New Roman"/>
          <w:sz w:val="24"/>
          <w:szCs w:val="24"/>
        </w:rPr>
        <w:t>участником</w:t>
      </w:r>
      <w:r w:rsidR="00E57BF0" w:rsidRPr="00427E58">
        <w:rPr>
          <w:rFonts w:ascii="Times New Roman" w:hAnsi="Times New Roman" w:cs="Times New Roman"/>
          <w:sz w:val="24"/>
          <w:szCs w:val="24"/>
        </w:rPr>
        <w:t>, заявке которого присвоен второй номер</w:t>
      </w:r>
      <w:r w:rsidR="00A23607" w:rsidRPr="00427E58">
        <w:rPr>
          <w:rFonts w:ascii="Times New Roman" w:hAnsi="Times New Roman" w:cs="Times New Roman"/>
          <w:sz w:val="24"/>
          <w:szCs w:val="24"/>
        </w:rPr>
        <w:t>.</w:t>
      </w:r>
    </w:p>
    <w:p w:rsidR="00A23607" w:rsidRPr="00427E58" w:rsidRDefault="00C97EB6"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10.27. </w:t>
      </w:r>
      <w:r w:rsidR="00A23607" w:rsidRPr="00427E58">
        <w:rPr>
          <w:rFonts w:ascii="Times New Roman" w:hAnsi="Times New Roman" w:cs="Times New Roman"/>
          <w:sz w:val="24"/>
          <w:szCs w:val="24"/>
        </w:rPr>
        <w:t xml:space="preserve">В случае если </w:t>
      </w:r>
      <w:r w:rsidR="00DB5C31" w:rsidRPr="00427E58">
        <w:rPr>
          <w:rFonts w:ascii="Times New Roman" w:hAnsi="Times New Roman" w:cs="Times New Roman"/>
          <w:sz w:val="24"/>
          <w:szCs w:val="24"/>
        </w:rPr>
        <w:t>Участник</w:t>
      </w:r>
      <w:r w:rsidR="00E57BF0" w:rsidRPr="00427E58">
        <w:rPr>
          <w:rFonts w:ascii="Times New Roman" w:hAnsi="Times New Roman" w:cs="Times New Roman"/>
          <w:sz w:val="24"/>
          <w:szCs w:val="24"/>
        </w:rPr>
        <w:t xml:space="preserve"> заявке </w:t>
      </w:r>
      <w:proofErr w:type="gramStart"/>
      <w:r w:rsidR="00E57BF0" w:rsidRPr="00427E58">
        <w:rPr>
          <w:rFonts w:ascii="Times New Roman" w:hAnsi="Times New Roman" w:cs="Times New Roman"/>
          <w:sz w:val="24"/>
          <w:szCs w:val="24"/>
        </w:rPr>
        <w:t>которого</w:t>
      </w:r>
      <w:proofErr w:type="gramEnd"/>
      <w:r w:rsidR="00E57BF0" w:rsidRPr="00427E58">
        <w:rPr>
          <w:rFonts w:ascii="Times New Roman" w:hAnsi="Times New Roman" w:cs="Times New Roman"/>
          <w:sz w:val="24"/>
          <w:szCs w:val="24"/>
        </w:rPr>
        <w:t xml:space="preserve"> присвоен второй номер</w:t>
      </w:r>
      <w:r w:rsidR="00A23607" w:rsidRPr="00427E58">
        <w:rPr>
          <w:rFonts w:ascii="Times New Roman" w:hAnsi="Times New Roman" w:cs="Times New Roman"/>
          <w:sz w:val="24"/>
          <w:szCs w:val="24"/>
        </w:rPr>
        <w:t xml:space="preserve"> также отказывается подписывать договор, Заказчик вправе провести новый запрос </w:t>
      </w:r>
      <w:r w:rsidR="00E57BF0" w:rsidRPr="00427E58">
        <w:rPr>
          <w:rFonts w:ascii="Times New Roman" w:hAnsi="Times New Roman" w:cs="Times New Roman"/>
          <w:sz w:val="24"/>
          <w:szCs w:val="24"/>
        </w:rPr>
        <w:t>предложений</w:t>
      </w:r>
      <w:r w:rsidR="00A23607" w:rsidRPr="00427E58">
        <w:rPr>
          <w:rFonts w:ascii="Times New Roman" w:hAnsi="Times New Roman" w:cs="Times New Roman"/>
          <w:sz w:val="24"/>
          <w:szCs w:val="24"/>
        </w:rPr>
        <w:t>.</w:t>
      </w:r>
    </w:p>
    <w:p w:rsidR="00A23607" w:rsidRPr="00427E58" w:rsidRDefault="00E57BF0"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10.28. </w:t>
      </w:r>
      <w:r w:rsidR="00A23607" w:rsidRPr="00427E58">
        <w:rPr>
          <w:rFonts w:ascii="Times New Roman" w:hAnsi="Times New Roman" w:cs="Times New Roman"/>
          <w:sz w:val="24"/>
          <w:szCs w:val="24"/>
        </w:rPr>
        <w:t xml:space="preserve">В случае если по окончании срока подачи заявок на участие </w:t>
      </w:r>
      <w:r w:rsidR="00DB5C31" w:rsidRPr="00427E58">
        <w:rPr>
          <w:rFonts w:ascii="Times New Roman" w:hAnsi="Times New Roman" w:cs="Times New Roman"/>
          <w:sz w:val="24"/>
          <w:szCs w:val="24"/>
        </w:rPr>
        <w:t>З</w:t>
      </w:r>
      <w:r w:rsidR="00A23607" w:rsidRPr="00427E58">
        <w:rPr>
          <w:rFonts w:ascii="Times New Roman" w:hAnsi="Times New Roman" w:cs="Times New Roman"/>
          <w:sz w:val="24"/>
          <w:szCs w:val="24"/>
        </w:rPr>
        <w:t xml:space="preserve">апросе </w:t>
      </w:r>
      <w:r w:rsidRPr="00427E58">
        <w:rPr>
          <w:rFonts w:ascii="Times New Roman" w:hAnsi="Times New Roman" w:cs="Times New Roman"/>
          <w:sz w:val="24"/>
          <w:szCs w:val="24"/>
        </w:rPr>
        <w:t>предложений</w:t>
      </w:r>
      <w:r w:rsidR="00A23607" w:rsidRPr="00427E58">
        <w:rPr>
          <w:rFonts w:ascii="Times New Roman" w:hAnsi="Times New Roman" w:cs="Times New Roman"/>
          <w:sz w:val="24"/>
          <w:szCs w:val="24"/>
        </w:rPr>
        <w:t xml:space="preserve"> подана только одна заявка на участие в закупке, указанная заявка рассматривается в порядке, установленном настоящим Положением. В случае если указанная заявка соответствует требованиям, установленным в извещении и документации о проведении запроса </w:t>
      </w:r>
      <w:r w:rsidRPr="00427E58">
        <w:rPr>
          <w:rFonts w:ascii="Times New Roman" w:hAnsi="Times New Roman" w:cs="Times New Roman"/>
          <w:sz w:val="24"/>
          <w:szCs w:val="24"/>
        </w:rPr>
        <w:t>предложений</w:t>
      </w:r>
      <w:r w:rsidR="00A23607" w:rsidRPr="00427E58">
        <w:rPr>
          <w:rFonts w:ascii="Times New Roman" w:hAnsi="Times New Roman" w:cs="Times New Roman"/>
          <w:sz w:val="24"/>
          <w:szCs w:val="24"/>
        </w:rPr>
        <w:t xml:space="preserve">, договор с </w:t>
      </w:r>
      <w:r w:rsidRPr="00427E58">
        <w:rPr>
          <w:rFonts w:ascii="Times New Roman" w:hAnsi="Times New Roman" w:cs="Times New Roman"/>
          <w:sz w:val="24"/>
          <w:szCs w:val="24"/>
        </w:rPr>
        <w:t>таким</w:t>
      </w:r>
      <w:r w:rsidR="00A23607" w:rsidRPr="00427E58">
        <w:rPr>
          <w:rFonts w:ascii="Times New Roman" w:hAnsi="Times New Roman" w:cs="Times New Roman"/>
          <w:sz w:val="24"/>
          <w:szCs w:val="24"/>
        </w:rPr>
        <w:t xml:space="preserve"> участником заключается в порядке, установленном настоящим Положением.</w:t>
      </w:r>
    </w:p>
    <w:p w:rsidR="00A23607" w:rsidRPr="00427E58" w:rsidRDefault="00E57BF0" w:rsidP="00C13593">
      <w:pPr>
        <w:autoSpaceDE w:val="0"/>
        <w:autoSpaceDN w:val="0"/>
        <w:adjustRightInd w:val="0"/>
        <w:spacing w:after="0" w:line="240" w:lineRule="auto"/>
        <w:ind w:firstLine="284"/>
        <w:jc w:val="both"/>
        <w:rPr>
          <w:rFonts w:ascii="Times New Roman" w:hAnsi="Times New Roman" w:cs="Times New Roman"/>
          <w:b/>
          <w:sz w:val="24"/>
          <w:szCs w:val="24"/>
        </w:rPr>
      </w:pPr>
      <w:r w:rsidRPr="00427E58">
        <w:rPr>
          <w:rFonts w:ascii="Times New Roman" w:hAnsi="Times New Roman" w:cs="Times New Roman"/>
          <w:sz w:val="24"/>
          <w:szCs w:val="24"/>
        </w:rPr>
        <w:t xml:space="preserve">10.29. </w:t>
      </w:r>
      <w:r w:rsidR="00A23607" w:rsidRPr="00427E58">
        <w:rPr>
          <w:rFonts w:ascii="Times New Roman" w:hAnsi="Times New Roman" w:cs="Times New Roman"/>
          <w:sz w:val="24"/>
          <w:szCs w:val="24"/>
        </w:rPr>
        <w:t xml:space="preserve">В случае если только один </w:t>
      </w:r>
      <w:proofErr w:type="gramStart"/>
      <w:r w:rsidR="00A23607" w:rsidRPr="00427E58">
        <w:rPr>
          <w:rFonts w:ascii="Times New Roman" w:hAnsi="Times New Roman" w:cs="Times New Roman"/>
          <w:sz w:val="24"/>
          <w:szCs w:val="24"/>
        </w:rPr>
        <w:t>Участник, подавший заявку признан</w:t>
      </w:r>
      <w:proofErr w:type="gramEnd"/>
      <w:r w:rsidR="00A23607" w:rsidRPr="00427E58">
        <w:rPr>
          <w:rFonts w:ascii="Times New Roman" w:hAnsi="Times New Roman" w:cs="Times New Roman"/>
          <w:sz w:val="24"/>
          <w:szCs w:val="24"/>
        </w:rPr>
        <w:t xml:space="preserve"> </w:t>
      </w:r>
      <w:r w:rsidR="00DB5C31" w:rsidRPr="00427E58">
        <w:rPr>
          <w:rFonts w:ascii="Times New Roman" w:hAnsi="Times New Roman" w:cs="Times New Roman"/>
          <w:sz w:val="24"/>
          <w:szCs w:val="24"/>
        </w:rPr>
        <w:t>У</w:t>
      </w:r>
      <w:r w:rsidR="00A23607" w:rsidRPr="00427E58">
        <w:rPr>
          <w:rFonts w:ascii="Times New Roman" w:hAnsi="Times New Roman" w:cs="Times New Roman"/>
          <w:sz w:val="24"/>
          <w:szCs w:val="24"/>
        </w:rPr>
        <w:t xml:space="preserve">частником запроса </w:t>
      </w:r>
      <w:r w:rsidRPr="00427E58">
        <w:rPr>
          <w:rFonts w:ascii="Times New Roman" w:hAnsi="Times New Roman" w:cs="Times New Roman"/>
          <w:sz w:val="24"/>
          <w:szCs w:val="24"/>
        </w:rPr>
        <w:t>предложений</w:t>
      </w:r>
      <w:r w:rsidR="00A23607" w:rsidRPr="00427E58">
        <w:rPr>
          <w:rFonts w:ascii="Times New Roman" w:hAnsi="Times New Roman" w:cs="Times New Roman"/>
          <w:sz w:val="24"/>
          <w:szCs w:val="24"/>
        </w:rPr>
        <w:t>, договор с таким участником заключается в порядке, установленном настоящим Положением</w:t>
      </w:r>
    </w:p>
    <w:p w:rsidR="00A23607" w:rsidRPr="00427E58" w:rsidRDefault="00E57BF0"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10.30. </w:t>
      </w:r>
      <w:r w:rsidR="00A23607" w:rsidRPr="00427E58">
        <w:rPr>
          <w:rFonts w:ascii="Times New Roman" w:hAnsi="Times New Roman" w:cs="Times New Roman"/>
          <w:sz w:val="24"/>
          <w:szCs w:val="24"/>
        </w:rPr>
        <w:t xml:space="preserve">Информация о размещении закупки способом запроса котировок цен размещается на официальном сайте в соответствии с требованиями </w:t>
      </w:r>
      <w:hyperlink r:id="rId14" w:history="1">
        <w:r w:rsidR="00A23607" w:rsidRPr="00427E58">
          <w:rPr>
            <w:rFonts w:ascii="Times New Roman" w:hAnsi="Times New Roman" w:cs="Times New Roman"/>
            <w:sz w:val="24"/>
            <w:szCs w:val="24"/>
          </w:rPr>
          <w:t xml:space="preserve">пункта </w:t>
        </w:r>
      </w:hyperlink>
      <w:r w:rsidR="00A23607" w:rsidRPr="00427E58">
        <w:rPr>
          <w:rFonts w:ascii="Times New Roman" w:hAnsi="Times New Roman" w:cs="Times New Roman"/>
          <w:sz w:val="24"/>
          <w:szCs w:val="24"/>
        </w:rPr>
        <w:t>2.17 Раздела 2 настоящего Положения.</w:t>
      </w:r>
    </w:p>
    <w:p w:rsidR="00720782" w:rsidRPr="00427E58" w:rsidRDefault="00E57BF0" w:rsidP="00C13593">
      <w:pPr>
        <w:autoSpaceDE w:val="0"/>
        <w:autoSpaceDN w:val="0"/>
        <w:adjustRightInd w:val="0"/>
        <w:spacing w:after="0" w:line="240" w:lineRule="auto"/>
        <w:ind w:firstLine="284"/>
        <w:jc w:val="both"/>
        <w:rPr>
          <w:rFonts w:ascii="Times New Roman" w:hAnsi="Times New Roman" w:cs="Times New Roman"/>
          <w:b/>
          <w:sz w:val="24"/>
          <w:szCs w:val="24"/>
        </w:rPr>
      </w:pPr>
      <w:r w:rsidRPr="00427E58">
        <w:rPr>
          <w:rFonts w:ascii="Times New Roman" w:hAnsi="Times New Roman" w:cs="Times New Roman"/>
          <w:sz w:val="24"/>
          <w:szCs w:val="24"/>
        </w:rPr>
        <w:t xml:space="preserve">10.31. </w:t>
      </w:r>
      <w:r w:rsidR="00A23607" w:rsidRPr="00427E58">
        <w:rPr>
          <w:rFonts w:ascii="Times New Roman" w:hAnsi="Times New Roman" w:cs="Times New Roman"/>
          <w:sz w:val="24"/>
          <w:szCs w:val="24"/>
        </w:rPr>
        <w:t>Договор заключается в соответствии с требованиями раздела 1</w:t>
      </w:r>
      <w:r w:rsidR="000E595A">
        <w:rPr>
          <w:rFonts w:ascii="Times New Roman" w:hAnsi="Times New Roman" w:cs="Times New Roman"/>
          <w:sz w:val="24"/>
          <w:szCs w:val="24"/>
        </w:rPr>
        <w:t>4</w:t>
      </w:r>
      <w:r w:rsidR="00A23607" w:rsidRPr="00427E58">
        <w:rPr>
          <w:rFonts w:ascii="Times New Roman" w:hAnsi="Times New Roman" w:cs="Times New Roman"/>
          <w:sz w:val="24"/>
          <w:szCs w:val="24"/>
        </w:rPr>
        <w:t xml:space="preserve"> настоящего Положения.</w:t>
      </w:r>
    </w:p>
    <w:p w:rsidR="00720782" w:rsidRPr="00427E58" w:rsidRDefault="00720782" w:rsidP="00C13593">
      <w:pPr>
        <w:autoSpaceDE w:val="0"/>
        <w:autoSpaceDN w:val="0"/>
        <w:adjustRightInd w:val="0"/>
        <w:spacing w:after="0" w:line="240" w:lineRule="auto"/>
        <w:ind w:firstLine="284"/>
        <w:jc w:val="both"/>
        <w:rPr>
          <w:rFonts w:ascii="Times New Roman" w:hAnsi="Times New Roman" w:cs="Times New Roman"/>
          <w:sz w:val="24"/>
          <w:szCs w:val="24"/>
        </w:rPr>
      </w:pP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b/>
          <w:sz w:val="24"/>
          <w:szCs w:val="24"/>
        </w:rPr>
      </w:pPr>
      <w:r w:rsidRPr="00427E58">
        <w:rPr>
          <w:rFonts w:ascii="Times New Roman" w:hAnsi="Times New Roman" w:cs="Times New Roman"/>
          <w:b/>
          <w:sz w:val="24"/>
          <w:szCs w:val="24"/>
        </w:rPr>
        <w:t>Раздел 11. ПОРЯДОК ПРОВЕДЕНИЯ ЗАКУПКИ У ЕДИНСТВЕННОГО ПОСТАВЩИКА (ИСПОЛНИТЕЛЯ, ПОДРЯДЧИКА)</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11.1. Под </w:t>
      </w:r>
      <w:r w:rsidR="0079034B" w:rsidRPr="00427E58">
        <w:rPr>
          <w:rFonts w:ascii="Times New Roman" w:hAnsi="Times New Roman" w:cs="Times New Roman"/>
          <w:sz w:val="24"/>
          <w:szCs w:val="24"/>
        </w:rPr>
        <w:t>проведением</w:t>
      </w:r>
      <w:r w:rsidRPr="00427E58">
        <w:rPr>
          <w:rFonts w:ascii="Times New Roman" w:hAnsi="Times New Roman" w:cs="Times New Roman"/>
          <w:sz w:val="24"/>
          <w:szCs w:val="24"/>
        </w:rPr>
        <w:t xml:space="preserve"> </w:t>
      </w:r>
      <w:r w:rsidR="00DB5C31" w:rsidRPr="00427E58">
        <w:rPr>
          <w:rFonts w:ascii="Times New Roman" w:hAnsi="Times New Roman" w:cs="Times New Roman"/>
          <w:sz w:val="24"/>
          <w:szCs w:val="24"/>
        </w:rPr>
        <w:t>закупки</w:t>
      </w:r>
      <w:r w:rsidRPr="00427E58">
        <w:rPr>
          <w:rFonts w:ascii="Times New Roman" w:hAnsi="Times New Roman" w:cs="Times New Roman"/>
          <w:sz w:val="24"/>
          <w:szCs w:val="24"/>
        </w:rPr>
        <w:t xml:space="preserve"> у единственного поставщика (исполнителя, подрядчика) понимается способ </w:t>
      </w:r>
      <w:r w:rsidR="00DB5C31" w:rsidRPr="00427E58">
        <w:rPr>
          <w:rFonts w:ascii="Times New Roman" w:hAnsi="Times New Roman" w:cs="Times New Roman"/>
          <w:sz w:val="24"/>
          <w:szCs w:val="24"/>
        </w:rPr>
        <w:t>закупки</w:t>
      </w:r>
      <w:r w:rsidRPr="00427E58">
        <w:rPr>
          <w:rFonts w:ascii="Times New Roman" w:hAnsi="Times New Roman" w:cs="Times New Roman"/>
          <w:sz w:val="24"/>
          <w:szCs w:val="24"/>
        </w:rPr>
        <w:t>, при котором Заказчик предлагает заключить договор только одному поставщику (исполнителю, подрядчику).</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11.2. </w:t>
      </w:r>
      <w:r w:rsidR="00DB5C31" w:rsidRPr="00427E58">
        <w:rPr>
          <w:rFonts w:ascii="Times New Roman" w:hAnsi="Times New Roman" w:cs="Times New Roman"/>
          <w:sz w:val="24"/>
          <w:szCs w:val="24"/>
        </w:rPr>
        <w:t>Закупка</w:t>
      </w:r>
      <w:r w:rsidRPr="00427E58">
        <w:rPr>
          <w:rFonts w:ascii="Times New Roman" w:hAnsi="Times New Roman" w:cs="Times New Roman"/>
          <w:sz w:val="24"/>
          <w:szCs w:val="24"/>
        </w:rPr>
        <w:t xml:space="preserve"> у единственного поставщика (исполнителя, подрядчика) </w:t>
      </w:r>
      <w:r w:rsidR="0079034B" w:rsidRPr="00427E58">
        <w:rPr>
          <w:rFonts w:ascii="Times New Roman" w:hAnsi="Times New Roman" w:cs="Times New Roman"/>
          <w:sz w:val="24"/>
          <w:szCs w:val="24"/>
        </w:rPr>
        <w:t>осуществляется</w:t>
      </w:r>
      <w:r w:rsidRPr="00427E58">
        <w:rPr>
          <w:rFonts w:ascii="Times New Roman" w:hAnsi="Times New Roman" w:cs="Times New Roman"/>
          <w:sz w:val="24"/>
          <w:szCs w:val="24"/>
        </w:rPr>
        <w:t xml:space="preserve"> в следующих случаях:</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1) в исключительных случаях, в интересах Заказчика по решению генерального директора, оформляемому отдельным распоряжением, приказом, поручением;</w:t>
      </w:r>
    </w:p>
    <w:p w:rsidR="00D72D3E"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2) при наличии срочной потребности в товарах, работах, услугах, если проведение иной процедуры размещения </w:t>
      </w:r>
      <w:r w:rsidR="0079034B" w:rsidRPr="00427E58">
        <w:rPr>
          <w:rFonts w:ascii="Times New Roman" w:hAnsi="Times New Roman" w:cs="Times New Roman"/>
          <w:sz w:val="24"/>
          <w:szCs w:val="24"/>
        </w:rPr>
        <w:t>закупки</w:t>
      </w:r>
      <w:r w:rsidRPr="00427E58">
        <w:rPr>
          <w:rFonts w:ascii="Times New Roman" w:hAnsi="Times New Roman" w:cs="Times New Roman"/>
          <w:sz w:val="24"/>
          <w:szCs w:val="24"/>
        </w:rPr>
        <w:t xml:space="preserve"> невозможно, при условии, что обстоятельства, обусловившие срочную потребность в товарах, работах, услугах, невозможно было предусмотреть </w:t>
      </w:r>
      <w:r w:rsidR="00244A5D" w:rsidRPr="00427E58">
        <w:rPr>
          <w:rFonts w:ascii="Times New Roman" w:hAnsi="Times New Roman" w:cs="Times New Roman"/>
          <w:sz w:val="24"/>
          <w:szCs w:val="24"/>
        </w:rPr>
        <w:t>заранее,</w:t>
      </w:r>
      <w:r w:rsidRPr="00427E58">
        <w:rPr>
          <w:rFonts w:ascii="Times New Roman" w:hAnsi="Times New Roman" w:cs="Times New Roman"/>
          <w:sz w:val="24"/>
          <w:szCs w:val="24"/>
        </w:rPr>
        <w:t xml:space="preserve"> и они не являются результатом некорректного планирования закупок Заказчиками;</w:t>
      </w:r>
    </w:p>
    <w:p w:rsidR="00D72D3E" w:rsidRPr="00427E58" w:rsidRDefault="00D72D3E"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3) при закупке одноименн</w:t>
      </w:r>
      <w:r w:rsidR="003678DD" w:rsidRPr="00427E58">
        <w:rPr>
          <w:rFonts w:ascii="Times New Roman" w:hAnsi="Times New Roman" w:cs="Times New Roman"/>
          <w:sz w:val="24"/>
          <w:szCs w:val="24"/>
        </w:rPr>
        <w:t>ой</w:t>
      </w:r>
      <w:r w:rsidR="00C674FB" w:rsidRPr="00427E58">
        <w:rPr>
          <w:rFonts w:ascii="Times New Roman" w:hAnsi="Times New Roman" w:cs="Times New Roman"/>
          <w:sz w:val="24"/>
          <w:szCs w:val="24"/>
        </w:rPr>
        <w:t xml:space="preserve"> </w:t>
      </w:r>
      <w:r w:rsidR="003678DD" w:rsidRPr="00427E58">
        <w:rPr>
          <w:rFonts w:ascii="Times New Roman" w:hAnsi="Times New Roman" w:cs="Times New Roman"/>
          <w:sz w:val="24"/>
          <w:szCs w:val="24"/>
        </w:rPr>
        <w:t>продукции</w:t>
      </w:r>
      <w:r w:rsidR="00C674FB" w:rsidRPr="00427E58">
        <w:rPr>
          <w:rFonts w:ascii="Times New Roman" w:hAnsi="Times New Roman" w:cs="Times New Roman"/>
          <w:sz w:val="24"/>
          <w:szCs w:val="24"/>
        </w:rPr>
        <w:t>,</w:t>
      </w:r>
      <w:r w:rsidRPr="00427E58">
        <w:rPr>
          <w:rFonts w:ascii="Times New Roman" w:hAnsi="Times New Roman" w:cs="Times New Roman"/>
          <w:sz w:val="24"/>
          <w:szCs w:val="24"/>
        </w:rPr>
        <w:t xml:space="preserve"> стоимость которых не превышает 1 000 000,00</w:t>
      </w:r>
      <w:r w:rsidRPr="00427E58">
        <w:rPr>
          <w:rFonts w:ascii="Times New Roman" w:hAnsi="Times New Roman" w:cs="Times New Roman"/>
          <w:sz w:val="24"/>
          <w:szCs w:val="24"/>
          <w:u w:val="single"/>
        </w:rPr>
        <w:t xml:space="preserve"> </w:t>
      </w:r>
      <w:r w:rsidRPr="00427E58">
        <w:rPr>
          <w:rFonts w:ascii="Times New Roman" w:hAnsi="Times New Roman" w:cs="Times New Roman"/>
          <w:sz w:val="24"/>
          <w:szCs w:val="24"/>
        </w:rPr>
        <w:t>(один миллион рублей)</w:t>
      </w:r>
      <w:r w:rsidR="003678DD" w:rsidRPr="00427E58">
        <w:rPr>
          <w:rFonts w:ascii="Times New Roman" w:hAnsi="Times New Roman" w:cs="Times New Roman"/>
          <w:sz w:val="24"/>
          <w:szCs w:val="24"/>
        </w:rPr>
        <w:t xml:space="preserve"> в квартал</w:t>
      </w:r>
      <w:r w:rsidR="00C674FB" w:rsidRPr="00427E58">
        <w:rPr>
          <w:rFonts w:ascii="Times New Roman" w:hAnsi="Times New Roman" w:cs="Times New Roman"/>
          <w:sz w:val="24"/>
          <w:szCs w:val="24"/>
        </w:rPr>
        <w:t>;</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4) если конкретный поставщик (подрядчик, исполнитель) обладает исключительными правами в отношении данных товаров, работ, услуг и отсутствует равноценная альтернатива или замена; организатор может привлекать экспертные организации для рассмотрения вопроса о наличии альтернативных товаров, работ, услуг.</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5) если открытый или закрытый конкурс (аукцион), открытый запрос предложений, открытый запрос котировок цен, в т.ч. в электронной форме признан несостоявшимся в связи с тем, что: </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на участие в нем поступила заявка только от одного претендента, и такой претендент признан участником;</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по итогам рассмотрения заявок на участие был допущен один претендент;</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на участие в нем не поступило</w:t>
      </w:r>
      <w:r w:rsidR="00634924" w:rsidRPr="00427E58">
        <w:rPr>
          <w:rFonts w:ascii="Times New Roman" w:hAnsi="Times New Roman" w:cs="Times New Roman"/>
          <w:sz w:val="24"/>
          <w:szCs w:val="24"/>
        </w:rPr>
        <w:t xml:space="preserve"> или не допущено </w:t>
      </w:r>
      <w:r w:rsidRPr="00427E58">
        <w:rPr>
          <w:rFonts w:ascii="Times New Roman" w:hAnsi="Times New Roman" w:cs="Times New Roman"/>
          <w:sz w:val="24"/>
          <w:szCs w:val="24"/>
        </w:rPr>
        <w:t>ни одной заявки</w:t>
      </w:r>
      <w:r w:rsidR="000609F6" w:rsidRPr="00427E58">
        <w:rPr>
          <w:rFonts w:ascii="Times New Roman" w:hAnsi="Times New Roman" w:cs="Times New Roman"/>
          <w:sz w:val="24"/>
          <w:szCs w:val="24"/>
        </w:rPr>
        <w:t>.</w:t>
      </w:r>
    </w:p>
    <w:p w:rsidR="00BD091C"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proofErr w:type="gramStart"/>
      <w:r w:rsidRPr="00427E58">
        <w:rPr>
          <w:rFonts w:ascii="Times New Roman" w:hAnsi="Times New Roman" w:cs="Times New Roman"/>
          <w:sz w:val="24"/>
          <w:szCs w:val="24"/>
        </w:rPr>
        <w:t xml:space="preserve">6) </w:t>
      </w:r>
      <w:r w:rsidR="00BD091C" w:rsidRPr="00427E58">
        <w:rPr>
          <w:rFonts w:ascii="Times New Roman" w:eastAsia="Times New Roman" w:hAnsi="Times New Roman" w:cs="Times New Roman"/>
          <w:sz w:val="24"/>
          <w:szCs w:val="24"/>
          <w:lang w:eastAsia="ru-RU"/>
        </w:rPr>
        <w:t xml:space="preserve">при заключении договоров на проведение лабораторно-инструментальных исследований параметров вредных производственных факторов, анализов, лабораторного контроля качества питьевой воды из ведомственных объектов водоснабжения и других исследований, проводимых в соответствии с санитарно-эпидемиологическим законодательством, на выполнение работы по приемке пассажирского подвижного состава в рейс, на оказание услуг по проведению профилактических дезинфекционных, дезинсекционных, </w:t>
      </w:r>
      <w:proofErr w:type="spellStart"/>
      <w:r w:rsidR="00BD091C" w:rsidRPr="00427E58">
        <w:rPr>
          <w:rFonts w:ascii="Times New Roman" w:eastAsia="Times New Roman" w:hAnsi="Times New Roman" w:cs="Times New Roman"/>
          <w:sz w:val="24"/>
          <w:szCs w:val="24"/>
          <w:lang w:eastAsia="ru-RU"/>
        </w:rPr>
        <w:t>дератизационных</w:t>
      </w:r>
      <w:proofErr w:type="spellEnd"/>
      <w:r w:rsidR="00BD091C" w:rsidRPr="00427E58">
        <w:rPr>
          <w:rFonts w:ascii="Times New Roman" w:eastAsia="Times New Roman" w:hAnsi="Times New Roman" w:cs="Times New Roman"/>
          <w:sz w:val="24"/>
          <w:szCs w:val="24"/>
          <w:lang w:eastAsia="ru-RU"/>
        </w:rPr>
        <w:t xml:space="preserve"> работ на стационарных объектах, открытой территории и подвижном составе;</w:t>
      </w:r>
      <w:proofErr w:type="gramEnd"/>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7) при закупке услуг и работ, которые могут оказываться (выполняться) исключительно органами государственной власти или подведомственными им государственными (муниципальными) предприятиями и учреждениями в соответствии с полномочиями установленными законодательством Российской Федерации;</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8) при заключении договора аренды движимого и недвижимого имущества;</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9) закупки услуг у субъектов естественных монополий по естественно-монопольным видам деятельности, услуг по водоснабжению, водоотведению, отоплению, электроснабжению, газоснабжению и теплоснабжению, оказание услуг (выполнение работ) по приему и сбросу сточных вод, подключение (присоединение) к сетям инженерно-технического обеспечения;</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10) оказания услуг, выполнения работ и закупок для обеспечения эксплуатации сетей связи и/или предоставления услуг связи, обеспечивающих технологические и корпоративные процессы Заказчика;</w:t>
      </w:r>
    </w:p>
    <w:p w:rsidR="006E17E5" w:rsidRPr="00427E58" w:rsidRDefault="006E17E5"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 </w:t>
      </w:r>
      <w:r w:rsidR="007212BB" w:rsidRPr="00427E58">
        <w:rPr>
          <w:rFonts w:ascii="Times New Roman" w:hAnsi="Times New Roman" w:cs="Times New Roman"/>
          <w:sz w:val="24"/>
          <w:szCs w:val="24"/>
        </w:rPr>
        <w:t xml:space="preserve">11) </w:t>
      </w:r>
      <w:r w:rsidRPr="00427E58">
        <w:rPr>
          <w:rFonts w:ascii="Times New Roman" w:hAnsi="Times New Roman" w:cs="Times New Roman"/>
          <w:sz w:val="24"/>
          <w:szCs w:val="24"/>
        </w:rPr>
        <w:t>закупок дизельного топлива и продуктов топливно-энергетического комплекса для обеспечения устойчивой работы локомотивов, а также других транспортных и технических средств, задействованных в эксплуатации и обеспечивающих технологические процессы Заказчика;</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1</w:t>
      </w:r>
      <w:r w:rsidR="007212BB" w:rsidRPr="00427E58">
        <w:rPr>
          <w:rFonts w:ascii="Times New Roman" w:hAnsi="Times New Roman" w:cs="Times New Roman"/>
          <w:sz w:val="24"/>
          <w:szCs w:val="24"/>
        </w:rPr>
        <w:t>2</w:t>
      </w:r>
      <w:r w:rsidRPr="00427E58">
        <w:rPr>
          <w:rFonts w:ascii="Times New Roman" w:hAnsi="Times New Roman" w:cs="Times New Roman"/>
          <w:sz w:val="24"/>
          <w:szCs w:val="24"/>
        </w:rPr>
        <w:t>) закупки медицинских услуг работникам Заказчика негосударственными учреждениями здравоохранения, а также приобретение путевок для лечения и отдыха работников Заказчика;</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1</w:t>
      </w:r>
      <w:r w:rsidR="007212BB" w:rsidRPr="00427E58">
        <w:rPr>
          <w:rFonts w:ascii="Times New Roman" w:hAnsi="Times New Roman" w:cs="Times New Roman"/>
          <w:sz w:val="24"/>
          <w:szCs w:val="24"/>
        </w:rPr>
        <w:t>3</w:t>
      </w:r>
      <w:r w:rsidRPr="00427E58">
        <w:rPr>
          <w:rFonts w:ascii="Times New Roman" w:hAnsi="Times New Roman" w:cs="Times New Roman"/>
          <w:sz w:val="24"/>
          <w:szCs w:val="24"/>
        </w:rPr>
        <w:t xml:space="preserve">) оплаты получения лицензий, согласований, нотариальных, юридических услуг по </w:t>
      </w:r>
      <w:proofErr w:type="gramStart"/>
      <w:r w:rsidRPr="00427E58">
        <w:rPr>
          <w:rFonts w:ascii="Times New Roman" w:hAnsi="Times New Roman" w:cs="Times New Roman"/>
          <w:sz w:val="24"/>
          <w:szCs w:val="24"/>
        </w:rPr>
        <w:t>заверению документов</w:t>
      </w:r>
      <w:proofErr w:type="gramEnd"/>
      <w:r w:rsidRPr="00427E58">
        <w:rPr>
          <w:rFonts w:ascii="Times New Roman" w:hAnsi="Times New Roman" w:cs="Times New Roman"/>
          <w:sz w:val="24"/>
          <w:szCs w:val="24"/>
        </w:rPr>
        <w:t>, уплату лицензионных сборов;</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13) приобретения периодических изданий (в том числе подписку на газеты, журналы и специальную литературу);</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14) выполнения аварийно-восстановительных работ, закупки товаров, работ, услуг потребность в которых возникла вследствие непреодолимой силы в объеме необходимом для ликвидации последствий аварий, воздействия непреодолимой силы;</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15) выполнения работ, оказание услуг по техническому учету и технической инвентаризации объектов недвижимости;</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16) выполнения работ по мобилизационной подготовке в соответствии с законодательством о мобилизационной подготовке и мобилизации в Российской Федерации;</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17) при заключении договора с оператором электронной торговой площадки;</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18) при заключении договора в порядке благотворительной деятельности;</w:t>
      </w:r>
    </w:p>
    <w:p w:rsidR="000609F6" w:rsidRPr="00427E58" w:rsidRDefault="000609F6" w:rsidP="000609F6">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19) </w:t>
      </w:r>
      <w:r w:rsidRPr="00427E58">
        <w:rPr>
          <w:rFonts w:ascii="Times New Roman" w:eastAsia="Times New Roman" w:hAnsi="Times New Roman" w:cs="Times New Roman"/>
          <w:sz w:val="24"/>
          <w:szCs w:val="24"/>
          <w:lang w:eastAsia="ru-RU"/>
        </w:rPr>
        <w:t>оказания услуг, в том числе преподавательских, физическими лицами;</w:t>
      </w:r>
    </w:p>
    <w:p w:rsidR="00DF736B" w:rsidRPr="00427E58" w:rsidRDefault="0079034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20)</w:t>
      </w:r>
      <w:r w:rsidR="00DF736B" w:rsidRPr="00427E58">
        <w:rPr>
          <w:rFonts w:ascii="Times New Roman" w:hAnsi="Times New Roman" w:cs="Times New Roman"/>
          <w:sz w:val="24"/>
          <w:szCs w:val="24"/>
        </w:rPr>
        <w:t xml:space="preserve"> на оказание услуг по авторскому </w:t>
      </w:r>
      <w:proofErr w:type="gramStart"/>
      <w:r w:rsidR="00DF736B" w:rsidRPr="00427E58">
        <w:rPr>
          <w:rFonts w:ascii="Times New Roman" w:hAnsi="Times New Roman" w:cs="Times New Roman"/>
          <w:sz w:val="24"/>
          <w:szCs w:val="24"/>
        </w:rPr>
        <w:t>контролю за</w:t>
      </w:r>
      <w:proofErr w:type="gramEnd"/>
      <w:r w:rsidR="00DF736B" w:rsidRPr="00427E58">
        <w:rPr>
          <w:rFonts w:ascii="Times New Roman" w:hAnsi="Times New Roman" w:cs="Times New Roman"/>
          <w:sz w:val="24"/>
          <w:szCs w:val="24"/>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21) проведение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22) заказа на оказание услуг, связанных с направлением работников в служебную командировку (проезд, </w:t>
      </w:r>
      <w:proofErr w:type="spellStart"/>
      <w:r w:rsidRPr="00427E58">
        <w:rPr>
          <w:rFonts w:ascii="Times New Roman" w:hAnsi="Times New Roman" w:cs="Times New Roman"/>
          <w:sz w:val="24"/>
          <w:szCs w:val="24"/>
        </w:rPr>
        <w:t>найм</w:t>
      </w:r>
      <w:proofErr w:type="spellEnd"/>
      <w:r w:rsidRPr="00427E58">
        <w:rPr>
          <w:rFonts w:ascii="Times New Roman" w:hAnsi="Times New Roman" w:cs="Times New Roman"/>
          <w:sz w:val="24"/>
          <w:szCs w:val="24"/>
        </w:rPr>
        <w:t xml:space="preserve"> жилого, офисного помещения, транспортное обслуживание, обеспечение питанием и др.)</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23) возникла потребность в закупке услуг, связанных с обеспечением визитов делегаций и/или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24) необходимо приобретение товара, работы или услуги, которые реализуются поставщиком исключительно при помощи определенных им конкурентных процедур;</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25)  осуществляется оплата членских взносов и иных обязательных платежей на неконкурентной основе;</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26) продукция закупается у материнской компании Общества или дочерних (зависимых) обществ, при этом стоимость единицы продукции, закупаемой у материнской компании Общества или у дочерних и (или) зависимых организаций, не должна превышать среднерыночную стоимость аналогичной продукции;</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27) при заключении кредитного договора, договора займа, договора на открытие расчетного счета, договора на осуществление расчетно-кассового обслуживания, договора на получение банковской гарантии и т.п.</w:t>
      </w:r>
    </w:p>
    <w:p w:rsidR="00DF736B" w:rsidRPr="00427E58" w:rsidRDefault="00DF736B" w:rsidP="0079034B">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11.3</w:t>
      </w:r>
      <w:r w:rsidR="00C674FB" w:rsidRPr="00427E58">
        <w:rPr>
          <w:rFonts w:ascii="Times New Roman" w:hAnsi="Times New Roman" w:cs="Times New Roman"/>
          <w:sz w:val="24"/>
          <w:szCs w:val="24"/>
        </w:rPr>
        <w:t xml:space="preserve">. </w:t>
      </w:r>
      <w:r w:rsidR="009208FF" w:rsidRPr="00427E58">
        <w:rPr>
          <w:rFonts w:ascii="Times New Roman" w:hAnsi="Times New Roman" w:cs="Times New Roman"/>
          <w:sz w:val="24"/>
          <w:szCs w:val="24"/>
        </w:rPr>
        <w:t xml:space="preserve">Для </w:t>
      </w:r>
      <w:r w:rsidRPr="00427E58">
        <w:rPr>
          <w:rFonts w:ascii="Times New Roman" w:hAnsi="Times New Roman" w:cs="Times New Roman"/>
          <w:sz w:val="24"/>
          <w:szCs w:val="24"/>
        </w:rPr>
        <w:t>заключения договора на закупку товаров, работ, услуг у единственного поставщика (исполнителя, подрядчика) инициатор закупки готовит справку-обоснование</w:t>
      </w:r>
      <w:r w:rsidR="0079034B" w:rsidRPr="00427E58">
        <w:rPr>
          <w:rFonts w:ascii="Times New Roman" w:hAnsi="Times New Roman" w:cs="Times New Roman"/>
          <w:sz w:val="24"/>
          <w:szCs w:val="24"/>
        </w:rPr>
        <w:t xml:space="preserve"> в соответствии с </w:t>
      </w:r>
      <w:r w:rsidR="00BE7396" w:rsidRPr="00427E58">
        <w:rPr>
          <w:rFonts w:ascii="Times New Roman" w:hAnsi="Times New Roman" w:cs="Times New Roman"/>
          <w:sz w:val="24"/>
          <w:szCs w:val="24"/>
        </w:rPr>
        <w:t xml:space="preserve">пунктом </w:t>
      </w:r>
      <w:r w:rsidR="0079034B" w:rsidRPr="00427E58">
        <w:rPr>
          <w:rFonts w:ascii="Times New Roman" w:hAnsi="Times New Roman" w:cs="Times New Roman"/>
          <w:sz w:val="24"/>
          <w:szCs w:val="24"/>
        </w:rPr>
        <w:t>4</w:t>
      </w:r>
      <w:r w:rsidRPr="00427E58">
        <w:rPr>
          <w:rFonts w:ascii="Times New Roman" w:hAnsi="Times New Roman" w:cs="Times New Roman"/>
          <w:sz w:val="24"/>
          <w:szCs w:val="24"/>
        </w:rPr>
        <w:t>.</w:t>
      </w:r>
      <w:r w:rsidR="0079034B" w:rsidRPr="00427E58">
        <w:rPr>
          <w:rFonts w:ascii="Times New Roman" w:hAnsi="Times New Roman" w:cs="Times New Roman"/>
          <w:sz w:val="24"/>
          <w:szCs w:val="24"/>
        </w:rPr>
        <w:t>10</w:t>
      </w:r>
      <w:r w:rsidR="003E5B82" w:rsidRPr="00427E58">
        <w:rPr>
          <w:rFonts w:ascii="Times New Roman" w:hAnsi="Times New Roman" w:cs="Times New Roman"/>
          <w:sz w:val="24"/>
          <w:szCs w:val="24"/>
        </w:rPr>
        <w:t xml:space="preserve">. </w:t>
      </w:r>
      <w:r w:rsidRPr="00427E58">
        <w:rPr>
          <w:rFonts w:ascii="Times New Roman" w:hAnsi="Times New Roman" w:cs="Times New Roman"/>
          <w:sz w:val="24"/>
          <w:szCs w:val="24"/>
        </w:rPr>
        <w:t xml:space="preserve">Раздела </w:t>
      </w:r>
      <w:r w:rsidR="0079034B" w:rsidRPr="00427E58">
        <w:rPr>
          <w:rFonts w:ascii="Times New Roman" w:hAnsi="Times New Roman" w:cs="Times New Roman"/>
          <w:sz w:val="24"/>
          <w:szCs w:val="24"/>
        </w:rPr>
        <w:t>4</w:t>
      </w:r>
      <w:r w:rsidRPr="00427E58">
        <w:rPr>
          <w:rFonts w:ascii="Times New Roman" w:hAnsi="Times New Roman" w:cs="Times New Roman"/>
          <w:sz w:val="24"/>
          <w:szCs w:val="24"/>
        </w:rPr>
        <w:t xml:space="preserve"> настоящего Положения.</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11.</w:t>
      </w:r>
      <w:r w:rsidR="0079034B" w:rsidRPr="00427E58">
        <w:rPr>
          <w:rFonts w:ascii="Times New Roman" w:hAnsi="Times New Roman" w:cs="Times New Roman"/>
          <w:sz w:val="24"/>
          <w:szCs w:val="24"/>
        </w:rPr>
        <w:t>4</w:t>
      </w:r>
      <w:r w:rsidRPr="00427E58">
        <w:rPr>
          <w:rFonts w:ascii="Times New Roman" w:hAnsi="Times New Roman" w:cs="Times New Roman"/>
          <w:sz w:val="24"/>
          <w:szCs w:val="24"/>
        </w:rPr>
        <w:t>. Договор заключается в порядке, предусмотренном Разделом 1</w:t>
      </w:r>
      <w:r w:rsidR="0079034B" w:rsidRPr="00427E58">
        <w:rPr>
          <w:rFonts w:ascii="Times New Roman" w:hAnsi="Times New Roman" w:cs="Times New Roman"/>
          <w:sz w:val="24"/>
          <w:szCs w:val="24"/>
        </w:rPr>
        <w:t>4</w:t>
      </w:r>
      <w:r w:rsidRPr="00427E58">
        <w:rPr>
          <w:rFonts w:ascii="Times New Roman" w:hAnsi="Times New Roman" w:cs="Times New Roman"/>
          <w:sz w:val="24"/>
          <w:szCs w:val="24"/>
        </w:rPr>
        <w:t xml:space="preserve"> настоящего Положения.</w:t>
      </w:r>
    </w:p>
    <w:p w:rsidR="00B96700" w:rsidRPr="00427E58" w:rsidRDefault="00B96700" w:rsidP="00C13593">
      <w:pPr>
        <w:autoSpaceDE w:val="0"/>
        <w:autoSpaceDN w:val="0"/>
        <w:adjustRightInd w:val="0"/>
        <w:spacing w:after="0" w:line="240" w:lineRule="auto"/>
        <w:ind w:firstLine="284"/>
        <w:jc w:val="both"/>
        <w:rPr>
          <w:rFonts w:ascii="Times New Roman" w:hAnsi="Times New Roman" w:cs="Times New Roman"/>
          <w:b/>
          <w:sz w:val="24"/>
          <w:szCs w:val="24"/>
        </w:rPr>
      </w:pPr>
    </w:p>
    <w:p w:rsidR="00B96700" w:rsidRPr="00427E58" w:rsidRDefault="00B96700" w:rsidP="00C13593">
      <w:pPr>
        <w:spacing w:after="0" w:line="240" w:lineRule="auto"/>
        <w:ind w:firstLine="284"/>
        <w:jc w:val="both"/>
        <w:textAlignment w:val="baseline"/>
        <w:rPr>
          <w:rFonts w:ascii="Times New Roman" w:eastAsia="Times New Roman" w:hAnsi="Times New Roman" w:cs="Times New Roman"/>
          <w:b/>
          <w:bCs/>
          <w:sz w:val="24"/>
          <w:szCs w:val="24"/>
          <w:lang w:eastAsia="ru-RU"/>
        </w:rPr>
      </w:pPr>
      <w:r w:rsidRPr="00427E58">
        <w:rPr>
          <w:rFonts w:ascii="Times New Roman" w:hAnsi="Times New Roman" w:cs="Times New Roman"/>
          <w:b/>
          <w:sz w:val="24"/>
          <w:szCs w:val="24"/>
        </w:rPr>
        <w:t xml:space="preserve">Раздел 12. </w:t>
      </w:r>
      <w:r w:rsidR="00A3037E" w:rsidRPr="00427E58">
        <w:rPr>
          <w:rFonts w:ascii="Times New Roman" w:hAnsi="Times New Roman" w:cs="Times New Roman"/>
          <w:b/>
          <w:sz w:val="24"/>
          <w:szCs w:val="24"/>
        </w:rPr>
        <w:t xml:space="preserve">ПОРЯДОК </w:t>
      </w:r>
      <w:r w:rsidRPr="00427E58">
        <w:rPr>
          <w:rFonts w:ascii="Times New Roman" w:eastAsia="Times New Roman" w:hAnsi="Times New Roman" w:cs="Times New Roman"/>
          <w:b/>
          <w:bCs/>
          <w:sz w:val="24"/>
          <w:szCs w:val="24"/>
          <w:lang w:eastAsia="ru-RU"/>
        </w:rPr>
        <w:t>ОСУЩЕСТВЛЕНИ</w:t>
      </w:r>
      <w:r w:rsidR="00A3037E" w:rsidRPr="00427E58">
        <w:rPr>
          <w:rFonts w:ascii="Times New Roman" w:eastAsia="Times New Roman" w:hAnsi="Times New Roman" w:cs="Times New Roman"/>
          <w:b/>
          <w:bCs/>
          <w:sz w:val="24"/>
          <w:szCs w:val="24"/>
          <w:lang w:eastAsia="ru-RU"/>
        </w:rPr>
        <w:t>Я</w:t>
      </w:r>
      <w:r w:rsidRPr="00427E58">
        <w:rPr>
          <w:rFonts w:ascii="Times New Roman" w:eastAsia="Times New Roman" w:hAnsi="Times New Roman" w:cs="Times New Roman"/>
          <w:b/>
          <w:bCs/>
          <w:sz w:val="24"/>
          <w:szCs w:val="24"/>
          <w:lang w:eastAsia="ru-RU"/>
        </w:rPr>
        <w:t xml:space="preserve"> ЗАКУПОК С ПЕРЕТОРЖКОЙ</w:t>
      </w:r>
    </w:p>
    <w:p w:rsidR="00B96700" w:rsidRPr="00427E58" w:rsidRDefault="00B96700" w:rsidP="00C13593">
      <w:pPr>
        <w:spacing w:after="0" w:line="240" w:lineRule="auto"/>
        <w:ind w:firstLine="284"/>
        <w:jc w:val="both"/>
        <w:textAlignment w:val="baseline"/>
        <w:rPr>
          <w:rFonts w:ascii="Times New Roman" w:eastAsia="Times New Roman" w:hAnsi="Times New Roman" w:cs="Times New Roman"/>
          <w:sz w:val="24"/>
          <w:szCs w:val="24"/>
          <w:lang w:eastAsia="ru-RU"/>
        </w:rPr>
      </w:pPr>
      <w:r w:rsidRPr="00427E58">
        <w:rPr>
          <w:rFonts w:ascii="Times New Roman" w:eastAsia="Times New Roman" w:hAnsi="Times New Roman" w:cs="Times New Roman"/>
          <w:sz w:val="24"/>
          <w:szCs w:val="24"/>
          <w:lang w:eastAsia="ru-RU"/>
        </w:rPr>
        <w:t>12.1. Переторжка является дополнительным элементом закупочной процедуры и заключается в добровольном повышении предпочтительности заявок участников закупки в рамках специально организованной для этого процедуры путем снижения участниками закупки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B96700" w:rsidRPr="00427E58" w:rsidRDefault="00B96700" w:rsidP="00C13593">
      <w:pPr>
        <w:spacing w:after="0" w:line="240" w:lineRule="auto"/>
        <w:ind w:firstLine="284"/>
        <w:jc w:val="both"/>
        <w:textAlignment w:val="baseline"/>
        <w:rPr>
          <w:rFonts w:ascii="Times New Roman" w:eastAsia="Times New Roman" w:hAnsi="Times New Roman" w:cs="Times New Roman"/>
          <w:sz w:val="24"/>
          <w:szCs w:val="24"/>
          <w:lang w:eastAsia="ru-RU"/>
        </w:rPr>
      </w:pPr>
      <w:r w:rsidRPr="00427E58">
        <w:rPr>
          <w:rFonts w:ascii="Times New Roman" w:eastAsia="Times New Roman" w:hAnsi="Times New Roman" w:cs="Times New Roman"/>
          <w:sz w:val="24"/>
          <w:szCs w:val="24"/>
          <w:lang w:eastAsia="ru-RU"/>
        </w:rPr>
        <w:t>12.2. Переторжка возможна во всех закупках по решению Заказчика, за исключением закупки у единственного поставщика. При этом Заказчик имеет право осуществлять, проводить переторжку в рамках закупки неограниченное количество раз.</w:t>
      </w:r>
    </w:p>
    <w:p w:rsidR="00B96700" w:rsidRPr="00427E58" w:rsidRDefault="00480129" w:rsidP="00C13593">
      <w:pPr>
        <w:spacing w:after="0" w:line="240" w:lineRule="auto"/>
        <w:ind w:firstLine="284"/>
        <w:jc w:val="both"/>
        <w:textAlignment w:val="baseline"/>
        <w:rPr>
          <w:rFonts w:ascii="Times New Roman" w:eastAsia="Times New Roman" w:hAnsi="Times New Roman" w:cs="Times New Roman"/>
          <w:sz w:val="24"/>
          <w:szCs w:val="24"/>
          <w:lang w:eastAsia="ru-RU"/>
        </w:rPr>
      </w:pPr>
      <w:r w:rsidRPr="00427E58">
        <w:rPr>
          <w:rFonts w:ascii="Times New Roman" w:eastAsia="Times New Roman" w:hAnsi="Times New Roman" w:cs="Times New Roman"/>
          <w:sz w:val="24"/>
          <w:szCs w:val="24"/>
          <w:lang w:eastAsia="ru-RU"/>
        </w:rPr>
        <w:t xml:space="preserve">12.3. </w:t>
      </w:r>
      <w:proofErr w:type="gramStart"/>
      <w:r w:rsidR="00B96700" w:rsidRPr="00427E58">
        <w:rPr>
          <w:rFonts w:ascii="Times New Roman" w:eastAsia="Times New Roman" w:hAnsi="Times New Roman" w:cs="Times New Roman"/>
          <w:sz w:val="24"/>
          <w:szCs w:val="24"/>
          <w:lang w:eastAsia="ru-RU"/>
        </w:rPr>
        <w:t>При проведении переторжки допущенным к участию в закупке участникам закупки предоставляется возможность добровольно повысить предпочтительность их заявок путем снижения первоначальной (указанной в заявке) цены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roofErr w:type="gramEnd"/>
    </w:p>
    <w:p w:rsidR="00B96700" w:rsidRPr="00427E58" w:rsidRDefault="00480129" w:rsidP="00C13593">
      <w:pPr>
        <w:spacing w:after="0" w:line="240" w:lineRule="auto"/>
        <w:ind w:firstLine="284"/>
        <w:jc w:val="both"/>
        <w:textAlignment w:val="baseline"/>
        <w:rPr>
          <w:rFonts w:ascii="Times New Roman" w:eastAsia="Times New Roman" w:hAnsi="Times New Roman" w:cs="Times New Roman"/>
          <w:sz w:val="24"/>
          <w:szCs w:val="24"/>
          <w:lang w:eastAsia="ru-RU"/>
        </w:rPr>
      </w:pPr>
      <w:r w:rsidRPr="00427E58">
        <w:rPr>
          <w:rFonts w:ascii="Times New Roman" w:eastAsia="Times New Roman" w:hAnsi="Times New Roman" w:cs="Times New Roman"/>
          <w:sz w:val="24"/>
          <w:szCs w:val="24"/>
          <w:lang w:eastAsia="ru-RU"/>
        </w:rPr>
        <w:t xml:space="preserve">12.4. </w:t>
      </w:r>
      <w:r w:rsidR="00B96700" w:rsidRPr="00427E58">
        <w:rPr>
          <w:rFonts w:ascii="Times New Roman" w:eastAsia="Times New Roman" w:hAnsi="Times New Roman" w:cs="Times New Roman"/>
          <w:sz w:val="24"/>
          <w:szCs w:val="24"/>
          <w:lang w:eastAsia="ru-RU"/>
        </w:rPr>
        <w:t>В переторжке имеют право участвовать все допущенные к участию в закупке участники закупки. Участник закупки вправе не участвовать в переторжке, тогда его заявка остается действующей с ценой, указанной в заявке. Предложения участника закупки по ухудшению первоначальных условий не рассматриваются, такой участник закупки считается не участвовавшим в переторжке, при этом его предложение остается действующим с ранее объявленными условиями. </w:t>
      </w:r>
    </w:p>
    <w:p w:rsidR="00B96700" w:rsidRPr="00427E58" w:rsidRDefault="00480129" w:rsidP="00C13593">
      <w:pPr>
        <w:spacing w:after="0" w:line="240" w:lineRule="auto"/>
        <w:ind w:firstLine="284"/>
        <w:jc w:val="both"/>
        <w:textAlignment w:val="baseline"/>
        <w:rPr>
          <w:rFonts w:ascii="Times New Roman" w:eastAsia="Times New Roman" w:hAnsi="Times New Roman" w:cs="Times New Roman"/>
          <w:sz w:val="24"/>
          <w:szCs w:val="24"/>
          <w:lang w:eastAsia="ru-RU"/>
        </w:rPr>
      </w:pPr>
      <w:r w:rsidRPr="00427E58">
        <w:rPr>
          <w:rFonts w:ascii="Times New Roman" w:eastAsia="Times New Roman" w:hAnsi="Times New Roman" w:cs="Times New Roman"/>
          <w:sz w:val="24"/>
          <w:szCs w:val="24"/>
          <w:lang w:eastAsia="ru-RU"/>
        </w:rPr>
        <w:t xml:space="preserve">12.5. </w:t>
      </w:r>
      <w:r w:rsidR="00B96700" w:rsidRPr="00427E58">
        <w:rPr>
          <w:rFonts w:ascii="Times New Roman" w:eastAsia="Times New Roman" w:hAnsi="Times New Roman" w:cs="Times New Roman"/>
          <w:sz w:val="24"/>
          <w:szCs w:val="24"/>
          <w:lang w:eastAsia="ru-RU"/>
        </w:rPr>
        <w:t xml:space="preserve">Заказчик приглашает </w:t>
      </w:r>
      <w:proofErr w:type="gramStart"/>
      <w:r w:rsidR="00B96700" w:rsidRPr="00427E58">
        <w:rPr>
          <w:rFonts w:ascii="Times New Roman" w:eastAsia="Times New Roman" w:hAnsi="Times New Roman" w:cs="Times New Roman"/>
          <w:sz w:val="24"/>
          <w:szCs w:val="24"/>
          <w:lang w:eastAsia="ru-RU"/>
        </w:rPr>
        <w:t>к переторжке всех допущенных к участию в закупке участников закупки путем одновременного направления им приглашений с указанием в нем формы</w:t>
      </w:r>
      <w:proofErr w:type="gramEnd"/>
      <w:r w:rsidR="00B96700" w:rsidRPr="00427E58">
        <w:rPr>
          <w:rFonts w:ascii="Times New Roman" w:eastAsia="Times New Roman" w:hAnsi="Times New Roman" w:cs="Times New Roman"/>
          <w:sz w:val="24"/>
          <w:szCs w:val="24"/>
          <w:lang w:eastAsia="ru-RU"/>
        </w:rPr>
        <w:t>, порядка проведения переторжки, сроков и порядка подачи предложений с новыми условиями (по цене, срокам поставки продукции, размеру аванса, либо другим предложениям).</w:t>
      </w:r>
    </w:p>
    <w:p w:rsidR="00B96700" w:rsidRPr="00427E58" w:rsidRDefault="00480129" w:rsidP="00C13593">
      <w:pPr>
        <w:spacing w:after="0" w:line="240" w:lineRule="auto"/>
        <w:ind w:firstLine="284"/>
        <w:jc w:val="both"/>
        <w:textAlignment w:val="baseline"/>
        <w:rPr>
          <w:rFonts w:ascii="Times New Roman" w:eastAsia="Times New Roman" w:hAnsi="Times New Roman" w:cs="Times New Roman"/>
          <w:sz w:val="24"/>
          <w:szCs w:val="24"/>
          <w:lang w:eastAsia="ru-RU"/>
        </w:rPr>
      </w:pPr>
      <w:r w:rsidRPr="00427E58">
        <w:rPr>
          <w:rFonts w:ascii="Times New Roman" w:eastAsia="Times New Roman" w:hAnsi="Times New Roman" w:cs="Times New Roman"/>
          <w:sz w:val="24"/>
          <w:szCs w:val="24"/>
          <w:lang w:eastAsia="ru-RU"/>
        </w:rPr>
        <w:t xml:space="preserve">12.6. </w:t>
      </w:r>
      <w:r w:rsidR="00B96700" w:rsidRPr="00427E58">
        <w:rPr>
          <w:rFonts w:ascii="Times New Roman" w:eastAsia="Times New Roman" w:hAnsi="Times New Roman" w:cs="Times New Roman"/>
          <w:sz w:val="24"/>
          <w:szCs w:val="24"/>
          <w:lang w:eastAsia="ru-RU"/>
        </w:rPr>
        <w:t>При проведении переторжки участники закупки к установленному заказчиком сроку представляют в письменной</w:t>
      </w:r>
      <w:r w:rsidR="00ED2099">
        <w:rPr>
          <w:rFonts w:ascii="Times New Roman" w:eastAsia="Times New Roman" w:hAnsi="Times New Roman" w:cs="Times New Roman"/>
          <w:sz w:val="24"/>
          <w:szCs w:val="24"/>
          <w:lang w:eastAsia="ru-RU"/>
        </w:rPr>
        <w:t xml:space="preserve">/электронной </w:t>
      </w:r>
      <w:r w:rsidR="00B96700" w:rsidRPr="00427E58">
        <w:rPr>
          <w:rFonts w:ascii="Times New Roman" w:eastAsia="Times New Roman" w:hAnsi="Times New Roman" w:cs="Times New Roman"/>
          <w:sz w:val="24"/>
          <w:szCs w:val="24"/>
          <w:lang w:eastAsia="ru-RU"/>
        </w:rPr>
        <w:t>форме документы, определяющие измененные условия заявки на участие в процедуре закупки в порядке, установленном для подачи заявок на участие в закупке. Участник вправе отозвать поданное предложение с новыми условиями в любое время до начала вскрытия конвертов с предложениями новых условий.</w:t>
      </w:r>
    </w:p>
    <w:p w:rsidR="00B96700" w:rsidRPr="00427E58" w:rsidRDefault="00480129" w:rsidP="00C13593">
      <w:pPr>
        <w:spacing w:after="0" w:line="240" w:lineRule="auto"/>
        <w:ind w:firstLine="284"/>
        <w:jc w:val="both"/>
        <w:textAlignment w:val="baseline"/>
        <w:rPr>
          <w:rFonts w:ascii="Times New Roman" w:eastAsia="Times New Roman" w:hAnsi="Times New Roman" w:cs="Times New Roman"/>
          <w:sz w:val="24"/>
          <w:szCs w:val="24"/>
          <w:lang w:eastAsia="ru-RU"/>
        </w:rPr>
      </w:pPr>
      <w:r w:rsidRPr="00427E58">
        <w:rPr>
          <w:rFonts w:ascii="Times New Roman" w:eastAsia="Times New Roman" w:hAnsi="Times New Roman" w:cs="Times New Roman"/>
          <w:sz w:val="24"/>
          <w:szCs w:val="24"/>
          <w:lang w:eastAsia="ru-RU"/>
        </w:rPr>
        <w:t xml:space="preserve">12.7. </w:t>
      </w:r>
      <w:r w:rsidR="00B96700" w:rsidRPr="00427E58">
        <w:rPr>
          <w:rFonts w:ascii="Times New Roman" w:eastAsia="Times New Roman" w:hAnsi="Times New Roman" w:cs="Times New Roman"/>
          <w:sz w:val="24"/>
          <w:szCs w:val="24"/>
          <w:lang w:eastAsia="ru-RU"/>
        </w:rPr>
        <w:t>Вскрытие конвертов с измененными условиями заявки на участие в процедуре закупки проводится в порядке, предусмотренном для процедуры вскрытия конвертов, поступивших на процедуру закупки, с оформлением аналогичного протокола и его размещением в единой информационной системе в такие же сроки. На вскрытии конвертов с измененными условиями имеют право присутствовать представители каждого из участников, своевременно представивших такие конверты.</w:t>
      </w:r>
    </w:p>
    <w:p w:rsidR="006326E4" w:rsidRPr="00427E58" w:rsidRDefault="00480129" w:rsidP="00E46CDA">
      <w:pPr>
        <w:spacing w:after="0" w:line="240" w:lineRule="auto"/>
        <w:ind w:firstLine="284"/>
        <w:jc w:val="both"/>
        <w:textAlignment w:val="baseline"/>
        <w:rPr>
          <w:rFonts w:ascii="Times New Roman" w:eastAsia="Times New Roman" w:hAnsi="Times New Roman" w:cs="Times New Roman"/>
          <w:sz w:val="24"/>
          <w:szCs w:val="24"/>
          <w:lang w:eastAsia="ru-RU"/>
        </w:rPr>
      </w:pPr>
      <w:r w:rsidRPr="00427E58">
        <w:rPr>
          <w:rFonts w:ascii="Times New Roman" w:eastAsia="Times New Roman" w:hAnsi="Times New Roman" w:cs="Times New Roman"/>
          <w:sz w:val="24"/>
          <w:szCs w:val="24"/>
          <w:lang w:eastAsia="ru-RU"/>
        </w:rPr>
        <w:t xml:space="preserve">12.8. </w:t>
      </w:r>
      <w:r w:rsidR="00B96700" w:rsidRPr="00427E58">
        <w:rPr>
          <w:rFonts w:ascii="Times New Roman" w:eastAsia="Times New Roman" w:hAnsi="Times New Roman" w:cs="Times New Roman"/>
          <w:sz w:val="24"/>
          <w:szCs w:val="24"/>
          <w:lang w:eastAsia="ru-RU"/>
        </w:rPr>
        <w:t>После проведения переторжки победитель определяется в порядке, установленном для данного способа закупки в соответствии с критериями оценки, пред</w:t>
      </w:r>
      <w:r w:rsidR="00E46CDA" w:rsidRPr="00427E58">
        <w:rPr>
          <w:rFonts w:ascii="Times New Roman" w:eastAsia="Times New Roman" w:hAnsi="Times New Roman" w:cs="Times New Roman"/>
          <w:sz w:val="24"/>
          <w:szCs w:val="24"/>
          <w:lang w:eastAsia="ru-RU"/>
        </w:rPr>
        <w:t>усмотренными условиями закупки.</w:t>
      </w:r>
    </w:p>
    <w:p w:rsidR="00A3037E" w:rsidRPr="00427E58" w:rsidRDefault="00A3037E" w:rsidP="00C13593">
      <w:pPr>
        <w:spacing w:after="0" w:line="240" w:lineRule="auto"/>
        <w:ind w:firstLine="284"/>
        <w:jc w:val="both"/>
        <w:textAlignment w:val="baseline"/>
        <w:rPr>
          <w:rFonts w:ascii="Times New Roman" w:eastAsia="Times New Roman" w:hAnsi="Times New Roman" w:cs="Times New Roman"/>
          <w:sz w:val="24"/>
          <w:szCs w:val="24"/>
          <w:lang w:eastAsia="ru-RU"/>
        </w:rPr>
      </w:pPr>
    </w:p>
    <w:p w:rsidR="00FD09DE" w:rsidRPr="00427E58" w:rsidRDefault="006326E4" w:rsidP="00CA6E98">
      <w:pPr>
        <w:spacing w:after="0" w:line="240" w:lineRule="auto"/>
        <w:ind w:firstLine="284"/>
        <w:jc w:val="both"/>
        <w:textAlignment w:val="baseline"/>
        <w:rPr>
          <w:rFonts w:ascii="Times New Roman" w:eastAsia="Times New Roman" w:hAnsi="Times New Roman" w:cs="Times New Roman"/>
          <w:b/>
          <w:bCs/>
          <w:sz w:val="24"/>
          <w:szCs w:val="24"/>
          <w:lang w:eastAsia="ru-RU"/>
        </w:rPr>
      </w:pPr>
      <w:r w:rsidRPr="00427E58">
        <w:rPr>
          <w:rFonts w:ascii="Times New Roman" w:eastAsia="Times New Roman" w:hAnsi="Times New Roman" w:cs="Times New Roman"/>
          <w:b/>
          <w:bCs/>
          <w:sz w:val="24"/>
          <w:szCs w:val="24"/>
          <w:lang w:eastAsia="ru-RU"/>
        </w:rPr>
        <w:t xml:space="preserve">Раздел 13 </w:t>
      </w:r>
      <w:r w:rsidR="00A3037E" w:rsidRPr="00427E58">
        <w:rPr>
          <w:rFonts w:ascii="Times New Roman" w:eastAsia="Times New Roman" w:hAnsi="Times New Roman" w:cs="Times New Roman"/>
          <w:b/>
          <w:bCs/>
          <w:sz w:val="24"/>
          <w:szCs w:val="24"/>
          <w:lang w:eastAsia="ru-RU"/>
        </w:rPr>
        <w:t xml:space="preserve">ПОРЯДОК </w:t>
      </w:r>
      <w:r w:rsidRPr="00427E58">
        <w:rPr>
          <w:rFonts w:ascii="Times New Roman" w:eastAsia="Times New Roman" w:hAnsi="Times New Roman" w:cs="Times New Roman"/>
          <w:b/>
          <w:bCs/>
          <w:sz w:val="24"/>
          <w:szCs w:val="24"/>
          <w:lang w:eastAsia="ru-RU"/>
        </w:rPr>
        <w:t>ОСУЩЕСТВЛЕНИ</w:t>
      </w:r>
      <w:r w:rsidR="00A3037E" w:rsidRPr="00427E58">
        <w:rPr>
          <w:rFonts w:ascii="Times New Roman" w:eastAsia="Times New Roman" w:hAnsi="Times New Roman" w:cs="Times New Roman"/>
          <w:b/>
          <w:bCs/>
          <w:sz w:val="24"/>
          <w:szCs w:val="24"/>
          <w:lang w:eastAsia="ru-RU"/>
        </w:rPr>
        <w:t>Я</w:t>
      </w:r>
      <w:r w:rsidRPr="00427E58">
        <w:rPr>
          <w:rFonts w:ascii="Times New Roman" w:eastAsia="Times New Roman" w:hAnsi="Times New Roman" w:cs="Times New Roman"/>
          <w:b/>
          <w:bCs/>
          <w:sz w:val="24"/>
          <w:szCs w:val="24"/>
          <w:lang w:eastAsia="ru-RU"/>
        </w:rPr>
        <w:t xml:space="preserve"> </w:t>
      </w:r>
      <w:r w:rsidR="00CA6E98" w:rsidRPr="00427E58">
        <w:rPr>
          <w:rFonts w:ascii="Times New Roman" w:eastAsia="Times New Roman" w:hAnsi="Times New Roman" w:cs="Times New Roman"/>
          <w:b/>
          <w:bCs/>
          <w:sz w:val="24"/>
          <w:szCs w:val="24"/>
          <w:lang w:eastAsia="ru-RU"/>
        </w:rPr>
        <w:t>ЗАКУПОК С ОГРАНИЧЕННЫМ УЧАСТИЕМ</w:t>
      </w:r>
    </w:p>
    <w:p w:rsidR="006326E4" w:rsidRPr="00427E58" w:rsidRDefault="006326E4" w:rsidP="00E81421">
      <w:pPr>
        <w:spacing w:after="0" w:line="240" w:lineRule="auto"/>
        <w:ind w:firstLine="284"/>
        <w:jc w:val="both"/>
        <w:textAlignment w:val="baseline"/>
        <w:rPr>
          <w:rFonts w:ascii="Times New Roman" w:eastAsia="Times New Roman" w:hAnsi="Times New Roman" w:cs="Times New Roman"/>
          <w:sz w:val="24"/>
          <w:szCs w:val="24"/>
          <w:lang w:eastAsia="ru-RU"/>
        </w:rPr>
      </w:pPr>
      <w:r w:rsidRPr="00427E58">
        <w:rPr>
          <w:rFonts w:ascii="Times New Roman" w:eastAsia="Times New Roman" w:hAnsi="Times New Roman" w:cs="Times New Roman"/>
          <w:sz w:val="24"/>
          <w:szCs w:val="24"/>
          <w:lang w:eastAsia="ru-RU"/>
        </w:rPr>
        <w:t xml:space="preserve">13.1. </w:t>
      </w:r>
      <w:proofErr w:type="gramStart"/>
      <w:r w:rsidRPr="00427E58">
        <w:rPr>
          <w:rFonts w:ascii="Times New Roman" w:eastAsia="Times New Roman" w:hAnsi="Times New Roman" w:cs="Times New Roman"/>
          <w:sz w:val="24"/>
          <w:szCs w:val="24"/>
          <w:lang w:eastAsia="ru-RU"/>
        </w:rPr>
        <w:t>Закупка товаров, работ, услуг путем проведения процедур с ограниченным участием осуществляется в случае, когда для Заказчика важны несколько условий исполнения договора и Заказчиком сформулированы необходимые требования к Участникам закупки, однако техническое задание на исполнение договора и условия исполнения договора находятся в стадии разработки и</w:t>
      </w:r>
      <w:r w:rsidR="0093215E" w:rsidRPr="00427E58">
        <w:rPr>
          <w:rFonts w:ascii="Times New Roman" w:eastAsia="Times New Roman" w:hAnsi="Times New Roman" w:cs="Times New Roman"/>
          <w:sz w:val="24"/>
          <w:szCs w:val="24"/>
          <w:lang w:eastAsia="ru-RU"/>
        </w:rPr>
        <w:t xml:space="preserve"> </w:t>
      </w:r>
      <w:r w:rsidRPr="00427E58">
        <w:rPr>
          <w:rFonts w:ascii="Times New Roman" w:eastAsia="Times New Roman" w:hAnsi="Times New Roman" w:cs="Times New Roman"/>
          <w:sz w:val="24"/>
          <w:szCs w:val="24"/>
          <w:lang w:eastAsia="ru-RU"/>
        </w:rPr>
        <w:t>(или) необходимо сократить сроки закупки товаров, работ, услуг.</w:t>
      </w:r>
      <w:proofErr w:type="gramEnd"/>
    </w:p>
    <w:p w:rsidR="00E81421" w:rsidRPr="00427E58" w:rsidRDefault="006326E4" w:rsidP="00E81421">
      <w:pPr>
        <w:spacing w:after="0" w:line="240" w:lineRule="auto"/>
        <w:ind w:firstLine="284"/>
        <w:jc w:val="both"/>
        <w:textAlignment w:val="baseline"/>
        <w:rPr>
          <w:rFonts w:ascii="Times New Roman" w:eastAsia="Times New Roman" w:hAnsi="Times New Roman" w:cs="Times New Roman"/>
          <w:sz w:val="24"/>
          <w:szCs w:val="24"/>
          <w:lang w:eastAsia="ru-RU"/>
        </w:rPr>
      </w:pPr>
      <w:r w:rsidRPr="00427E58">
        <w:rPr>
          <w:rFonts w:ascii="Times New Roman" w:eastAsia="Times New Roman" w:hAnsi="Times New Roman" w:cs="Times New Roman"/>
          <w:sz w:val="24"/>
          <w:szCs w:val="24"/>
          <w:lang w:eastAsia="ru-RU"/>
        </w:rPr>
        <w:t xml:space="preserve">13.2. </w:t>
      </w:r>
      <w:r w:rsidR="00E81421" w:rsidRPr="00427E58">
        <w:rPr>
          <w:rFonts w:ascii="Times New Roman" w:eastAsia="Times New Roman" w:hAnsi="Times New Roman" w:cs="Times New Roman"/>
          <w:sz w:val="24"/>
          <w:szCs w:val="24"/>
          <w:lang w:eastAsia="ru-RU"/>
        </w:rPr>
        <w:t>Особенности проведения предварительного квалификационного отбора.</w:t>
      </w:r>
    </w:p>
    <w:p w:rsidR="006326E4" w:rsidRPr="00427E58" w:rsidRDefault="00E81421" w:rsidP="00E81421">
      <w:pPr>
        <w:spacing w:after="0" w:line="240" w:lineRule="auto"/>
        <w:ind w:firstLine="284"/>
        <w:jc w:val="both"/>
        <w:textAlignment w:val="baseline"/>
        <w:rPr>
          <w:rFonts w:ascii="Times New Roman" w:eastAsia="Times New Roman" w:hAnsi="Times New Roman" w:cs="Times New Roman"/>
          <w:sz w:val="24"/>
          <w:szCs w:val="24"/>
          <w:lang w:eastAsia="ru-RU"/>
        </w:rPr>
      </w:pPr>
      <w:r w:rsidRPr="00427E58">
        <w:rPr>
          <w:rFonts w:ascii="Times New Roman" w:eastAsia="Times New Roman" w:hAnsi="Times New Roman" w:cs="Times New Roman"/>
          <w:sz w:val="24"/>
          <w:szCs w:val="24"/>
          <w:lang w:eastAsia="ru-RU"/>
        </w:rPr>
        <w:t xml:space="preserve">13.2.1. </w:t>
      </w:r>
      <w:r w:rsidR="006326E4" w:rsidRPr="00427E58">
        <w:rPr>
          <w:rFonts w:ascii="Times New Roman" w:eastAsia="Times New Roman" w:hAnsi="Times New Roman" w:cs="Times New Roman"/>
          <w:sz w:val="24"/>
          <w:szCs w:val="24"/>
          <w:lang w:eastAsia="ru-RU"/>
        </w:rPr>
        <w:t>Закупки с ограниченным участием проводятся с обязательным проведением предварительного квалификационного отбора.   </w:t>
      </w:r>
    </w:p>
    <w:p w:rsidR="006326E4" w:rsidRPr="00427E58" w:rsidRDefault="006326E4" w:rsidP="00E81421">
      <w:pPr>
        <w:spacing w:after="0" w:line="240" w:lineRule="auto"/>
        <w:ind w:firstLine="284"/>
        <w:jc w:val="both"/>
        <w:textAlignment w:val="baseline"/>
        <w:rPr>
          <w:rFonts w:ascii="Times New Roman" w:eastAsia="Times New Roman" w:hAnsi="Times New Roman" w:cs="Times New Roman"/>
          <w:sz w:val="24"/>
          <w:szCs w:val="24"/>
          <w:lang w:eastAsia="ru-RU"/>
        </w:rPr>
      </w:pPr>
      <w:r w:rsidRPr="00427E58">
        <w:rPr>
          <w:rFonts w:ascii="Times New Roman" w:eastAsia="Times New Roman" w:hAnsi="Times New Roman" w:cs="Times New Roman"/>
          <w:sz w:val="24"/>
          <w:szCs w:val="24"/>
          <w:lang w:eastAsia="ru-RU"/>
        </w:rPr>
        <w:t>Предварительный квалификационный отбор может проводиться непосредственно перед процедурой закупки или заблаговременно до проведения процедуры закупки.</w:t>
      </w:r>
    </w:p>
    <w:p w:rsidR="006326E4" w:rsidRPr="00427E58" w:rsidRDefault="006326E4" w:rsidP="00E81421">
      <w:pPr>
        <w:spacing w:after="0" w:line="240" w:lineRule="auto"/>
        <w:ind w:firstLine="284"/>
        <w:jc w:val="both"/>
        <w:textAlignment w:val="baseline"/>
        <w:rPr>
          <w:rFonts w:ascii="Times New Roman" w:eastAsia="Times New Roman" w:hAnsi="Times New Roman" w:cs="Times New Roman"/>
          <w:sz w:val="24"/>
          <w:szCs w:val="24"/>
          <w:lang w:eastAsia="ru-RU"/>
        </w:rPr>
      </w:pPr>
      <w:r w:rsidRPr="00427E58">
        <w:rPr>
          <w:rFonts w:ascii="Times New Roman" w:eastAsia="Times New Roman" w:hAnsi="Times New Roman" w:cs="Times New Roman"/>
          <w:sz w:val="24"/>
          <w:szCs w:val="24"/>
          <w:lang w:eastAsia="ru-RU"/>
        </w:rPr>
        <w:t>Предварительный квалификационный отбор может проводиться с ограничением срока подачи заявок или без ограничения.</w:t>
      </w:r>
    </w:p>
    <w:p w:rsidR="006326E4" w:rsidRPr="00427E58" w:rsidRDefault="006326E4" w:rsidP="00E81421">
      <w:pPr>
        <w:spacing w:after="0" w:line="240" w:lineRule="auto"/>
        <w:ind w:firstLine="284"/>
        <w:jc w:val="both"/>
        <w:textAlignment w:val="baseline"/>
        <w:rPr>
          <w:rFonts w:ascii="Times New Roman" w:eastAsia="Times New Roman" w:hAnsi="Times New Roman" w:cs="Times New Roman"/>
          <w:sz w:val="24"/>
          <w:szCs w:val="24"/>
          <w:lang w:eastAsia="ru-RU"/>
        </w:rPr>
      </w:pPr>
      <w:r w:rsidRPr="00427E58">
        <w:rPr>
          <w:rFonts w:ascii="Times New Roman" w:eastAsia="Times New Roman" w:hAnsi="Times New Roman" w:cs="Times New Roman"/>
          <w:sz w:val="24"/>
          <w:szCs w:val="24"/>
          <w:lang w:eastAsia="ru-RU"/>
        </w:rPr>
        <w:t>По итогам предварительного квалификационного отбора с ограничением срока подачи заявок составляется протокол.</w:t>
      </w:r>
    </w:p>
    <w:p w:rsidR="006326E4" w:rsidRPr="00427E58" w:rsidRDefault="006326E4" w:rsidP="00E81421">
      <w:pPr>
        <w:spacing w:after="0" w:line="240" w:lineRule="auto"/>
        <w:ind w:firstLine="284"/>
        <w:jc w:val="both"/>
        <w:textAlignment w:val="baseline"/>
        <w:rPr>
          <w:rFonts w:ascii="Times New Roman" w:eastAsia="Times New Roman" w:hAnsi="Times New Roman" w:cs="Times New Roman"/>
          <w:sz w:val="24"/>
          <w:szCs w:val="24"/>
          <w:lang w:eastAsia="ru-RU"/>
        </w:rPr>
      </w:pPr>
      <w:r w:rsidRPr="00427E58">
        <w:rPr>
          <w:rFonts w:ascii="Times New Roman" w:eastAsia="Times New Roman" w:hAnsi="Times New Roman" w:cs="Times New Roman"/>
          <w:sz w:val="24"/>
          <w:szCs w:val="24"/>
          <w:lang w:eastAsia="ru-RU"/>
        </w:rPr>
        <w:t>По итогам предварительного квалификационного отбора без ограничения срока подачи заявок протокол не составляется. </w:t>
      </w:r>
    </w:p>
    <w:p w:rsidR="006326E4" w:rsidRPr="00427E58" w:rsidRDefault="006326E4" w:rsidP="00E81421">
      <w:pPr>
        <w:spacing w:after="0" w:line="240" w:lineRule="auto"/>
        <w:ind w:firstLine="284"/>
        <w:jc w:val="both"/>
        <w:textAlignment w:val="baseline"/>
        <w:rPr>
          <w:rFonts w:ascii="Times New Roman" w:eastAsia="Times New Roman" w:hAnsi="Times New Roman" w:cs="Times New Roman"/>
          <w:sz w:val="24"/>
          <w:szCs w:val="24"/>
          <w:lang w:eastAsia="ru-RU"/>
        </w:rPr>
      </w:pPr>
      <w:r w:rsidRPr="00427E58">
        <w:rPr>
          <w:rFonts w:ascii="Times New Roman" w:eastAsia="Times New Roman" w:hAnsi="Times New Roman" w:cs="Times New Roman"/>
          <w:sz w:val="24"/>
          <w:szCs w:val="24"/>
          <w:lang w:eastAsia="ru-RU"/>
        </w:rPr>
        <w:t>Извещение и документация о закупке с ограниченным участием размещаются в единой информационной системе. Участники, не вошедшие в число участников, прошедших предварительный квалификационный отбор, не могут подавать заявки на участие в процедуре закупки с ограниченным участием.</w:t>
      </w:r>
    </w:p>
    <w:p w:rsidR="006326E4" w:rsidRPr="00427E58" w:rsidRDefault="006326E4" w:rsidP="00E81421">
      <w:pPr>
        <w:spacing w:after="0" w:line="240" w:lineRule="auto"/>
        <w:ind w:firstLine="284"/>
        <w:jc w:val="both"/>
        <w:textAlignment w:val="baseline"/>
        <w:rPr>
          <w:rFonts w:ascii="Times New Roman" w:eastAsia="Times New Roman" w:hAnsi="Times New Roman" w:cs="Times New Roman"/>
          <w:sz w:val="24"/>
          <w:szCs w:val="24"/>
          <w:lang w:eastAsia="ru-RU"/>
        </w:rPr>
      </w:pPr>
      <w:r w:rsidRPr="00427E58">
        <w:rPr>
          <w:rFonts w:ascii="Times New Roman" w:eastAsia="Times New Roman" w:hAnsi="Times New Roman" w:cs="Times New Roman"/>
          <w:sz w:val="24"/>
          <w:szCs w:val="24"/>
          <w:lang w:eastAsia="ru-RU"/>
        </w:rPr>
        <w:t>13.</w:t>
      </w:r>
      <w:r w:rsidR="00E81421" w:rsidRPr="00427E58">
        <w:rPr>
          <w:rFonts w:ascii="Times New Roman" w:eastAsia="Times New Roman" w:hAnsi="Times New Roman" w:cs="Times New Roman"/>
          <w:sz w:val="24"/>
          <w:szCs w:val="24"/>
          <w:lang w:eastAsia="ru-RU"/>
        </w:rPr>
        <w:t>2</w:t>
      </w:r>
      <w:r w:rsidRPr="00427E58">
        <w:rPr>
          <w:rFonts w:ascii="Times New Roman" w:eastAsia="Times New Roman" w:hAnsi="Times New Roman" w:cs="Times New Roman"/>
          <w:sz w:val="24"/>
          <w:szCs w:val="24"/>
          <w:lang w:eastAsia="ru-RU"/>
        </w:rPr>
        <w:t>.</w:t>
      </w:r>
      <w:r w:rsidR="00E81421" w:rsidRPr="00427E58">
        <w:rPr>
          <w:rFonts w:ascii="Times New Roman" w:eastAsia="Times New Roman" w:hAnsi="Times New Roman" w:cs="Times New Roman"/>
          <w:sz w:val="24"/>
          <w:szCs w:val="24"/>
          <w:lang w:eastAsia="ru-RU"/>
        </w:rPr>
        <w:t>2.</w:t>
      </w:r>
      <w:r w:rsidRPr="00427E58">
        <w:rPr>
          <w:rFonts w:ascii="Times New Roman" w:eastAsia="Times New Roman" w:hAnsi="Times New Roman" w:cs="Times New Roman"/>
          <w:sz w:val="24"/>
          <w:szCs w:val="24"/>
          <w:lang w:eastAsia="ru-RU"/>
        </w:rPr>
        <w:t xml:space="preserve"> В случае если  участник закупки в ответ на извещение о проведении процедуры закупки с ограниченным участием не подаст заявку на участие в такой закупке три раза, этот участник закупки может быть исключен из числа участников, прошедших предварительный квалификационный отбор.</w:t>
      </w:r>
    </w:p>
    <w:p w:rsidR="006326E4" w:rsidRPr="00427E58" w:rsidRDefault="006326E4" w:rsidP="00E81421">
      <w:pPr>
        <w:spacing w:after="0" w:line="240" w:lineRule="auto"/>
        <w:ind w:firstLine="284"/>
        <w:jc w:val="both"/>
        <w:textAlignment w:val="baseline"/>
        <w:rPr>
          <w:rFonts w:ascii="Times New Roman" w:eastAsia="Times New Roman" w:hAnsi="Times New Roman" w:cs="Times New Roman"/>
          <w:sz w:val="24"/>
          <w:szCs w:val="24"/>
          <w:lang w:eastAsia="ru-RU"/>
        </w:rPr>
      </w:pPr>
      <w:r w:rsidRPr="00427E58">
        <w:rPr>
          <w:rFonts w:ascii="Times New Roman" w:eastAsia="Times New Roman" w:hAnsi="Times New Roman" w:cs="Times New Roman"/>
          <w:sz w:val="24"/>
          <w:szCs w:val="24"/>
          <w:lang w:eastAsia="ru-RU"/>
        </w:rPr>
        <w:t>13.</w:t>
      </w:r>
      <w:r w:rsidR="00E81421" w:rsidRPr="00427E58">
        <w:rPr>
          <w:rFonts w:ascii="Times New Roman" w:eastAsia="Times New Roman" w:hAnsi="Times New Roman" w:cs="Times New Roman"/>
          <w:sz w:val="24"/>
          <w:szCs w:val="24"/>
          <w:lang w:eastAsia="ru-RU"/>
        </w:rPr>
        <w:t>2</w:t>
      </w:r>
      <w:r w:rsidRPr="00427E58">
        <w:rPr>
          <w:rFonts w:ascii="Times New Roman" w:eastAsia="Times New Roman" w:hAnsi="Times New Roman" w:cs="Times New Roman"/>
          <w:sz w:val="24"/>
          <w:szCs w:val="24"/>
          <w:lang w:eastAsia="ru-RU"/>
        </w:rPr>
        <w:t>.</w:t>
      </w:r>
      <w:r w:rsidR="00E81421" w:rsidRPr="00427E58">
        <w:rPr>
          <w:rFonts w:ascii="Times New Roman" w:eastAsia="Times New Roman" w:hAnsi="Times New Roman" w:cs="Times New Roman"/>
          <w:sz w:val="24"/>
          <w:szCs w:val="24"/>
          <w:lang w:eastAsia="ru-RU"/>
        </w:rPr>
        <w:t>3.</w:t>
      </w:r>
      <w:r w:rsidRPr="00427E58">
        <w:rPr>
          <w:rFonts w:ascii="Times New Roman" w:eastAsia="Times New Roman" w:hAnsi="Times New Roman" w:cs="Times New Roman"/>
          <w:sz w:val="24"/>
          <w:szCs w:val="24"/>
          <w:lang w:eastAsia="ru-RU"/>
        </w:rPr>
        <w:t xml:space="preserve"> При неисполнении, ненадлежащем исполнении победителем, участником закупки, с которым заключен договор, условий договора, такой  участник исключается из числа участников, прошедших предварительный квалификационный отбор.</w:t>
      </w:r>
    </w:p>
    <w:p w:rsidR="006326E4" w:rsidRPr="00427E58" w:rsidRDefault="006326E4" w:rsidP="00E81421">
      <w:pPr>
        <w:spacing w:after="0" w:line="240" w:lineRule="auto"/>
        <w:ind w:firstLine="284"/>
        <w:jc w:val="both"/>
        <w:textAlignment w:val="baseline"/>
        <w:rPr>
          <w:rFonts w:ascii="Times New Roman" w:eastAsia="Times New Roman" w:hAnsi="Times New Roman" w:cs="Times New Roman"/>
          <w:sz w:val="24"/>
          <w:szCs w:val="24"/>
          <w:lang w:eastAsia="ru-RU"/>
        </w:rPr>
      </w:pPr>
      <w:r w:rsidRPr="00427E58">
        <w:rPr>
          <w:rFonts w:ascii="Times New Roman" w:eastAsia="Times New Roman" w:hAnsi="Times New Roman" w:cs="Times New Roman"/>
          <w:sz w:val="24"/>
          <w:szCs w:val="24"/>
          <w:lang w:eastAsia="ru-RU"/>
        </w:rPr>
        <w:t>13.</w:t>
      </w:r>
      <w:r w:rsidR="00E81421" w:rsidRPr="00427E58">
        <w:rPr>
          <w:rFonts w:ascii="Times New Roman" w:eastAsia="Times New Roman" w:hAnsi="Times New Roman" w:cs="Times New Roman"/>
          <w:sz w:val="24"/>
          <w:szCs w:val="24"/>
          <w:lang w:eastAsia="ru-RU"/>
        </w:rPr>
        <w:t>2</w:t>
      </w:r>
      <w:r w:rsidRPr="00427E58">
        <w:rPr>
          <w:rFonts w:ascii="Times New Roman" w:eastAsia="Times New Roman" w:hAnsi="Times New Roman" w:cs="Times New Roman"/>
          <w:sz w:val="24"/>
          <w:szCs w:val="24"/>
          <w:lang w:eastAsia="ru-RU"/>
        </w:rPr>
        <w:t>.</w:t>
      </w:r>
      <w:r w:rsidR="00E81421" w:rsidRPr="00427E58">
        <w:rPr>
          <w:rFonts w:ascii="Times New Roman" w:eastAsia="Times New Roman" w:hAnsi="Times New Roman" w:cs="Times New Roman"/>
          <w:sz w:val="24"/>
          <w:szCs w:val="24"/>
          <w:lang w:eastAsia="ru-RU"/>
        </w:rPr>
        <w:t>4.</w:t>
      </w:r>
      <w:r w:rsidRPr="00427E58">
        <w:rPr>
          <w:rFonts w:ascii="Times New Roman" w:eastAsia="Times New Roman" w:hAnsi="Times New Roman" w:cs="Times New Roman"/>
          <w:sz w:val="24"/>
          <w:szCs w:val="24"/>
          <w:lang w:eastAsia="ru-RU"/>
        </w:rPr>
        <w:t xml:space="preserve"> Извещение о проведении предварительного квалификационного отбора должно содержать информацию в соответствии с пунктом 4.19.1.</w:t>
      </w:r>
      <w:r w:rsidR="0093215E" w:rsidRPr="00427E58">
        <w:rPr>
          <w:rFonts w:ascii="Times New Roman" w:eastAsia="Times New Roman" w:hAnsi="Times New Roman" w:cs="Times New Roman"/>
          <w:sz w:val="24"/>
          <w:szCs w:val="24"/>
          <w:lang w:eastAsia="ru-RU"/>
        </w:rPr>
        <w:t xml:space="preserve"> </w:t>
      </w:r>
      <w:r w:rsidRPr="00427E58">
        <w:rPr>
          <w:rFonts w:ascii="Times New Roman" w:eastAsia="Times New Roman" w:hAnsi="Times New Roman" w:cs="Times New Roman"/>
          <w:sz w:val="24"/>
          <w:szCs w:val="24"/>
          <w:lang w:eastAsia="ru-RU"/>
        </w:rPr>
        <w:t>Раздела 4 настоящего Положения.</w:t>
      </w:r>
    </w:p>
    <w:p w:rsidR="006326E4" w:rsidRPr="00427E58" w:rsidRDefault="006326E4" w:rsidP="00E81421">
      <w:pPr>
        <w:spacing w:after="0" w:line="240" w:lineRule="auto"/>
        <w:ind w:firstLine="284"/>
        <w:jc w:val="both"/>
        <w:textAlignment w:val="baseline"/>
        <w:rPr>
          <w:rFonts w:ascii="Times New Roman" w:eastAsia="Times New Roman" w:hAnsi="Times New Roman" w:cs="Times New Roman"/>
          <w:sz w:val="24"/>
          <w:szCs w:val="24"/>
          <w:lang w:eastAsia="ru-RU"/>
        </w:rPr>
      </w:pPr>
      <w:r w:rsidRPr="00427E58">
        <w:rPr>
          <w:rFonts w:ascii="Times New Roman" w:eastAsia="Times New Roman" w:hAnsi="Times New Roman" w:cs="Times New Roman"/>
          <w:sz w:val="24"/>
          <w:szCs w:val="24"/>
          <w:lang w:eastAsia="ru-RU"/>
        </w:rPr>
        <w:t>13.</w:t>
      </w:r>
      <w:r w:rsidR="00E81421" w:rsidRPr="00427E58">
        <w:rPr>
          <w:rFonts w:ascii="Times New Roman" w:eastAsia="Times New Roman" w:hAnsi="Times New Roman" w:cs="Times New Roman"/>
          <w:sz w:val="24"/>
          <w:szCs w:val="24"/>
          <w:lang w:eastAsia="ru-RU"/>
        </w:rPr>
        <w:t>2</w:t>
      </w:r>
      <w:r w:rsidRPr="00427E58">
        <w:rPr>
          <w:rFonts w:ascii="Times New Roman" w:eastAsia="Times New Roman" w:hAnsi="Times New Roman" w:cs="Times New Roman"/>
          <w:sz w:val="24"/>
          <w:szCs w:val="24"/>
          <w:lang w:eastAsia="ru-RU"/>
        </w:rPr>
        <w:t>.</w:t>
      </w:r>
      <w:r w:rsidR="00E81421" w:rsidRPr="00427E58">
        <w:rPr>
          <w:rFonts w:ascii="Times New Roman" w:eastAsia="Times New Roman" w:hAnsi="Times New Roman" w:cs="Times New Roman"/>
          <w:sz w:val="24"/>
          <w:szCs w:val="24"/>
          <w:lang w:eastAsia="ru-RU"/>
        </w:rPr>
        <w:t>5.</w:t>
      </w:r>
      <w:r w:rsidRPr="00427E58">
        <w:rPr>
          <w:rFonts w:ascii="Times New Roman" w:eastAsia="Times New Roman" w:hAnsi="Times New Roman" w:cs="Times New Roman"/>
          <w:sz w:val="24"/>
          <w:szCs w:val="24"/>
          <w:lang w:eastAsia="ru-RU"/>
        </w:rPr>
        <w:t xml:space="preserve"> Квалификационная документация о предварительном квалификационном отборе содержит следующую информацию: </w:t>
      </w:r>
    </w:p>
    <w:p w:rsidR="006326E4" w:rsidRPr="00427E58" w:rsidRDefault="006326E4" w:rsidP="00E81421">
      <w:pPr>
        <w:spacing w:after="0" w:line="240" w:lineRule="auto"/>
        <w:ind w:firstLine="284"/>
        <w:jc w:val="both"/>
        <w:textAlignment w:val="baseline"/>
        <w:rPr>
          <w:rFonts w:ascii="Times New Roman" w:eastAsia="Times New Roman" w:hAnsi="Times New Roman" w:cs="Times New Roman"/>
          <w:sz w:val="24"/>
          <w:szCs w:val="24"/>
          <w:lang w:eastAsia="ru-RU"/>
        </w:rPr>
      </w:pPr>
      <w:r w:rsidRPr="00427E58">
        <w:rPr>
          <w:rFonts w:ascii="Times New Roman" w:eastAsia="Times New Roman" w:hAnsi="Times New Roman" w:cs="Times New Roman"/>
          <w:sz w:val="24"/>
          <w:szCs w:val="24"/>
          <w:lang w:eastAsia="ru-RU"/>
        </w:rPr>
        <w:t>1) установленные заказчиком требования к качеству, техническим характеристикам товара, работ, услуг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6326E4" w:rsidRPr="00427E58" w:rsidRDefault="006326E4" w:rsidP="00E81421">
      <w:pPr>
        <w:spacing w:after="0" w:line="240" w:lineRule="auto"/>
        <w:ind w:firstLine="284"/>
        <w:jc w:val="both"/>
        <w:textAlignment w:val="baseline"/>
        <w:rPr>
          <w:rFonts w:ascii="Times New Roman" w:eastAsia="Times New Roman" w:hAnsi="Times New Roman" w:cs="Times New Roman"/>
          <w:sz w:val="24"/>
          <w:szCs w:val="24"/>
          <w:lang w:eastAsia="ru-RU"/>
        </w:rPr>
      </w:pPr>
      <w:r w:rsidRPr="00427E58">
        <w:rPr>
          <w:rFonts w:ascii="Times New Roman" w:eastAsia="Times New Roman" w:hAnsi="Times New Roman" w:cs="Times New Roman"/>
          <w:sz w:val="24"/>
          <w:szCs w:val="24"/>
          <w:lang w:eastAsia="ru-RU"/>
        </w:rPr>
        <w:t>2) требования к содержанию, форме, оформлению и составу заявки на участие в квалификационном отборе;</w:t>
      </w:r>
    </w:p>
    <w:p w:rsidR="006326E4" w:rsidRPr="00427E58" w:rsidRDefault="006326E4" w:rsidP="00E81421">
      <w:pPr>
        <w:spacing w:after="0" w:line="240" w:lineRule="auto"/>
        <w:ind w:firstLine="284"/>
        <w:jc w:val="both"/>
        <w:textAlignment w:val="baseline"/>
        <w:rPr>
          <w:rFonts w:ascii="Times New Roman" w:eastAsia="Times New Roman" w:hAnsi="Times New Roman" w:cs="Times New Roman"/>
          <w:sz w:val="24"/>
          <w:szCs w:val="24"/>
          <w:lang w:eastAsia="ru-RU"/>
        </w:rPr>
      </w:pPr>
      <w:r w:rsidRPr="00427E58">
        <w:rPr>
          <w:rFonts w:ascii="Times New Roman" w:eastAsia="Times New Roman" w:hAnsi="Times New Roman" w:cs="Times New Roman"/>
          <w:sz w:val="24"/>
          <w:szCs w:val="24"/>
          <w:lang w:eastAsia="ru-RU"/>
        </w:rPr>
        <w:t>3) общие сведения о видах закупаемых товаров, выполняемых работ, оказываемых услуг, закупка которых впоследствии будет осуществляться на конкурентной основе у участников, прошедших квалификационный отбор;</w:t>
      </w:r>
    </w:p>
    <w:p w:rsidR="006326E4" w:rsidRPr="00427E58" w:rsidRDefault="006326E4" w:rsidP="00E81421">
      <w:pPr>
        <w:spacing w:after="0" w:line="240" w:lineRule="auto"/>
        <w:ind w:firstLine="284"/>
        <w:jc w:val="both"/>
        <w:textAlignment w:val="baseline"/>
        <w:rPr>
          <w:rFonts w:ascii="Times New Roman" w:eastAsia="Times New Roman" w:hAnsi="Times New Roman" w:cs="Times New Roman"/>
          <w:sz w:val="24"/>
          <w:szCs w:val="24"/>
          <w:lang w:eastAsia="ru-RU"/>
        </w:rPr>
      </w:pPr>
      <w:r w:rsidRPr="00427E58">
        <w:rPr>
          <w:rFonts w:ascii="Times New Roman" w:eastAsia="Times New Roman" w:hAnsi="Times New Roman" w:cs="Times New Roman"/>
          <w:sz w:val="24"/>
          <w:szCs w:val="24"/>
          <w:lang w:eastAsia="ru-RU"/>
        </w:rPr>
        <w:t>4) порядок, место, дата начала и дата окончания срока подачи заявок на участие в предварительном квалификационном отборе;</w:t>
      </w:r>
    </w:p>
    <w:p w:rsidR="006326E4" w:rsidRPr="00427E58" w:rsidRDefault="006326E4" w:rsidP="00E81421">
      <w:pPr>
        <w:spacing w:after="0" w:line="240" w:lineRule="auto"/>
        <w:ind w:firstLine="284"/>
        <w:jc w:val="both"/>
        <w:textAlignment w:val="baseline"/>
        <w:rPr>
          <w:rFonts w:ascii="Times New Roman" w:eastAsia="Times New Roman" w:hAnsi="Times New Roman" w:cs="Times New Roman"/>
          <w:sz w:val="24"/>
          <w:szCs w:val="24"/>
          <w:lang w:eastAsia="ru-RU"/>
        </w:rPr>
      </w:pPr>
      <w:r w:rsidRPr="00427E58">
        <w:rPr>
          <w:rFonts w:ascii="Times New Roman" w:eastAsia="Times New Roman" w:hAnsi="Times New Roman" w:cs="Times New Roman"/>
          <w:sz w:val="24"/>
          <w:szCs w:val="24"/>
          <w:lang w:eastAsia="ru-RU"/>
        </w:rPr>
        <w:t xml:space="preserve">5) требования к участникам предварительного квалификационного отбора и перечень документов, представляемых участниками закупки для подтверждения </w:t>
      </w:r>
      <w:proofErr w:type="gramStart"/>
      <w:r w:rsidRPr="00427E58">
        <w:rPr>
          <w:rFonts w:ascii="Times New Roman" w:eastAsia="Times New Roman" w:hAnsi="Times New Roman" w:cs="Times New Roman"/>
          <w:sz w:val="24"/>
          <w:szCs w:val="24"/>
          <w:lang w:eastAsia="ru-RU"/>
        </w:rPr>
        <w:t>соответствия</w:t>
      </w:r>
      <w:proofErr w:type="gramEnd"/>
      <w:r w:rsidRPr="00427E58">
        <w:rPr>
          <w:rFonts w:ascii="Times New Roman" w:eastAsia="Times New Roman" w:hAnsi="Times New Roman" w:cs="Times New Roman"/>
          <w:sz w:val="24"/>
          <w:szCs w:val="24"/>
          <w:lang w:eastAsia="ru-RU"/>
        </w:rPr>
        <w:t xml:space="preserve"> установленным требованиям;</w:t>
      </w:r>
    </w:p>
    <w:p w:rsidR="006326E4" w:rsidRPr="00427E58" w:rsidRDefault="006326E4" w:rsidP="00E81421">
      <w:pPr>
        <w:spacing w:after="0" w:line="240" w:lineRule="auto"/>
        <w:ind w:firstLine="284"/>
        <w:jc w:val="both"/>
        <w:textAlignment w:val="baseline"/>
        <w:rPr>
          <w:rFonts w:ascii="Times New Roman" w:eastAsia="Times New Roman" w:hAnsi="Times New Roman" w:cs="Times New Roman"/>
          <w:sz w:val="24"/>
          <w:szCs w:val="24"/>
          <w:lang w:eastAsia="ru-RU"/>
        </w:rPr>
      </w:pPr>
      <w:r w:rsidRPr="00427E58">
        <w:rPr>
          <w:rFonts w:ascii="Times New Roman" w:eastAsia="Times New Roman" w:hAnsi="Times New Roman" w:cs="Times New Roman"/>
          <w:sz w:val="24"/>
          <w:szCs w:val="24"/>
          <w:lang w:eastAsia="ru-RU"/>
        </w:rPr>
        <w:t>6) формы, порядок, дата начала и дата окончания срока предоставления участникам закупки разъяснений положений квалификационной документации;</w:t>
      </w:r>
    </w:p>
    <w:p w:rsidR="006326E4" w:rsidRPr="00427E58" w:rsidRDefault="006326E4" w:rsidP="00E81421">
      <w:pPr>
        <w:spacing w:after="0" w:line="240" w:lineRule="auto"/>
        <w:ind w:firstLine="284"/>
        <w:jc w:val="both"/>
        <w:textAlignment w:val="baseline"/>
        <w:rPr>
          <w:rFonts w:ascii="Times New Roman" w:eastAsia="Times New Roman" w:hAnsi="Times New Roman" w:cs="Times New Roman"/>
          <w:sz w:val="24"/>
          <w:szCs w:val="24"/>
          <w:lang w:eastAsia="ru-RU"/>
        </w:rPr>
      </w:pPr>
      <w:r w:rsidRPr="00427E58">
        <w:rPr>
          <w:rFonts w:ascii="Times New Roman" w:eastAsia="Times New Roman" w:hAnsi="Times New Roman" w:cs="Times New Roman"/>
          <w:sz w:val="24"/>
          <w:szCs w:val="24"/>
          <w:lang w:eastAsia="ru-RU"/>
        </w:rPr>
        <w:t>7) место и дата рассмотрения предложений участников и подведения итогов предварительного квалификационного отбора;</w:t>
      </w:r>
    </w:p>
    <w:p w:rsidR="006326E4" w:rsidRPr="00427E58" w:rsidRDefault="006326E4" w:rsidP="00E81421">
      <w:pPr>
        <w:spacing w:after="0" w:line="240" w:lineRule="auto"/>
        <w:ind w:firstLine="284"/>
        <w:jc w:val="both"/>
        <w:textAlignment w:val="baseline"/>
        <w:rPr>
          <w:rFonts w:ascii="Times New Roman" w:eastAsia="Times New Roman" w:hAnsi="Times New Roman" w:cs="Times New Roman"/>
          <w:sz w:val="24"/>
          <w:szCs w:val="24"/>
          <w:lang w:eastAsia="ru-RU"/>
        </w:rPr>
      </w:pPr>
      <w:r w:rsidRPr="00427E58">
        <w:rPr>
          <w:rFonts w:ascii="Times New Roman" w:eastAsia="Times New Roman" w:hAnsi="Times New Roman" w:cs="Times New Roman"/>
          <w:sz w:val="24"/>
          <w:szCs w:val="24"/>
          <w:lang w:eastAsia="ru-RU"/>
        </w:rPr>
        <w:t>8) иная информация (при необходимости).</w:t>
      </w:r>
    </w:p>
    <w:p w:rsidR="006326E4" w:rsidRPr="00427E58" w:rsidRDefault="006326E4" w:rsidP="00E81421">
      <w:pPr>
        <w:spacing w:after="0" w:line="240" w:lineRule="auto"/>
        <w:ind w:firstLine="284"/>
        <w:jc w:val="both"/>
        <w:textAlignment w:val="baseline"/>
        <w:rPr>
          <w:rFonts w:ascii="Times New Roman" w:eastAsia="Times New Roman" w:hAnsi="Times New Roman" w:cs="Times New Roman"/>
          <w:sz w:val="24"/>
          <w:szCs w:val="24"/>
          <w:lang w:eastAsia="ru-RU"/>
        </w:rPr>
      </w:pPr>
      <w:r w:rsidRPr="00427E58">
        <w:rPr>
          <w:rFonts w:ascii="Times New Roman" w:eastAsia="Times New Roman" w:hAnsi="Times New Roman" w:cs="Times New Roman"/>
          <w:sz w:val="24"/>
          <w:szCs w:val="24"/>
          <w:lang w:eastAsia="ru-RU"/>
        </w:rPr>
        <w:t>Сведения, содержащиеся в квалификационной документации, должны соответствовать сведениям, указанным в извещении о проведении предварительного квалификационного отбора.</w:t>
      </w:r>
    </w:p>
    <w:p w:rsidR="006326E4" w:rsidRPr="00427E58" w:rsidRDefault="006326E4" w:rsidP="00E81421">
      <w:pPr>
        <w:spacing w:after="0" w:line="240" w:lineRule="auto"/>
        <w:ind w:firstLine="284"/>
        <w:jc w:val="both"/>
        <w:textAlignment w:val="baseline"/>
        <w:rPr>
          <w:rFonts w:ascii="Times New Roman" w:eastAsia="Times New Roman" w:hAnsi="Times New Roman" w:cs="Times New Roman"/>
          <w:sz w:val="24"/>
          <w:szCs w:val="24"/>
          <w:lang w:eastAsia="ru-RU"/>
        </w:rPr>
      </w:pPr>
      <w:r w:rsidRPr="00427E58">
        <w:rPr>
          <w:rFonts w:ascii="Times New Roman" w:eastAsia="Times New Roman" w:hAnsi="Times New Roman" w:cs="Times New Roman"/>
          <w:sz w:val="24"/>
          <w:szCs w:val="24"/>
          <w:lang w:eastAsia="ru-RU"/>
        </w:rPr>
        <w:t>13.</w:t>
      </w:r>
      <w:r w:rsidR="00E81421" w:rsidRPr="00427E58">
        <w:rPr>
          <w:rFonts w:ascii="Times New Roman" w:eastAsia="Times New Roman" w:hAnsi="Times New Roman" w:cs="Times New Roman"/>
          <w:sz w:val="24"/>
          <w:szCs w:val="24"/>
          <w:lang w:eastAsia="ru-RU"/>
        </w:rPr>
        <w:t>2</w:t>
      </w:r>
      <w:r w:rsidRPr="00427E58">
        <w:rPr>
          <w:rFonts w:ascii="Times New Roman" w:eastAsia="Times New Roman" w:hAnsi="Times New Roman" w:cs="Times New Roman"/>
          <w:sz w:val="24"/>
          <w:szCs w:val="24"/>
          <w:lang w:eastAsia="ru-RU"/>
        </w:rPr>
        <w:t>.</w:t>
      </w:r>
      <w:r w:rsidR="00E81421" w:rsidRPr="00427E58">
        <w:rPr>
          <w:rFonts w:ascii="Times New Roman" w:eastAsia="Times New Roman" w:hAnsi="Times New Roman" w:cs="Times New Roman"/>
          <w:sz w:val="24"/>
          <w:szCs w:val="24"/>
          <w:lang w:eastAsia="ru-RU"/>
        </w:rPr>
        <w:t>6.</w:t>
      </w:r>
      <w:r w:rsidRPr="00427E58">
        <w:rPr>
          <w:rFonts w:ascii="Times New Roman" w:eastAsia="Times New Roman" w:hAnsi="Times New Roman" w:cs="Times New Roman"/>
          <w:sz w:val="24"/>
          <w:szCs w:val="24"/>
          <w:lang w:eastAsia="ru-RU"/>
        </w:rPr>
        <w:t xml:space="preserve"> Квалификационная заявка на участие в предварительном квалификационном отборе должна содержать следующую информацию и документы, указанные в документации. При наличии таких требований в документации, в составе заявки должны быть представлены:</w:t>
      </w:r>
    </w:p>
    <w:p w:rsidR="006326E4" w:rsidRPr="00427E58" w:rsidRDefault="006326E4" w:rsidP="00E81421">
      <w:pPr>
        <w:spacing w:after="0" w:line="240" w:lineRule="auto"/>
        <w:ind w:firstLine="284"/>
        <w:jc w:val="both"/>
        <w:textAlignment w:val="baseline"/>
        <w:rPr>
          <w:rFonts w:ascii="Times New Roman" w:eastAsia="Times New Roman" w:hAnsi="Times New Roman" w:cs="Times New Roman"/>
          <w:sz w:val="24"/>
          <w:szCs w:val="24"/>
          <w:lang w:eastAsia="ru-RU"/>
        </w:rPr>
      </w:pPr>
      <w:proofErr w:type="gramStart"/>
      <w:r w:rsidRPr="00427E58">
        <w:rPr>
          <w:rFonts w:ascii="Times New Roman" w:eastAsia="Times New Roman" w:hAnsi="Times New Roman" w:cs="Times New Roman"/>
          <w:sz w:val="24"/>
          <w:szCs w:val="24"/>
          <w:lang w:eastAsia="ru-RU"/>
        </w:rPr>
        <w:t>1) наименование, организационно-правовая форма, место нахождения, почтовый адрес участника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6326E4" w:rsidRPr="00427E58" w:rsidRDefault="006326E4" w:rsidP="00E81421">
      <w:pPr>
        <w:spacing w:after="0" w:line="240" w:lineRule="auto"/>
        <w:ind w:firstLine="284"/>
        <w:jc w:val="both"/>
        <w:textAlignment w:val="baseline"/>
        <w:rPr>
          <w:rFonts w:ascii="Times New Roman" w:eastAsia="Times New Roman" w:hAnsi="Times New Roman" w:cs="Times New Roman"/>
          <w:sz w:val="24"/>
          <w:szCs w:val="24"/>
          <w:lang w:eastAsia="ru-RU"/>
        </w:rPr>
      </w:pPr>
      <w:r w:rsidRPr="00427E58">
        <w:rPr>
          <w:rFonts w:ascii="Times New Roman" w:eastAsia="Times New Roman" w:hAnsi="Times New Roman" w:cs="Times New Roman"/>
          <w:sz w:val="24"/>
          <w:szCs w:val="24"/>
          <w:lang w:eastAsia="ru-RU"/>
        </w:rPr>
        <w:t>2) копии учредительных документов, копии документов, удостоверяющих личность (для физических лиц);</w:t>
      </w:r>
    </w:p>
    <w:p w:rsidR="006326E4" w:rsidRPr="00427E58" w:rsidRDefault="006326E4" w:rsidP="00E81421">
      <w:pPr>
        <w:spacing w:after="0" w:line="240" w:lineRule="auto"/>
        <w:ind w:firstLine="284"/>
        <w:jc w:val="both"/>
        <w:textAlignment w:val="baseline"/>
        <w:rPr>
          <w:rFonts w:ascii="Times New Roman" w:eastAsia="Times New Roman" w:hAnsi="Times New Roman" w:cs="Times New Roman"/>
          <w:sz w:val="24"/>
          <w:szCs w:val="24"/>
          <w:lang w:eastAsia="ru-RU"/>
        </w:rPr>
      </w:pPr>
      <w:proofErr w:type="gramStart"/>
      <w:r w:rsidRPr="00427E58">
        <w:rPr>
          <w:rFonts w:ascii="Times New Roman" w:eastAsia="Times New Roman" w:hAnsi="Times New Roman" w:cs="Times New Roman"/>
          <w:sz w:val="24"/>
          <w:szCs w:val="24"/>
          <w:lang w:eastAsia="ru-RU"/>
        </w:rPr>
        <w:t xml:space="preserve">3) выданные не ранее чем за </w:t>
      </w:r>
      <w:r w:rsidR="003B4982" w:rsidRPr="00427E58">
        <w:rPr>
          <w:rFonts w:ascii="Times New Roman" w:eastAsia="Times New Roman" w:hAnsi="Times New Roman" w:cs="Times New Roman"/>
          <w:sz w:val="24"/>
          <w:szCs w:val="24"/>
          <w:lang w:eastAsia="ru-RU"/>
        </w:rPr>
        <w:t>6 месяцев</w:t>
      </w:r>
      <w:r w:rsidRPr="00427E58">
        <w:rPr>
          <w:rFonts w:ascii="Times New Roman" w:eastAsia="Times New Roman" w:hAnsi="Times New Roman" w:cs="Times New Roman"/>
          <w:sz w:val="24"/>
          <w:szCs w:val="24"/>
          <w:lang w:eastAsia="ru-RU"/>
        </w:rPr>
        <w:t xml:space="preserve"> до дня размещения извещения о проведении предварительного квалификационного отбора в </w:t>
      </w:r>
      <w:r w:rsidR="007A75ED" w:rsidRPr="00427E58">
        <w:rPr>
          <w:rFonts w:ascii="Times New Roman" w:eastAsia="Times New Roman" w:hAnsi="Times New Roman" w:cs="Times New Roman"/>
          <w:sz w:val="24"/>
          <w:szCs w:val="24"/>
          <w:lang w:eastAsia="ru-RU"/>
        </w:rPr>
        <w:t>ЕИС</w:t>
      </w:r>
      <w:r w:rsidRPr="00427E58">
        <w:rPr>
          <w:rFonts w:ascii="Times New Roman" w:eastAsia="Times New Roman" w:hAnsi="Times New Roman" w:cs="Times New Roman"/>
          <w:sz w:val="24"/>
          <w:szCs w:val="24"/>
          <w:lang w:eastAsia="ru-RU"/>
        </w:rPr>
        <w:t>: выписка из единого государственного реестра юридических лиц или нотариально заверенная копия такой выписки,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w:t>
      </w:r>
      <w:proofErr w:type="gramEnd"/>
      <w:r w:rsidRPr="00427E58">
        <w:rPr>
          <w:rFonts w:ascii="Times New Roman" w:eastAsia="Times New Roman" w:hAnsi="Times New Roman" w:cs="Times New Roman"/>
          <w:sz w:val="24"/>
          <w:szCs w:val="24"/>
          <w:lang w:eastAsia="ru-RU"/>
        </w:rPr>
        <w:t xml:space="preserve">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6326E4" w:rsidRPr="00427E58" w:rsidRDefault="006326E4" w:rsidP="00E81421">
      <w:pPr>
        <w:spacing w:after="0" w:line="240" w:lineRule="auto"/>
        <w:ind w:firstLine="284"/>
        <w:jc w:val="both"/>
        <w:textAlignment w:val="baseline"/>
        <w:rPr>
          <w:rFonts w:ascii="Times New Roman" w:eastAsia="Times New Roman" w:hAnsi="Times New Roman" w:cs="Times New Roman"/>
          <w:sz w:val="24"/>
          <w:szCs w:val="24"/>
          <w:lang w:eastAsia="ru-RU"/>
        </w:rPr>
      </w:pPr>
      <w:r w:rsidRPr="00427E58">
        <w:rPr>
          <w:rFonts w:ascii="Times New Roman" w:eastAsia="Times New Roman" w:hAnsi="Times New Roman" w:cs="Times New Roman"/>
          <w:sz w:val="24"/>
          <w:szCs w:val="24"/>
          <w:lang w:eastAsia="ru-RU"/>
        </w:rPr>
        <w:t>4) документы, подтверждающие полномочия лица, подписавшего квалификационную заявку;</w:t>
      </w:r>
    </w:p>
    <w:p w:rsidR="006326E4" w:rsidRPr="00427E58" w:rsidRDefault="006326E4" w:rsidP="00E81421">
      <w:pPr>
        <w:spacing w:after="0" w:line="240" w:lineRule="auto"/>
        <w:ind w:firstLine="284"/>
        <w:jc w:val="both"/>
        <w:textAlignment w:val="baseline"/>
        <w:rPr>
          <w:rFonts w:ascii="Times New Roman" w:eastAsia="Times New Roman" w:hAnsi="Times New Roman" w:cs="Times New Roman"/>
          <w:sz w:val="24"/>
          <w:szCs w:val="24"/>
          <w:lang w:eastAsia="ru-RU"/>
        </w:rPr>
      </w:pPr>
      <w:r w:rsidRPr="00427E58">
        <w:rPr>
          <w:rFonts w:ascii="Times New Roman" w:eastAsia="Times New Roman" w:hAnsi="Times New Roman" w:cs="Times New Roman"/>
          <w:sz w:val="24"/>
          <w:szCs w:val="24"/>
          <w:lang w:eastAsia="ru-RU"/>
        </w:rPr>
        <w:t>5) документы (копии документов), подтверждающие соответствие участников установленным требованиям квалификационной документации:</w:t>
      </w:r>
    </w:p>
    <w:p w:rsidR="006326E4" w:rsidRPr="00427E58" w:rsidRDefault="006326E4" w:rsidP="00E81421">
      <w:pPr>
        <w:spacing w:after="0" w:line="240" w:lineRule="auto"/>
        <w:ind w:firstLine="284"/>
        <w:jc w:val="both"/>
        <w:textAlignment w:val="baseline"/>
        <w:rPr>
          <w:rFonts w:ascii="Times New Roman" w:eastAsia="Times New Roman" w:hAnsi="Times New Roman" w:cs="Times New Roman"/>
          <w:sz w:val="24"/>
          <w:szCs w:val="24"/>
          <w:lang w:eastAsia="ru-RU"/>
        </w:rPr>
      </w:pPr>
      <w:r w:rsidRPr="00427E58">
        <w:rPr>
          <w:rFonts w:ascii="Times New Roman" w:eastAsia="Times New Roman" w:hAnsi="Times New Roman" w:cs="Times New Roman"/>
          <w:sz w:val="24"/>
          <w:szCs w:val="24"/>
          <w:lang w:eastAsia="ru-RU"/>
        </w:rPr>
        <w:t xml:space="preserve">а) документы, подтверждающие соответствие участника требованиям, предусмотренным пунктом </w:t>
      </w:r>
      <w:r w:rsidR="009810E3" w:rsidRPr="00427E58">
        <w:rPr>
          <w:rFonts w:ascii="Times New Roman" w:eastAsia="Times New Roman" w:hAnsi="Times New Roman" w:cs="Times New Roman"/>
          <w:sz w:val="24"/>
          <w:szCs w:val="24"/>
          <w:lang w:eastAsia="ru-RU"/>
        </w:rPr>
        <w:t xml:space="preserve">2.8. Раздела 2 </w:t>
      </w:r>
      <w:r w:rsidRPr="00427E58">
        <w:rPr>
          <w:rFonts w:ascii="Times New Roman" w:eastAsia="Times New Roman" w:hAnsi="Times New Roman" w:cs="Times New Roman"/>
          <w:sz w:val="24"/>
          <w:szCs w:val="24"/>
          <w:lang w:eastAsia="ru-RU"/>
        </w:rPr>
        <w:t>настоящего Положения;</w:t>
      </w:r>
    </w:p>
    <w:p w:rsidR="006326E4" w:rsidRPr="00427E58" w:rsidRDefault="006326E4" w:rsidP="00E81421">
      <w:pPr>
        <w:spacing w:after="0" w:line="240" w:lineRule="auto"/>
        <w:ind w:firstLine="284"/>
        <w:jc w:val="both"/>
        <w:textAlignment w:val="baseline"/>
        <w:rPr>
          <w:rFonts w:ascii="Times New Roman" w:eastAsia="Times New Roman" w:hAnsi="Times New Roman" w:cs="Times New Roman"/>
          <w:sz w:val="24"/>
          <w:szCs w:val="24"/>
          <w:lang w:eastAsia="ru-RU"/>
        </w:rPr>
      </w:pPr>
      <w:r w:rsidRPr="00427E58">
        <w:rPr>
          <w:rFonts w:ascii="Times New Roman" w:eastAsia="Times New Roman" w:hAnsi="Times New Roman" w:cs="Times New Roman"/>
          <w:sz w:val="24"/>
          <w:szCs w:val="24"/>
          <w:lang w:eastAsia="ru-RU"/>
        </w:rPr>
        <w:t>б)  информацию и документы о квалификации участника.</w:t>
      </w:r>
    </w:p>
    <w:p w:rsidR="006326E4" w:rsidRPr="00427E58" w:rsidRDefault="006326E4" w:rsidP="00E81421">
      <w:pPr>
        <w:spacing w:after="0" w:line="240" w:lineRule="auto"/>
        <w:ind w:firstLine="284"/>
        <w:jc w:val="both"/>
        <w:textAlignment w:val="baseline"/>
        <w:rPr>
          <w:rFonts w:ascii="Times New Roman" w:eastAsia="Times New Roman" w:hAnsi="Times New Roman" w:cs="Times New Roman"/>
          <w:sz w:val="24"/>
          <w:szCs w:val="24"/>
          <w:lang w:eastAsia="ru-RU"/>
        </w:rPr>
      </w:pPr>
      <w:r w:rsidRPr="00427E58">
        <w:rPr>
          <w:rFonts w:ascii="Times New Roman" w:eastAsia="Times New Roman" w:hAnsi="Times New Roman" w:cs="Times New Roman"/>
          <w:sz w:val="24"/>
          <w:szCs w:val="24"/>
          <w:lang w:eastAsia="ru-RU"/>
        </w:rPr>
        <w:t>Иные требования к составу документов и информации, включаемых в квалификационную заявку могут устанавливаться квалификационной документацией.</w:t>
      </w:r>
    </w:p>
    <w:p w:rsidR="009810E3" w:rsidRPr="00427E58" w:rsidRDefault="009810E3" w:rsidP="00E81421">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13.</w:t>
      </w:r>
      <w:r w:rsidR="00E81421" w:rsidRPr="00427E58">
        <w:rPr>
          <w:rFonts w:ascii="Times New Roman" w:hAnsi="Times New Roman" w:cs="Times New Roman"/>
          <w:sz w:val="24"/>
          <w:szCs w:val="24"/>
        </w:rPr>
        <w:t>2</w:t>
      </w:r>
      <w:r w:rsidRPr="00427E58">
        <w:rPr>
          <w:rFonts w:ascii="Times New Roman" w:hAnsi="Times New Roman" w:cs="Times New Roman"/>
          <w:sz w:val="24"/>
          <w:szCs w:val="24"/>
        </w:rPr>
        <w:t>.</w:t>
      </w:r>
      <w:r w:rsidR="00E81421" w:rsidRPr="00427E58">
        <w:rPr>
          <w:rFonts w:ascii="Times New Roman" w:hAnsi="Times New Roman" w:cs="Times New Roman"/>
          <w:sz w:val="24"/>
          <w:szCs w:val="24"/>
        </w:rPr>
        <w:t>7.</w:t>
      </w:r>
      <w:r w:rsidRPr="00427E58">
        <w:rPr>
          <w:rFonts w:ascii="Times New Roman" w:hAnsi="Times New Roman" w:cs="Times New Roman"/>
          <w:sz w:val="24"/>
          <w:szCs w:val="24"/>
        </w:rPr>
        <w:t xml:space="preserve">  Любой участник предварительного квалификационного отбора вправе направить Заказчику запрос </w:t>
      </w:r>
      <w:proofErr w:type="gramStart"/>
      <w:r w:rsidRPr="00427E58">
        <w:rPr>
          <w:rFonts w:ascii="Times New Roman" w:hAnsi="Times New Roman" w:cs="Times New Roman"/>
          <w:sz w:val="24"/>
          <w:szCs w:val="24"/>
        </w:rPr>
        <w:t xml:space="preserve">о разъяснении положений документации о </w:t>
      </w:r>
      <w:r w:rsidR="00FD09DE" w:rsidRPr="00427E58">
        <w:rPr>
          <w:rFonts w:ascii="Times New Roman" w:hAnsi="Times New Roman" w:cs="Times New Roman"/>
          <w:sz w:val="24"/>
          <w:szCs w:val="24"/>
        </w:rPr>
        <w:t xml:space="preserve">предварительном квалификационном отборе </w:t>
      </w:r>
      <w:r w:rsidRPr="00427E58">
        <w:rPr>
          <w:rFonts w:ascii="Times New Roman" w:hAnsi="Times New Roman" w:cs="Times New Roman"/>
          <w:sz w:val="24"/>
          <w:szCs w:val="24"/>
        </w:rPr>
        <w:t xml:space="preserve">с указанием адреса электронной почты участника закупки для получения разъяснений документации о </w:t>
      </w:r>
      <w:r w:rsidR="00FD09DE" w:rsidRPr="00427E58">
        <w:rPr>
          <w:rFonts w:ascii="Times New Roman" w:hAnsi="Times New Roman" w:cs="Times New Roman"/>
          <w:sz w:val="24"/>
          <w:szCs w:val="24"/>
        </w:rPr>
        <w:t>предварительном квалификационном отборе</w:t>
      </w:r>
      <w:proofErr w:type="gramEnd"/>
      <w:r w:rsidRPr="00427E58">
        <w:rPr>
          <w:rFonts w:ascii="Times New Roman" w:hAnsi="Times New Roman" w:cs="Times New Roman"/>
          <w:sz w:val="24"/>
          <w:szCs w:val="24"/>
        </w:rPr>
        <w:t xml:space="preserve">. В течение двух рабочих дней со дня поступления указанного запроса Заказчик направляет в форме электронного документа разъяснения положений документации </w:t>
      </w:r>
      <w:r w:rsidR="00FD09DE" w:rsidRPr="00427E58">
        <w:rPr>
          <w:rFonts w:ascii="Times New Roman" w:hAnsi="Times New Roman" w:cs="Times New Roman"/>
          <w:sz w:val="24"/>
          <w:szCs w:val="24"/>
        </w:rPr>
        <w:t>о предварительном квалификационном отборе</w:t>
      </w:r>
      <w:r w:rsidRPr="00427E58">
        <w:rPr>
          <w:rFonts w:ascii="Times New Roman" w:hAnsi="Times New Roman" w:cs="Times New Roman"/>
          <w:sz w:val="24"/>
          <w:szCs w:val="24"/>
        </w:rPr>
        <w:t>, если указанный запрос поступил к Заказчику не позднее, чем за три дня до дня окончания подачи заявок. Не позднее чем в течение трех дней со дня предоставления указанных разъяснений такие разъяснения размещаются Заказчиком в ЕИС с указанием предмета запроса, но без указания участника закупки, от которого поступил запрос.</w:t>
      </w:r>
    </w:p>
    <w:p w:rsidR="009810E3" w:rsidRPr="00427E58" w:rsidRDefault="009810E3" w:rsidP="00E81421">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Разъяснения положений документации о </w:t>
      </w:r>
      <w:r w:rsidR="00FD09DE" w:rsidRPr="00427E58">
        <w:rPr>
          <w:rFonts w:ascii="Times New Roman" w:hAnsi="Times New Roman" w:cs="Times New Roman"/>
          <w:sz w:val="24"/>
          <w:szCs w:val="24"/>
        </w:rPr>
        <w:t xml:space="preserve">предварительном квалификационном отборе </w:t>
      </w:r>
      <w:r w:rsidRPr="00427E58">
        <w:rPr>
          <w:rFonts w:ascii="Times New Roman" w:hAnsi="Times New Roman" w:cs="Times New Roman"/>
          <w:sz w:val="24"/>
          <w:szCs w:val="24"/>
        </w:rPr>
        <w:t>могут быть даны Заказчиком по собственной инициативе в любое время до окончания срока подачи предложений. Не позднее чем в течение трех дней со дня подписания указанных разъяснений уполномоченным лицом Заказчика такие разъяснения размещаются Заказчиком в ЕИС</w:t>
      </w:r>
    </w:p>
    <w:p w:rsidR="009810E3" w:rsidRPr="00427E58" w:rsidRDefault="00FD09DE" w:rsidP="00E81421">
      <w:pPr>
        <w:spacing w:after="0" w:line="240" w:lineRule="auto"/>
        <w:ind w:firstLine="284"/>
        <w:jc w:val="both"/>
        <w:textAlignment w:val="baseline"/>
        <w:rPr>
          <w:rFonts w:ascii="Times New Roman" w:eastAsia="Times New Roman" w:hAnsi="Times New Roman" w:cs="Times New Roman"/>
          <w:sz w:val="24"/>
          <w:szCs w:val="24"/>
          <w:lang w:eastAsia="ru-RU"/>
        </w:rPr>
      </w:pPr>
      <w:r w:rsidRPr="00427E58">
        <w:rPr>
          <w:rFonts w:ascii="Times New Roman" w:eastAsia="Times New Roman" w:hAnsi="Times New Roman" w:cs="Times New Roman"/>
          <w:sz w:val="24"/>
          <w:szCs w:val="24"/>
          <w:lang w:eastAsia="ru-RU"/>
        </w:rPr>
        <w:t>13.</w:t>
      </w:r>
      <w:r w:rsidR="00E81421" w:rsidRPr="00427E58">
        <w:rPr>
          <w:rFonts w:ascii="Times New Roman" w:eastAsia="Times New Roman" w:hAnsi="Times New Roman" w:cs="Times New Roman"/>
          <w:sz w:val="24"/>
          <w:szCs w:val="24"/>
          <w:lang w:eastAsia="ru-RU"/>
        </w:rPr>
        <w:t>2.8</w:t>
      </w:r>
      <w:r w:rsidRPr="00427E58">
        <w:rPr>
          <w:rFonts w:ascii="Times New Roman" w:eastAsia="Times New Roman" w:hAnsi="Times New Roman" w:cs="Times New Roman"/>
          <w:sz w:val="24"/>
          <w:szCs w:val="24"/>
          <w:lang w:eastAsia="ru-RU"/>
        </w:rPr>
        <w:t xml:space="preserve">. </w:t>
      </w:r>
      <w:r w:rsidR="009810E3" w:rsidRPr="00427E58">
        <w:rPr>
          <w:rFonts w:ascii="Times New Roman" w:eastAsia="Times New Roman" w:hAnsi="Times New Roman" w:cs="Times New Roman"/>
          <w:sz w:val="24"/>
          <w:szCs w:val="24"/>
          <w:lang w:eastAsia="ru-RU"/>
        </w:rPr>
        <w:t xml:space="preserve">Заказчик </w:t>
      </w:r>
      <w:proofErr w:type="gramStart"/>
      <w:r w:rsidR="009810E3" w:rsidRPr="00427E58">
        <w:rPr>
          <w:rFonts w:ascii="Times New Roman" w:eastAsia="Times New Roman" w:hAnsi="Times New Roman" w:cs="Times New Roman"/>
          <w:sz w:val="24"/>
          <w:szCs w:val="24"/>
          <w:lang w:eastAsia="ru-RU"/>
        </w:rPr>
        <w:t xml:space="preserve">в любое время до окончания срока подачи заявок на участие в </w:t>
      </w:r>
      <w:r w:rsidRPr="00427E58">
        <w:rPr>
          <w:rFonts w:ascii="Times New Roman" w:hAnsi="Times New Roman" w:cs="Times New Roman"/>
          <w:sz w:val="24"/>
          <w:szCs w:val="24"/>
        </w:rPr>
        <w:t>предварительном квалификационном отборе</w:t>
      </w:r>
      <w:r w:rsidR="009810E3" w:rsidRPr="00427E58">
        <w:rPr>
          <w:rFonts w:ascii="Times New Roman" w:eastAsia="Times New Roman" w:hAnsi="Times New Roman" w:cs="Times New Roman"/>
          <w:sz w:val="24"/>
          <w:szCs w:val="24"/>
          <w:lang w:eastAsia="ru-RU"/>
        </w:rPr>
        <w:t xml:space="preserve"> по собственной инициативе</w:t>
      </w:r>
      <w:proofErr w:type="gramEnd"/>
      <w:r w:rsidR="009810E3" w:rsidRPr="00427E58">
        <w:rPr>
          <w:rFonts w:ascii="Times New Roman" w:eastAsia="Times New Roman" w:hAnsi="Times New Roman" w:cs="Times New Roman"/>
          <w:sz w:val="24"/>
          <w:szCs w:val="24"/>
          <w:lang w:eastAsia="ru-RU"/>
        </w:rPr>
        <w:t xml:space="preserve"> или в соответствии с запросом участника закупки вправе принять решение о внесении изменений в извещение о проведении </w:t>
      </w:r>
      <w:r w:rsidRPr="00427E58">
        <w:rPr>
          <w:rFonts w:ascii="Times New Roman" w:hAnsi="Times New Roman" w:cs="Times New Roman"/>
          <w:sz w:val="24"/>
          <w:szCs w:val="24"/>
        </w:rPr>
        <w:t>предварительного квалификационного отбора</w:t>
      </w:r>
      <w:r w:rsidRPr="00427E58">
        <w:rPr>
          <w:rFonts w:ascii="Times New Roman" w:eastAsia="Times New Roman" w:hAnsi="Times New Roman" w:cs="Times New Roman"/>
          <w:sz w:val="24"/>
          <w:szCs w:val="24"/>
          <w:lang w:eastAsia="ru-RU"/>
        </w:rPr>
        <w:t xml:space="preserve"> </w:t>
      </w:r>
      <w:r w:rsidR="009810E3" w:rsidRPr="00427E58">
        <w:rPr>
          <w:rFonts w:ascii="Times New Roman" w:eastAsia="Times New Roman" w:hAnsi="Times New Roman" w:cs="Times New Roman"/>
          <w:sz w:val="24"/>
          <w:szCs w:val="24"/>
          <w:lang w:eastAsia="ru-RU"/>
        </w:rPr>
        <w:t>и (или) в документацию о закупке. Не позднее чем в течение трех дней со дня принятия решения о внесении указанных изменений такие изменения размещаются Заказчиком в ЕИС.</w:t>
      </w:r>
    </w:p>
    <w:p w:rsidR="009810E3" w:rsidRPr="00427E58" w:rsidRDefault="009810E3" w:rsidP="00E81421">
      <w:pPr>
        <w:spacing w:after="0" w:line="240" w:lineRule="auto"/>
        <w:ind w:firstLine="284"/>
        <w:jc w:val="both"/>
        <w:textAlignment w:val="baseline"/>
        <w:rPr>
          <w:rFonts w:ascii="Times New Roman" w:eastAsia="Times New Roman" w:hAnsi="Times New Roman" w:cs="Times New Roman"/>
          <w:sz w:val="24"/>
          <w:szCs w:val="24"/>
          <w:lang w:eastAsia="ru-RU"/>
        </w:rPr>
      </w:pPr>
      <w:proofErr w:type="gramStart"/>
      <w:r w:rsidRPr="00427E58">
        <w:rPr>
          <w:rFonts w:ascii="Times New Roman" w:eastAsia="Times New Roman" w:hAnsi="Times New Roman" w:cs="Times New Roman"/>
          <w:sz w:val="24"/>
          <w:szCs w:val="24"/>
          <w:lang w:eastAsia="ru-RU"/>
        </w:rPr>
        <w:t xml:space="preserve">В случае внесения изменений в извещение о проведении </w:t>
      </w:r>
      <w:r w:rsidR="00FD09DE" w:rsidRPr="00427E58">
        <w:rPr>
          <w:rFonts w:ascii="Times New Roman" w:hAnsi="Times New Roman" w:cs="Times New Roman"/>
          <w:sz w:val="24"/>
          <w:szCs w:val="24"/>
        </w:rPr>
        <w:t>предварительного квалификационного отбора</w:t>
      </w:r>
      <w:r w:rsidRPr="00427E58">
        <w:rPr>
          <w:rFonts w:ascii="Times New Roman" w:eastAsia="Times New Roman" w:hAnsi="Times New Roman" w:cs="Times New Roman"/>
          <w:sz w:val="24"/>
          <w:szCs w:val="24"/>
          <w:lang w:eastAsia="ru-RU"/>
        </w:rPr>
        <w:t xml:space="preserve">, документацию о </w:t>
      </w:r>
      <w:r w:rsidR="00FD09DE" w:rsidRPr="00427E58">
        <w:rPr>
          <w:rFonts w:ascii="Times New Roman" w:hAnsi="Times New Roman" w:cs="Times New Roman"/>
          <w:sz w:val="24"/>
          <w:szCs w:val="24"/>
        </w:rPr>
        <w:t>предварительном квалификационном отборе</w:t>
      </w:r>
      <w:r w:rsidR="00FD09DE" w:rsidRPr="00427E58">
        <w:rPr>
          <w:rFonts w:ascii="Times New Roman" w:eastAsia="Times New Roman" w:hAnsi="Times New Roman" w:cs="Times New Roman"/>
          <w:sz w:val="24"/>
          <w:szCs w:val="24"/>
          <w:lang w:eastAsia="ru-RU"/>
        </w:rPr>
        <w:t xml:space="preserve"> </w:t>
      </w:r>
      <w:r w:rsidRPr="00427E58">
        <w:rPr>
          <w:rFonts w:ascii="Times New Roman" w:eastAsia="Times New Roman" w:hAnsi="Times New Roman" w:cs="Times New Roman"/>
          <w:sz w:val="24"/>
          <w:szCs w:val="24"/>
          <w:lang w:eastAsia="ru-RU"/>
        </w:rPr>
        <w:t xml:space="preserve">срок подачи предложений должен быть продлен Заказчиком так, чтобы со дня размещения в ЕИС внесенных в извещение </w:t>
      </w:r>
      <w:r w:rsidR="00FD09DE" w:rsidRPr="00427E58">
        <w:rPr>
          <w:rFonts w:ascii="Times New Roman" w:eastAsia="Times New Roman" w:hAnsi="Times New Roman" w:cs="Times New Roman"/>
          <w:sz w:val="24"/>
          <w:szCs w:val="24"/>
          <w:lang w:eastAsia="ru-RU"/>
        </w:rPr>
        <w:t xml:space="preserve">и документацию </w:t>
      </w:r>
      <w:r w:rsidRPr="00427E58">
        <w:rPr>
          <w:rFonts w:ascii="Times New Roman" w:eastAsia="Times New Roman" w:hAnsi="Times New Roman" w:cs="Times New Roman"/>
          <w:sz w:val="24"/>
          <w:szCs w:val="24"/>
          <w:lang w:eastAsia="ru-RU"/>
        </w:rPr>
        <w:t xml:space="preserve">о проведении </w:t>
      </w:r>
      <w:r w:rsidR="00FD09DE" w:rsidRPr="00427E58">
        <w:rPr>
          <w:rFonts w:ascii="Times New Roman" w:hAnsi="Times New Roman" w:cs="Times New Roman"/>
          <w:sz w:val="24"/>
          <w:szCs w:val="24"/>
        </w:rPr>
        <w:t>предварительного квалификационного отбора</w:t>
      </w:r>
      <w:r w:rsidR="00FD09DE" w:rsidRPr="00427E58">
        <w:rPr>
          <w:rFonts w:ascii="Times New Roman" w:eastAsia="Times New Roman" w:hAnsi="Times New Roman" w:cs="Times New Roman"/>
          <w:sz w:val="24"/>
          <w:szCs w:val="24"/>
          <w:lang w:eastAsia="ru-RU"/>
        </w:rPr>
        <w:t xml:space="preserve"> </w:t>
      </w:r>
      <w:r w:rsidRPr="00427E58">
        <w:rPr>
          <w:rFonts w:ascii="Times New Roman" w:eastAsia="Times New Roman" w:hAnsi="Times New Roman" w:cs="Times New Roman"/>
          <w:sz w:val="24"/>
          <w:szCs w:val="24"/>
          <w:lang w:eastAsia="ru-RU"/>
        </w:rPr>
        <w:t xml:space="preserve">изменений до даты окончания срока подачи предложений срок составлял не менее чем пять дней. </w:t>
      </w:r>
      <w:proofErr w:type="gramEnd"/>
    </w:p>
    <w:p w:rsidR="009810E3" w:rsidRPr="00427E58" w:rsidRDefault="009810E3" w:rsidP="00E81421">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Заказчик вправе вносить изменения, в том числе в техническое задание, характеристики, описание, иные параметры предмета закупки, при этом замена предмета закупки не допускается.</w:t>
      </w:r>
    </w:p>
    <w:p w:rsidR="00FD09DE" w:rsidRPr="00427E58" w:rsidRDefault="00FD09DE" w:rsidP="00E81421">
      <w:pPr>
        <w:pStyle w:val="af3"/>
        <w:numPr>
          <w:ilvl w:val="2"/>
          <w:numId w:val="40"/>
        </w:numPr>
        <w:tabs>
          <w:tab w:val="left" w:pos="709"/>
          <w:tab w:val="left" w:pos="993"/>
        </w:tabs>
        <w:spacing w:after="0" w:line="240" w:lineRule="auto"/>
        <w:ind w:left="0"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Заказчик вправе отказаться от проведения предварительного квалификационного отбора, а также завершить процедуру предварительного квалификационного отбора без заключения договора по его результатам в любое время, при этом Заказчик, не возмещает участнику предварительного квалификационного отбора расходы, понесенные им в связи с участием в процедурах предварительного квалификационного отбора. </w:t>
      </w:r>
    </w:p>
    <w:p w:rsidR="00FD09DE" w:rsidRPr="00427E58" w:rsidRDefault="00FD09DE" w:rsidP="00E81421">
      <w:pPr>
        <w:pStyle w:val="af3"/>
        <w:numPr>
          <w:ilvl w:val="2"/>
          <w:numId w:val="40"/>
        </w:numPr>
        <w:tabs>
          <w:tab w:val="left" w:pos="709"/>
          <w:tab w:val="left" w:pos="993"/>
        </w:tabs>
        <w:spacing w:after="0" w:line="240" w:lineRule="auto"/>
        <w:ind w:left="0"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Извещение об отказе от проведения предварительного квалификационного отбора размещается Заказчиком в ЕИС не позднее чем в течение 3 (трех) дней со дня принятия решения об отказе. </w:t>
      </w:r>
    </w:p>
    <w:p w:rsidR="009810E3" w:rsidRPr="00427E58" w:rsidRDefault="00FD09DE" w:rsidP="00E81421">
      <w:pPr>
        <w:pStyle w:val="af3"/>
        <w:numPr>
          <w:ilvl w:val="2"/>
          <w:numId w:val="40"/>
        </w:numPr>
        <w:tabs>
          <w:tab w:val="left" w:pos="709"/>
          <w:tab w:val="left" w:pos="993"/>
        </w:tabs>
        <w:spacing w:after="0" w:line="240" w:lineRule="auto"/>
        <w:ind w:left="0" w:firstLine="284"/>
        <w:jc w:val="both"/>
        <w:rPr>
          <w:rFonts w:ascii="Times New Roman" w:hAnsi="Times New Roman" w:cs="Times New Roman"/>
          <w:sz w:val="24"/>
          <w:szCs w:val="24"/>
        </w:rPr>
      </w:pPr>
      <w:proofErr w:type="gramStart"/>
      <w:r w:rsidRPr="00427E58">
        <w:rPr>
          <w:rFonts w:ascii="Times New Roman" w:hAnsi="Times New Roman" w:cs="Times New Roman"/>
          <w:sz w:val="24"/>
          <w:szCs w:val="24"/>
        </w:rPr>
        <w:t>После размещения извещения об отказе от проведения предварительного квалификационного отбора Заказчик по письменному запросу Участника закупки возвращает поданную им заявку на участие в предварительном квалификационном отборе, включая обеспечение заявки на участие в предварительном квалификационном отбор</w:t>
      </w:r>
      <w:r w:rsidR="00A3037E" w:rsidRPr="00427E58">
        <w:rPr>
          <w:rFonts w:ascii="Times New Roman" w:hAnsi="Times New Roman" w:cs="Times New Roman"/>
          <w:sz w:val="24"/>
          <w:szCs w:val="24"/>
        </w:rPr>
        <w:t>е</w:t>
      </w:r>
      <w:r w:rsidRPr="00427E58">
        <w:rPr>
          <w:rFonts w:ascii="Times New Roman" w:hAnsi="Times New Roman" w:cs="Times New Roman"/>
          <w:sz w:val="24"/>
          <w:szCs w:val="24"/>
        </w:rPr>
        <w:t xml:space="preserve"> случае, если оно было предоставлено Участником, в порядке, предусмотренном настоящим Положением о закупке и закупочной документацией.</w:t>
      </w:r>
      <w:proofErr w:type="gramEnd"/>
    </w:p>
    <w:p w:rsidR="006326E4" w:rsidRPr="00427E58" w:rsidRDefault="00E81421" w:rsidP="00E81421">
      <w:pPr>
        <w:spacing w:after="0" w:line="240" w:lineRule="auto"/>
        <w:ind w:firstLine="284"/>
        <w:jc w:val="both"/>
        <w:textAlignment w:val="baseline"/>
        <w:rPr>
          <w:rFonts w:ascii="Times New Roman" w:eastAsia="Times New Roman" w:hAnsi="Times New Roman" w:cs="Times New Roman"/>
          <w:sz w:val="24"/>
          <w:szCs w:val="24"/>
          <w:lang w:eastAsia="ru-RU"/>
        </w:rPr>
      </w:pPr>
      <w:r w:rsidRPr="00427E58">
        <w:rPr>
          <w:rFonts w:ascii="Times New Roman" w:eastAsia="Times New Roman" w:hAnsi="Times New Roman" w:cs="Times New Roman"/>
          <w:sz w:val="24"/>
          <w:szCs w:val="24"/>
          <w:lang w:eastAsia="ru-RU"/>
        </w:rPr>
        <w:t xml:space="preserve">13.2.12. </w:t>
      </w:r>
      <w:r w:rsidR="006326E4" w:rsidRPr="00427E58">
        <w:rPr>
          <w:rFonts w:ascii="Times New Roman" w:eastAsia="Times New Roman" w:hAnsi="Times New Roman" w:cs="Times New Roman"/>
          <w:sz w:val="24"/>
          <w:szCs w:val="24"/>
          <w:lang w:eastAsia="ru-RU"/>
        </w:rPr>
        <w:t>Участники признаются прошедшими предварительный квалификационный отбор при условии представления необходимых документов и соответствия поданных документов предъявляемым требованиям.</w:t>
      </w:r>
    </w:p>
    <w:p w:rsidR="006326E4" w:rsidRPr="00427E58" w:rsidRDefault="00E81421" w:rsidP="00E81421">
      <w:pPr>
        <w:spacing w:after="0" w:line="240" w:lineRule="auto"/>
        <w:ind w:firstLine="284"/>
        <w:jc w:val="both"/>
        <w:textAlignment w:val="baseline"/>
        <w:rPr>
          <w:rFonts w:ascii="Times New Roman" w:eastAsia="Times New Roman" w:hAnsi="Times New Roman" w:cs="Times New Roman"/>
          <w:sz w:val="24"/>
          <w:szCs w:val="24"/>
          <w:lang w:eastAsia="ru-RU"/>
        </w:rPr>
      </w:pPr>
      <w:r w:rsidRPr="00427E58">
        <w:rPr>
          <w:rFonts w:ascii="Times New Roman" w:eastAsia="Times New Roman" w:hAnsi="Times New Roman" w:cs="Times New Roman"/>
          <w:sz w:val="24"/>
          <w:szCs w:val="24"/>
          <w:lang w:eastAsia="ru-RU"/>
        </w:rPr>
        <w:t xml:space="preserve">13.2.13. </w:t>
      </w:r>
      <w:r w:rsidR="006326E4" w:rsidRPr="00427E58">
        <w:rPr>
          <w:rFonts w:ascii="Times New Roman" w:eastAsia="Times New Roman" w:hAnsi="Times New Roman" w:cs="Times New Roman"/>
          <w:sz w:val="24"/>
          <w:szCs w:val="24"/>
          <w:lang w:eastAsia="ru-RU"/>
        </w:rPr>
        <w:t>По результатам рассмотрения квалификационных заявок заказчик принимает решение о признании (отказе в признании) участника прошедшим предварительный квалификационный отбор, оформляет протокол рассмотрения квалификационных заявок (при необходимости) и представляет его на рассмотрение комиссии. </w:t>
      </w:r>
    </w:p>
    <w:p w:rsidR="006326E4" w:rsidRPr="00427E58" w:rsidRDefault="006326E4" w:rsidP="00E81421">
      <w:pPr>
        <w:spacing w:after="0" w:line="240" w:lineRule="auto"/>
        <w:ind w:firstLine="284"/>
        <w:jc w:val="both"/>
        <w:textAlignment w:val="baseline"/>
        <w:rPr>
          <w:rFonts w:ascii="Times New Roman" w:eastAsia="Times New Roman" w:hAnsi="Times New Roman" w:cs="Times New Roman"/>
          <w:sz w:val="24"/>
          <w:szCs w:val="24"/>
          <w:lang w:eastAsia="ru-RU"/>
        </w:rPr>
      </w:pPr>
      <w:r w:rsidRPr="00427E58">
        <w:rPr>
          <w:rFonts w:ascii="Times New Roman" w:eastAsia="Times New Roman" w:hAnsi="Times New Roman" w:cs="Times New Roman"/>
          <w:sz w:val="24"/>
          <w:szCs w:val="24"/>
          <w:lang w:eastAsia="ru-RU"/>
        </w:rPr>
        <w:t>Протокол рассмотрения квалификационных заявок должен содержать сведения об участниках, подавших заявки на участие в квалификационном отборе, решение о признании или об отказе в признании участника прошедшим квалификационный отбор. </w:t>
      </w:r>
    </w:p>
    <w:p w:rsidR="006326E4" w:rsidRPr="00427E58" w:rsidRDefault="00E81421" w:rsidP="00E81421">
      <w:pPr>
        <w:spacing w:after="0" w:line="240" w:lineRule="auto"/>
        <w:ind w:firstLine="284"/>
        <w:jc w:val="both"/>
        <w:textAlignment w:val="baseline"/>
        <w:rPr>
          <w:rFonts w:ascii="Times New Roman" w:eastAsia="Times New Roman" w:hAnsi="Times New Roman" w:cs="Times New Roman"/>
          <w:sz w:val="24"/>
          <w:szCs w:val="24"/>
          <w:lang w:eastAsia="ru-RU"/>
        </w:rPr>
      </w:pPr>
      <w:r w:rsidRPr="00427E58">
        <w:rPr>
          <w:rFonts w:ascii="Times New Roman" w:eastAsia="Times New Roman" w:hAnsi="Times New Roman" w:cs="Times New Roman"/>
          <w:sz w:val="24"/>
          <w:szCs w:val="24"/>
          <w:lang w:eastAsia="ru-RU"/>
        </w:rPr>
        <w:t xml:space="preserve">13.2.14. </w:t>
      </w:r>
      <w:r w:rsidR="006326E4" w:rsidRPr="00427E58">
        <w:rPr>
          <w:rFonts w:ascii="Times New Roman" w:eastAsia="Times New Roman" w:hAnsi="Times New Roman" w:cs="Times New Roman"/>
          <w:sz w:val="24"/>
          <w:szCs w:val="24"/>
          <w:lang w:eastAsia="ru-RU"/>
        </w:rPr>
        <w:t>В случае если на участие в предварительном квалификационном отборе поступила квалификационная заявка одного участника или не поступило ни одной квалификационной заявки либо по итогам проведения процедуры рассмотрения заявок только один участник признан прошедшим предварительный квалификационный отбор, предварительный квалификационный отбор признается несостоявшимся.</w:t>
      </w:r>
    </w:p>
    <w:p w:rsidR="00B96700" w:rsidRPr="00427E58" w:rsidRDefault="006326E4" w:rsidP="00E81421">
      <w:pPr>
        <w:spacing w:after="0" w:line="240" w:lineRule="auto"/>
        <w:ind w:firstLine="284"/>
        <w:jc w:val="both"/>
        <w:textAlignment w:val="baseline"/>
        <w:rPr>
          <w:rFonts w:ascii="Times New Roman" w:eastAsia="Times New Roman" w:hAnsi="Times New Roman" w:cs="Times New Roman"/>
          <w:sz w:val="24"/>
          <w:szCs w:val="24"/>
          <w:lang w:eastAsia="ru-RU"/>
        </w:rPr>
      </w:pPr>
      <w:r w:rsidRPr="00427E58">
        <w:rPr>
          <w:rFonts w:ascii="Times New Roman" w:eastAsia="Times New Roman" w:hAnsi="Times New Roman" w:cs="Times New Roman"/>
          <w:sz w:val="24"/>
          <w:szCs w:val="24"/>
          <w:lang w:eastAsia="ru-RU"/>
        </w:rPr>
        <w:t xml:space="preserve">В случае признания предварительного квалификационного отбора </w:t>
      </w:r>
      <w:proofErr w:type="gramStart"/>
      <w:r w:rsidRPr="00427E58">
        <w:rPr>
          <w:rFonts w:ascii="Times New Roman" w:eastAsia="Times New Roman" w:hAnsi="Times New Roman" w:cs="Times New Roman"/>
          <w:sz w:val="24"/>
          <w:szCs w:val="24"/>
          <w:lang w:eastAsia="ru-RU"/>
        </w:rPr>
        <w:t>несостоявшимся</w:t>
      </w:r>
      <w:proofErr w:type="gramEnd"/>
      <w:r w:rsidRPr="00427E58">
        <w:rPr>
          <w:rFonts w:ascii="Times New Roman" w:eastAsia="Times New Roman" w:hAnsi="Times New Roman" w:cs="Times New Roman"/>
          <w:sz w:val="24"/>
          <w:szCs w:val="24"/>
          <w:lang w:eastAsia="ru-RU"/>
        </w:rPr>
        <w:t xml:space="preserve"> заказчик может провести предварительны</w:t>
      </w:r>
      <w:r w:rsidR="00C44AFF" w:rsidRPr="00427E58">
        <w:rPr>
          <w:rFonts w:ascii="Times New Roman" w:eastAsia="Times New Roman" w:hAnsi="Times New Roman" w:cs="Times New Roman"/>
          <w:sz w:val="24"/>
          <w:szCs w:val="24"/>
          <w:lang w:eastAsia="ru-RU"/>
        </w:rPr>
        <w:t>й квалификационный отбор вновь.</w:t>
      </w:r>
    </w:p>
    <w:p w:rsidR="00E81421" w:rsidRPr="00427E58" w:rsidRDefault="00E81421" w:rsidP="00E81421">
      <w:pPr>
        <w:spacing w:after="0" w:line="240" w:lineRule="auto"/>
        <w:ind w:firstLine="284"/>
        <w:jc w:val="both"/>
        <w:textAlignment w:val="baseline"/>
        <w:rPr>
          <w:rFonts w:ascii="Times New Roman" w:eastAsia="Times New Roman" w:hAnsi="Times New Roman" w:cs="Times New Roman"/>
          <w:sz w:val="24"/>
          <w:szCs w:val="24"/>
          <w:lang w:eastAsia="ru-RU"/>
        </w:rPr>
      </w:pPr>
      <w:r w:rsidRPr="00427E58">
        <w:rPr>
          <w:rFonts w:ascii="Times New Roman" w:eastAsia="Times New Roman" w:hAnsi="Times New Roman" w:cs="Times New Roman"/>
          <w:sz w:val="24"/>
          <w:szCs w:val="24"/>
          <w:lang w:eastAsia="ru-RU"/>
        </w:rPr>
        <w:t>13.3. Конкурс с ограниченным участием проводится в порядке, предусмотренном пунктом 13.2. Раздела 13 и Разделом 5 настоящего Положения.</w:t>
      </w:r>
    </w:p>
    <w:p w:rsidR="00E81421" w:rsidRPr="00427E58" w:rsidRDefault="00E81421" w:rsidP="00E81421">
      <w:pPr>
        <w:spacing w:after="0" w:line="240" w:lineRule="auto"/>
        <w:ind w:firstLine="284"/>
        <w:jc w:val="both"/>
        <w:textAlignment w:val="baseline"/>
        <w:rPr>
          <w:rFonts w:ascii="Times New Roman" w:eastAsia="Times New Roman" w:hAnsi="Times New Roman" w:cs="Times New Roman"/>
          <w:sz w:val="24"/>
          <w:szCs w:val="24"/>
          <w:lang w:eastAsia="ru-RU"/>
        </w:rPr>
      </w:pPr>
      <w:r w:rsidRPr="00427E58">
        <w:rPr>
          <w:rFonts w:ascii="Times New Roman" w:eastAsia="Times New Roman" w:hAnsi="Times New Roman" w:cs="Times New Roman"/>
          <w:sz w:val="24"/>
          <w:szCs w:val="24"/>
          <w:lang w:eastAsia="ru-RU"/>
        </w:rPr>
        <w:t>13.3.1. Заказчик обязан разослать участникам, прошедшим предварительный квалификационный отбор, извещение о проведении конкурса с ограниченным участием и конкурсную документацию не менее чем за 20 дней до окончания срока подачи конкурсных заявок.</w:t>
      </w:r>
    </w:p>
    <w:p w:rsidR="00E81421" w:rsidRPr="00427E58" w:rsidRDefault="00E81421" w:rsidP="00E81421">
      <w:pPr>
        <w:spacing w:after="0" w:line="240" w:lineRule="auto"/>
        <w:ind w:firstLine="284"/>
        <w:jc w:val="both"/>
        <w:textAlignment w:val="baseline"/>
        <w:rPr>
          <w:rFonts w:ascii="Times New Roman" w:eastAsia="Times New Roman" w:hAnsi="Times New Roman" w:cs="Times New Roman"/>
          <w:sz w:val="24"/>
          <w:szCs w:val="24"/>
          <w:lang w:eastAsia="ru-RU"/>
        </w:rPr>
      </w:pPr>
      <w:r w:rsidRPr="00427E58">
        <w:rPr>
          <w:rFonts w:ascii="Times New Roman" w:eastAsia="Times New Roman" w:hAnsi="Times New Roman" w:cs="Times New Roman"/>
          <w:sz w:val="24"/>
          <w:szCs w:val="24"/>
          <w:lang w:eastAsia="ru-RU"/>
        </w:rPr>
        <w:t>Извещение о проведении конкурса с ограниченным участием и конкурсная документация могут направляться с использованием любых сре</w:t>
      </w:r>
      <w:proofErr w:type="gramStart"/>
      <w:r w:rsidRPr="00427E58">
        <w:rPr>
          <w:rFonts w:ascii="Times New Roman" w:eastAsia="Times New Roman" w:hAnsi="Times New Roman" w:cs="Times New Roman"/>
          <w:sz w:val="24"/>
          <w:szCs w:val="24"/>
          <w:lang w:eastAsia="ru-RU"/>
        </w:rPr>
        <w:t>дств св</w:t>
      </w:r>
      <w:proofErr w:type="gramEnd"/>
      <w:r w:rsidRPr="00427E58">
        <w:rPr>
          <w:rFonts w:ascii="Times New Roman" w:eastAsia="Times New Roman" w:hAnsi="Times New Roman" w:cs="Times New Roman"/>
          <w:sz w:val="24"/>
          <w:szCs w:val="24"/>
          <w:lang w:eastAsia="ru-RU"/>
        </w:rPr>
        <w:t>язи, при условии подтверждения получения извещения, в том числе в электронной форме. Извещение о проведении конкурса с ограниченным участием и конкурсная документация размещаются в единой информационной системе в установленном настоящим Положением порядке.</w:t>
      </w:r>
    </w:p>
    <w:p w:rsidR="00E81421" w:rsidRPr="00427E58" w:rsidRDefault="00E81421" w:rsidP="00E81421">
      <w:pPr>
        <w:spacing w:after="0" w:line="240" w:lineRule="auto"/>
        <w:ind w:firstLine="284"/>
        <w:jc w:val="both"/>
        <w:textAlignment w:val="baseline"/>
        <w:rPr>
          <w:rFonts w:ascii="Times New Roman" w:eastAsia="Times New Roman" w:hAnsi="Times New Roman" w:cs="Times New Roman"/>
          <w:sz w:val="24"/>
          <w:szCs w:val="24"/>
          <w:lang w:eastAsia="ru-RU"/>
        </w:rPr>
      </w:pPr>
      <w:r w:rsidRPr="00427E58">
        <w:rPr>
          <w:rFonts w:ascii="Times New Roman" w:eastAsia="Times New Roman" w:hAnsi="Times New Roman" w:cs="Times New Roman"/>
          <w:sz w:val="24"/>
          <w:szCs w:val="24"/>
          <w:lang w:eastAsia="ru-RU"/>
        </w:rPr>
        <w:t>13.3.2. Конкурсная заявка должна содержать всю указанную в конкурсной документации информацию и документы. В случае наличия таких требований в документации в составе заявки должны быть представлены:</w:t>
      </w:r>
    </w:p>
    <w:p w:rsidR="00E81421" w:rsidRPr="00427E58" w:rsidRDefault="00E81421" w:rsidP="00E81421">
      <w:pPr>
        <w:spacing w:after="0" w:line="240" w:lineRule="auto"/>
        <w:ind w:firstLine="284"/>
        <w:jc w:val="both"/>
        <w:textAlignment w:val="baseline"/>
        <w:rPr>
          <w:rFonts w:ascii="Times New Roman" w:eastAsia="Times New Roman" w:hAnsi="Times New Roman" w:cs="Times New Roman"/>
          <w:sz w:val="24"/>
          <w:szCs w:val="24"/>
          <w:lang w:eastAsia="ru-RU"/>
        </w:rPr>
      </w:pPr>
      <w:proofErr w:type="gramStart"/>
      <w:r w:rsidRPr="00427E58">
        <w:rPr>
          <w:rFonts w:ascii="Times New Roman" w:eastAsia="Times New Roman" w:hAnsi="Times New Roman" w:cs="Times New Roman"/>
          <w:sz w:val="24"/>
          <w:szCs w:val="24"/>
          <w:lang w:eastAsia="ru-RU"/>
        </w:rPr>
        <w:t>1)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E81421" w:rsidRPr="00427E58" w:rsidRDefault="00E81421" w:rsidP="00E81421">
      <w:pPr>
        <w:spacing w:after="0" w:line="240" w:lineRule="auto"/>
        <w:ind w:firstLine="284"/>
        <w:jc w:val="both"/>
        <w:textAlignment w:val="baseline"/>
        <w:rPr>
          <w:rFonts w:ascii="Times New Roman" w:eastAsia="Times New Roman" w:hAnsi="Times New Roman" w:cs="Times New Roman"/>
          <w:sz w:val="24"/>
          <w:szCs w:val="24"/>
          <w:lang w:eastAsia="ru-RU"/>
        </w:rPr>
      </w:pPr>
      <w:r w:rsidRPr="00427E58">
        <w:rPr>
          <w:rFonts w:ascii="Times New Roman" w:eastAsia="Times New Roman" w:hAnsi="Times New Roman" w:cs="Times New Roman"/>
          <w:sz w:val="24"/>
          <w:szCs w:val="24"/>
          <w:lang w:eastAsia="ru-RU"/>
        </w:rPr>
        <w:t>2) документ, подтверждающий полномочия лица, подписавшего конкурсную заявку;</w:t>
      </w:r>
    </w:p>
    <w:p w:rsidR="00E81421" w:rsidRPr="00427E58" w:rsidRDefault="00E81421" w:rsidP="00E81421">
      <w:pPr>
        <w:spacing w:after="0" w:line="240" w:lineRule="auto"/>
        <w:ind w:firstLine="284"/>
        <w:jc w:val="both"/>
        <w:textAlignment w:val="baseline"/>
        <w:rPr>
          <w:rFonts w:ascii="Times New Roman" w:eastAsia="Times New Roman" w:hAnsi="Times New Roman" w:cs="Times New Roman"/>
          <w:sz w:val="24"/>
          <w:szCs w:val="24"/>
          <w:lang w:eastAsia="ru-RU"/>
        </w:rPr>
      </w:pPr>
      <w:proofErr w:type="gramStart"/>
      <w:r w:rsidRPr="00427E58">
        <w:rPr>
          <w:rFonts w:ascii="Times New Roman" w:eastAsia="Times New Roman" w:hAnsi="Times New Roman" w:cs="Times New Roman"/>
          <w:sz w:val="24"/>
          <w:szCs w:val="24"/>
          <w:lang w:eastAsia="ru-RU"/>
        </w:rPr>
        <w:t>3) информация о потребительских свойствах, функциональных и качественных характеристиках закупаемого товара, выполняемых работ, оказываемых услуг и иная информация об условиях исполнения договора, в том числе предложение о цене договора (цене лота) (в случаях, предусмотренных конкурсной документацией, также копии документов, подтверждающих соответствие товаров, работ, услуг требованиям, установленным законодательством Российской Федерации, если таковые установлены).</w:t>
      </w:r>
      <w:proofErr w:type="gramEnd"/>
    </w:p>
    <w:p w:rsidR="00E81421" w:rsidRPr="00427E58" w:rsidRDefault="00E81421" w:rsidP="00E81421">
      <w:pPr>
        <w:spacing w:after="0" w:line="240" w:lineRule="auto"/>
        <w:ind w:firstLine="284"/>
        <w:jc w:val="both"/>
        <w:textAlignment w:val="baseline"/>
        <w:rPr>
          <w:rFonts w:ascii="Times New Roman" w:eastAsia="Times New Roman" w:hAnsi="Times New Roman" w:cs="Times New Roman"/>
          <w:sz w:val="24"/>
          <w:szCs w:val="24"/>
          <w:lang w:eastAsia="ru-RU"/>
        </w:rPr>
      </w:pPr>
      <w:r w:rsidRPr="00427E58">
        <w:rPr>
          <w:rFonts w:ascii="Times New Roman" w:eastAsia="Times New Roman" w:hAnsi="Times New Roman" w:cs="Times New Roman"/>
          <w:sz w:val="24"/>
          <w:szCs w:val="24"/>
          <w:lang w:eastAsia="ru-RU"/>
        </w:rPr>
        <w:t xml:space="preserve">13.3.3. Заказчик в течение трех рабочих дней после окончания срока подачи конкурсных </w:t>
      </w:r>
      <w:proofErr w:type="gramStart"/>
      <w:r w:rsidRPr="00427E58">
        <w:rPr>
          <w:rFonts w:ascii="Times New Roman" w:eastAsia="Times New Roman" w:hAnsi="Times New Roman" w:cs="Times New Roman"/>
          <w:sz w:val="24"/>
          <w:szCs w:val="24"/>
          <w:lang w:eastAsia="ru-RU"/>
        </w:rPr>
        <w:t>заявок</w:t>
      </w:r>
      <w:proofErr w:type="gramEnd"/>
      <w:r w:rsidRPr="00427E58">
        <w:rPr>
          <w:rFonts w:ascii="Times New Roman" w:eastAsia="Times New Roman" w:hAnsi="Times New Roman" w:cs="Times New Roman"/>
          <w:sz w:val="24"/>
          <w:szCs w:val="24"/>
          <w:lang w:eastAsia="ru-RU"/>
        </w:rPr>
        <w:t xml:space="preserve">  если иной срок не указан в конкурсной документации, вскрывает конверты и рассматривает заявки на предмет их соответствия требованиям, установленным в конкурсной документации.</w:t>
      </w:r>
    </w:p>
    <w:p w:rsidR="00DF736B" w:rsidRPr="00427E58" w:rsidRDefault="00DF736B" w:rsidP="00CA6E98">
      <w:pPr>
        <w:autoSpaceDE w:val="0"/>
        <w:autoSpaceDN w:val="0"/>
        <w:adjustRightInd w:val="0"/>
        <w:spacing w:after="0" w:line="240" w:lineRule="auto"/>
        <w:jc w:val="both"/>
        <w:rPr>
          <w:rFonts w:ascii="Times New Roman" w:hAnsi="Times New Roman" w:cs="Times New Roman"/>
          <w:b/>
          <w:sz w:val="24"/>
          <w:szCs w:val="24"/>
        </w:rPr>
      </w:pP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b/>
          <w:sz w:val="24"/>
          <w:szCs w:val="24"/>
        </w:rPr>
      </w:pPr>
      <w:r w:rsidRPr="00427E58">
        <w:rPr>
          <w:rFonts w:ascii="Times New Roman" w:hAnsi="Times New Roman" w:cs="Times New Roman"/>
          <w:b/>
          <w:sz w:val="24"/>
          <w:szCs w:val="24"/>
        </w:rPr>
        <w:t>Раздел 1</w:t>
      </w:r>
      <w:r w:rsidR="00AD69A2" w:rsidRPr="00427E58">
        <w:rPr>
          <w:rFonts w:ascii="Times New Roman" w:hAnsi="Times New Roman" w:cs="Times New Roman"/>
          <w:b/>
          <w:sz w:val="24"/>
          <w:szCs w:val="24"/>
        </w:rPr>
        <w:t>4</w:t>
      </w:r>
      <w:r w:rsidRPr="00427E58">
        <w:rPr>
          <w:rFonts w:ascii="Times New Roman" w:hAnsi="Times New Roman" w:cs="Times New Roman"/>
          <w:b/>
          <w:sz w:val="24"/>
          <w:szCs w:val="24"/>
        </w:rPr>
        <w:t xml:space="preserve">. </w:t>
      </w:r>
      <w:r w:rsidR="00C44AFF" w:rsidRPr="00427E58">
        <w:rPr>
          <w:rFonts w:ascii="Times New Roman" w:hAnsi="Times New Roman" w:cs="Times New Roman"/>
          <w:b/>
          <w:sz w:val="24"/>
          <w:szCs w:val="24"/>
        </w:rPr>
        <w:t>ПОРЯДОК ЗАКЛЮЧЕНИЯ ДОГОВОРОВ ПО ИТОГАМ ОСУЩЕСТВЛЕНИЯ ПРОЦЕДУР ЗАКУПКИ</w:t>
      </w:r>
    </w:p>
    <w:p w:rsidR="00802E7F" w:rsidRPr="00427E58" w:rsidRDefault="00AD69A2" w:rsidP="00C13593">
      <w:pPr>
        <w:pStyle w:val="a6"/>
        <w:numPr>
          <w:ilvl w:val="1"/>
          <w:numId w:val="39"/>
        </w:numPr>
        <w:tabs>
          <w:tab w:val="left" w:pos="709"/>
          <w:tab w:val="left" w:pos="1134"/>
        </w:tabs>
        <w:spacing w:after="0" w:line="240" w:lineRule="auto"/>
        <w:ind w:left="0" w:firstLine="284"/>
        <w:jc w:val="both"/>
        <w:rPr>
          <w:rFonts w:ascii="Times New Roman" w:hAnsi="Times New Roman"/>
          <w:b/>
          <w:sz w:val="24"/>
          <w:szCs w:val="24"/>
        </w:rPr>
      </w:pPr>
      <w:r w:rsidRPr="00427E58">
        <w:rPr>
          <w:rFonts w:ascii="Times New Roman" w:hAnsi="Times New Roman"/>
          <w:sz w:val="24"/>
          <w:szCs w:val="24"/>
        </w:rPr>
        <w:t xml:space="preserve"> </w:t>
      </w:r>
      <w:r w:rsidR="00802E7F" w:rsidRPr="00427E58">
        <w:rPr>
          <w:rFonts w:ascii="Times New Roman" w:hAnsi="Times New Roman"/>
          <w:sz w:val="24"/>
          <w:szCs w:val="24"/>
        </w:rPr>
        <w:t>Договор заключается в порядке, предусмотренном законодательством Российской Федерации, Положением о договорной работе Заказчика, Документацией о закупке, а также Положением о закупках Заказчика.</w:t>
      </w:r>
    </w:p>
    <w:p w:rsidR="00802E7F" w:rsidRPr="00427E58" w:rsidRDefault="00802E7F" w:rsidP="00C13593">
      <w:pPr>
        <w:pStyle w:val="a6"/>
        <w:numPr>
          <w:ilvl w:val="1"/>
          <w:numId w:val="39"/>
        </w:numPr>
        <w:tabs>
          <w:tab w:val="left" w:pos="709"/>
          <w:tab w:val="left" w:pos="1134"/>
        </w:tabs>
        <w:spacing w:after="0" w:line="240" w:lineRule="auto"/>
        <w:ind w:left="0" w:firstLine="284"/>
        <w:jc w:val="both"/>
        <w:rPr>
          <w:rFonts w:ascii="Times New Roman" w:hAnsi="Times New Roman"/>
          <w:b/>
          <w:sz w:val="24"/>
          <w:szCs w:val="24"/>
        </w:rPr>
      </w:pPr>
      <w:r w:rsidRPr="00427E58">
        <w:rPr>
          <w:rFonts w:ascii="Times New Roman" w:hAnsi="Times New Roman"/>
          <w:sz w:val="24"/>
          <w:szCs w:val="24"/>
        </w:rPr>
        <w:t xml:space="preserve">В срок, не ранее чем через </w:t>
      </w:r>
      <w:r w:rsidR="00C44AFF" w:rsidRPr="00427E58">
        <w:rPr>
          <w:rFonts w:ascii="Times New Roman" w:hAnsi="Times New Roman"/>
          <w:sz w:val="24"/>
          <w:szCs w:val="24"/>
        </w:rPr>
        <w:t>десять</w:t>
      </w:r>
      <w:r w:rsidRPr="00427E58">
        <w:rPr>
          <w:rFonts w:ascii="Times New Roman" w:hAnsi="Times New Roman"/>
          <w:sz w:val="24"/>
          <w:szCs w:val="24"/>
        </w:rPr>
        <w:t xml:space="preserve"> дней после подведения итогов </w:t>
      </w:r>
      <w:r w:rsidR="00C44AFF" w:rsidRPr="00427E58">
        <w:rPr>
          <w:rFonts w:ascii="Times New Roman" w:hAnsi="Times New Roman"/>
          <w:sz w:val="24"/>
          <w:szCs w:val="24"/>
        </w:rPr>
        <w:t>закупки</w:t>
      </w:r>
      <w:r w:rsidRPr="00427E58">
        <w:rPr>
          <w:rFonts w:ascii="Times New Roman" w:hAnsi="Times New Roman"/>
          <w:sz w:val="24"/>
          <w:szCs w:val="24"/>
        </w:rPr>
        <w:t>, Заказчик направляет Победителю проект договора, заключаемого по итогам процедуры закупки.</w:t>
      </w:r>
    </w:p>
    <w:p w:rsidR="00802E7F" w:rsidRPr="00427E58" w:rsidRDefault="00802E7F" w:rsidP="00C13593">
      <w:pPr>
        <w:pStyle w:val="a6"/>
        <w:numPr>
          <w:ilvl w:val="1"/>
          <w:numId w:val="39"/>
        </w:numPr>
        <w:tabs>
          <w:tab w:val="left" w:pos="709"/>
          <w:tab w:val="left" w:pos="1134"/>
        </w:tabs>
        <w:spacing w:after="0" w:line="240" w:lineRule="auto"/>
        <w:ind w:left="0" w:firstLine="284"/>
        <w:jc w:val="both"/>
        <w:rPr>
          <w:rFonts w:ascii="Times New Roman" w:hAnsi="Times New Roman"/>
          <w:b/>
          <w:sz w:val="24"/>
          <w:szCs w:val="24"/>
        </w:rPr>
      </w:pPr>
      <w:r w:rsidRPr="00427E58">
        <w:rPr>
          <w:rFonts w:ascii="Times New Roman" w:hAnsi="Times New Roman"/>
          <w:sz w:val="24"/>
          <w:szCs w:val="24"/>
        </w:rPr>
        <w:t xml:space="preserve">Победитель или участник, с которым по итогам процедуры заключается договор, подписывает его в течение </w:t>
      </w:r>
      <w:r w:rsidR="0093215E" w:rsidRPr="00427E58">
        <w:rPr>
          <w:rFonts w:ascii="Times New Roman" w:hAnsi="Times New Roman"/>
          <w:sz w:val="24"/>
          <w:szCs w:val="24"/>
        </w:rPr>
        <w:t>десяти</w:t>
      </w:r>
      <w:r w:rsidRPr="00427E58">
        <w:rPr>
          <w:rFonts w:ascii="Times New Roman" w:hAnsi="Times New Roman"/>
          <w:sz w:val="24"/>
          <w:szCs w:val="24"/>
        </w:rPr>
        <w:t xml:space="preserve"> дней с момента получения </w:t>
      </w:r>
      <w:r w:rsidR="00DE160B" w:rsidRPr="00427E58">
        <w:rPr>
          <w:rFonts w:ascii="Times New Roman" w:hAnsi="Times New Roman"/>
          <w:sz w:val="24"/>
          <w:szCs w:val="24"/>
        </w:rPr>
        <w:t xml:space="preserve"> данного договора </w:t>
      </w:r>
      <w:r w:rsidRPr="00427E58">
        <w:rPr>
          <w:rFonts w:ascii="Times New Roman" w:hAnsi="Times New Roman"/>
          <w:sz w:val="24"/>
          <w:szCs w:val="24"/>
        </w:rPr>
        <w:t>и передает один экземпляр Заказчику. В случае если в установленный срок победитель, с которым по итогам процедуры заключается договор, не представит подписанный им договор</w:t>
      </w:r>
      <w:r w:rsidR="00DE160B" w:rsidRPr="00427E58">
        <w:rPr>
          <w:rFonts w:ascii="Times New Roman" w:hAnsi="Times New Roman"/>
          <w:sz w:val="24"/>
          <w:szCs w:val="24"/>
        </w:rPr>
        <w:t xml:space="preserve"> заказчику</w:t>
      </w:r>
      <w:r w:rsidRPr="00427E58">
        <w:rPr>
          <w:rFonts w:ascii="Times New Roman" w:hAnsi="Times New Roman"/>
          <w:sz w:val="24"/>
          <w:szCs w:val="24"/>
        </w:rPr>
        <w:t>, он признается уклонившимся от его подписания.</w:t>
      </w:r>
      <w:r w:rsidR="00DE160B" w:rsidRPr="00427E58">
        <w:rPr>
          <w:rFonts w:ascii="Times New Roman" w:hAnsi="Times New Roman"/>
          <w:sz w:val="24"/>
          <w:szCs w:val="24"/>
        </w:rPr>
        <w:t xml:space="preserve"> В этом случае заказчик оставляет за собой право применить к нему меры ответственности, предусмотренные действующим законодательством РФ.</w:t>
      </w:r>
    </w:p>
    <w:p w:rsidR="00C44AFF" w:rsidRPr="00427E58" w:rsidRDefault="00802E7F" w:rsidP="00C13593">
      <w:pPr>
        <w:pStyle w:val="a6"/>
        <w:numPr>
          <w:ilvl w:val="1"/>
          <w:numId w:val="39"/>
        </w:numPr>
        <w:tabs>
          <w:tab w:val="left" w:pos="709"/>
          <w:tab w:val="left" w:pos="1134"/>
        </w:tabs>
        <w:spacing w:after="0" w:line="240" w:lineRule="auto"/>
        <w:ind w:left="0" w:firstLine="284"/>
        <w:jc w:val="both"/>
        <w:rPr>
          <w:rFonts w:ascii="Times New Roman" w:hAnsi="Times New Roman"/>
          <w:b/>
          <w:sz w:val="24"/>
          <w:szCs w:val="24"/>
        </w:rPr>
      </w:pPr>
      <w:r w:rsidRPr="00427E58">
        <w:rPr>
          <w:rFonts w:ascii="Times New Roman" w:hAnsi="Times New Roman"/>
          <w:sz w:val="24"/>
          <w:szCs w:val="24"/>
        </w:rPr>
        <w:t xml:space="preserve">В случае если победитель закупки уклонился от подписания договора, </w:t>
      </w:r>
      <w:r w:rsidR="00DE160B" w:rsidRPr="00427E58">
        <w:rPr>
          <w:rFonts w:ascii="Times New Roman" w:hAnsi="Times New Roman"/>
          <w:sz w:val="24"/>
          <w:szCs w:val="24"/>
        </w:rPr>
        <w:t xml:space="preserve">на усмотрение Заказчика договор </w:t>
      </w:r>
      <w:r w:rsidRPr="00427E58">
        <w:rPr>
          <w:rFonts w:ascii="Times New Roman" w:hAnsi="Times New Roman"/>
          <w:sz w:val="24"/>
          <w:szCs w:val="24"/>
        </w:rPr>
        <w:t xml:space="preserve">может быть заключен с участником, заявке которого присвоен второй номер. </w:t>
      </w:r>
    </w:p>
    <w:p w:rsidR="00802E7F" w:rsidRPr="00427E58" w:rsidRDefault="00802E7F" w:rsidP="00C13593">
      <w:pPr>
        <w:pStyle w:val="a6"/>
        <w:numPr>
          <w:ilvl w:val="1"/>
          <w:numId w:val="39"/>
        </w:numPr>
        <w:tabs>
          <w:tab w:val="left" w:pos="709"/>
          <w:tab w:val="left" w:pos="1134"/>
        </w:tabs>
        <w:spacing w:after="0" w:line="240" w:lineRule="auto"/>
        <w:ind w:left="0" w:firstLine="284"/>
        <w:jc w:val="both"/>
        <w:rPr>
          <w:rFonts w:ascii="Times New Roman" w:hAnsi="Times New Roman"/>
          <w:b/>
          <w:sz w:val="24"/>
          <w:szCs w:val="24"/>
        </w:rPr>
      </w:pPr>
      <w:r w:rsidRPr="00427E58">
        <w:rPr>
          <w:rFonts w:ascii="Times New Roman" w:hAnsi="Times New Roman"/>
          <w:sz w:val="24"/>
          <w:szCs w:val="24"/>
        </w:rPr>
        <w:t>После получения проекта договора, подписанного победителем закупки, Заказчик подписывает его в установленном порядке.</w:t>
      </w:r>
    </w:p>
    <w:p w:rsidR="00802E7F" w:rsidRPr="00427E58" w:rsidRDefault="00802E7F" w:rsidP="00C13593">
      <w:pPr>
        <w:pStyle w:val="a6"/>
        <w:numPr>
          <w:ilvl w:val="1"/>
          <w:numId w:val="39"/>
        </w:numPr>
        <w:tabs>
          <w:tab w:val="left" w:pos="709"/>
          <w:tab w:val="left" w:pos="1134"/>
        </w:tabs>
        <w:spacing w:after="0" w:line="240" w:lineRule="auto"/>
        <w:ind w:left="0" w:firstLine="284"/>
        <w:jc w:val="both"/>
        <w:rPr>
          <w:rFonts w:ascii="Times New Roman" w:hAnsi="Times New Roman"/>
          <w:b/>
          <w:sz w:val="24"/>
          <w:szCs w:val="24"/>
        </w:rPr>
      </w:pPr>
      <w:r w:rsidRPr="00427E58">
        <w:rPr>
          <w:rFonts w:ascii="Times New Roman" w:hAnsi="Times New Roman"/>
          <w:sz w:val="24"/>
          <w:szCs w:val="24"/>
        </w:rPr>
        <w:t xml:space="preserve">Договор может быть заключен только после предоставления победителем обеспечения его исполнения, если такое обеспечение предусмотрено документацией </w:t>
      </w:r>
      <w:r w:rsidR="00C44AFF" w:rsidRPr="00427E58">
        <w:rPr>
          <w:rFonts w:ascii="Times New Roman" w:hAnsi="Times New Roman"/>
          <w:sz w:val="24"/>
          <w:szCs w:val="24"/>
        </w:rPr>
        <w:t>о закупке</w:t>
      </w:r>
      <w:r w:rsidRPr="00427E58">
        <w:rPr>
          <w:rFonts w:ascii="Times New Roman" w:hAnsi="Times New Roman"/>
          <w:sz w:val="24"/>
          <w:szCs w:val="24"/>
        </w:rPr>
        <w:t>.</w:t>
      </w:r>
    </w:p>
    <w:p w:rsidR="00802E7F" w:rsidRPr="00427E58" w:rsidRDefault="00802E7F" w:rsidP="00C13593">
      <w:pPr>
        <w:pStyle w:val="a6"/>
        <w:numPr>
          <w:ilvl w:val="1"/>
          <w:numId w:val="39"/>
        </w:numPr>
        <w:tabs>
          <w:tab w:val="left" w:pos="709"/>
          <w:tab w:val="left" w:pos="1134"/>
        </w:tabs>
        <w:spacing w:after="0" w:line="240" w:lineRule="auto"/>
        <w:ind w:left="0" w:firstLine="284"/>
        <w:jc w:val="both"/>
        <w:rPr>
          <w:rFonts w:ascii="Times New Roman" w:hAnsi="Times New Roman"/>
          <w:b/>
          <w:sz w:val="24"/>
          <w:szCs w:val="24"/>
        </w:rPr>
      </w:pPr>
      <w:r w:rsidRPr="00427E58">
        <w:rPr>
          <w:rFonts w:ascii="Times New Roman" w:hAnsi="Times New Roman"/>
          <w:sz w:val="24"/>
          <w:szCs w:val="24"/>
        </w:rPr>
        <w:t xml:space="preserve">Не допускается заключение договора на условиях, отличных от условий, установленных решением Комиссии по закупкам и определенных в заявках победителей процедур </w:t>
      </w:r>
      <w:r w:rsidR="00DE160B" w:rsidRPr="00427E58">
        <w:rPr>
          <w:rFonts w:ascii="Times New Roman" w:hAnsi="Times New Roman"/>
          <w:sz w:val="24"/>
          <w:szCs w:val="24"/>
        </w:rPr>
        <w:t>осуществления закупки</w:t>
      </w:r>
      <w:r w:rsidRPr="00427E58">
        <w:rPr>
          <w:rFonts w:ascii="Times New Roman" w:hAnsi="Times New Roman"/>
          <w:sz w:val="24"/>
          <w:szCs w:val="24"/>
        </w:rPr>
        <w:t>, за исключением случаев, предусмотренных в настоящем Положении.</w:t>
      </w:r>
    </w:p>
    <w:p w:rsidR="00802E7F" w:rsidRPr="00427E58" w:rsidRDefault="00802E7F" w:rsidP="00E46CDA">
      <w:pPr>
        <w:pStyle w:val="af3"/>
        <w:numPr>
          <w:ilvl w:val="1"/>
          <w:numId w:val="39"/>
        </w:numPr>
        <w:tabs>
          <w:tab w:val="left" w:pos="709"/>
          <w:tab w:val="left" w:pos="1134"/>
        </w:tabs>
        <w:spacing w:after="0" w:line="240" w:lineRule="auto"/>
        <w:ind w:left="0" w:firstLine="284"/>
        <w:jc w:val="both"/>
        <w:rPr>
          <w:rFonts w:ascii="Times New Roman" w:hAnsi="Times New Roman" w:cs="Times New Roman"/>
          <w:sz w:val="24"/>
          <w:szCs w:val="24"/>
        </w:rPr>
      </w:pPr>
      <w:r w:rsidRPr="00427E58">
        <w:rPr>
          <w:rFonts w:ascii="Times New Roman" w:hAnsi="Times New Roman" w:cs="Times New Roman"/>
          <w:sz w:val="24"/>
          <w:szCs w:val="24"/>
        </w:rPr>
        <w:t>Заказчик вправе в любое время отказаться от заключения договора по результатам закупки</w:t>
      </w:r>
      <w:r w:rsidR="001328F8" w:rsidRPr="00427E58">
        <w:rPr>
          <w:rFonts w:ascii="Times New Roman" w:hAnsi="Times New Roman" w:cs="Times New Roman"/>
          <w:sz w:val="24"/>
          <w:szCs w:val="24"/>
        </w:rPr>
        <w:t xml:space="preserve"> (кроме конкурса и аукциона)</w:t>
      </w:r>
      <w:r w:rsidRPr="00427E58">
        <w:rPr>
          <w:rFonts w:ascii="Times New Roman" w:hAnsi="Times New Roman" w:cs="Times New Roman"/>
          <w:sz w:val="24"/>
          <w:szCs w:val="24"/>
        </w:rPr>
        <w:t>, при этом  Заказчик, не возмещает участнику закупки  расходы, понесенные им в связи с участием в закупке в случаях, предусмотренных настоящим Положением.</w:t>
      </w:r>
      <w:r w:rsidR="00E451E6" w:rsidRPr="00427E58">
        <w:rPr>
          <w:rFonts w:ascii="Times New Roman" w:hAnsi="Times New Roman" w:cs="Times New Roman"/>
          <w:sz w:val="24"/>
          <w:szCs w:val="24"/>
        </w:rPr>
        <w:t xml:space="preserve"> </w:t>
      </w:r>
    </w:p>
    <w:p w:rsidR="00802E7F" w:rsidRPr="00427E58" w:rsidRDefault="00802E7F" w:rsidP="00E46CDA">
      <w:pPr>
        <w:pStyle w:val="af3"/>
        <w:numPr>
          <w:ilvl w:val="1"/>
          <w:numId w:val="39"/>
        </w:numPr>
        <w:tabs>
          <w:tab w:val="left" w:pos="709"/>
          <w:tab w:val="left" w:pos="993"/>
        </w:tabs>
        <w:spacing w:after="0" w:line="240" w:lineRule="auto"/>
        <w:ind w:left="0"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Извещение об отказе от заключения договора размещается Заказчиком в ЕИС, </w:t>
      </w:r>
      <w:r w:rsidR="00C44AFF" w:rsidRPr="00427E58">
        <w:rPr>
          <w:rFonts w:ascii="Times New Roman" w:hAnsi="Times New Roman" w:cs="Times New Roman"/>
          <w:sz w:val="24"/>
          <w:szCs w:val="24"/>
        </w:rPr>
        <w:t xml:space="preserve">в </w:t>
      </w:r>
      <w:r w:rsidRPr="00427E58">
        <w:rPr>
          <w:rFonts w:ascii="Times New Roman" w:hAnsi="Times New Roman" w:cs="Times New Roman"/>
          <w:sz w:val="24"/>
          <w:szCs w:val="24"/>
        </w:rPr>
        <w:t>предусмотренные действующим Законодательством сроки.</w:t>
      </w:r>
    </w:p>
    <w:p w:rsidR="00802E7F" w:rsidRPr="00427E58" w:rsidRDefault="00802E7F" w:rsidP="00E46CDA">
      <w:pPr>
        <w:pStyle w:val="af3"/>
        <w:numPr>
          <w:ilvl w:val="1"/>
          <w:numId w:val="39"/>
        </w:numPr>
        <w:tabs>
          <w:tab w:val="left" w:pos="709"/>
          <w:tab w:val="left" w:pos="993"/>
        </w:tabs>
        <w:spacing w:after="0" w:line="240" w:lineRule="auto"/>
        <w:ind w:left="0" w:firstLine="284"/>
        <w:jc w:val="both"/>
        <w:rPr>
          <w:rFonts w:ascii="Times New Roman" w:hAnsi="Times New Roman" w:cs="Times New Roman"/>
          <w:sz w:val="24"/>
          <w:szCs w:val="24"/>
        </w:rPr>
      </w:pPr>
      <w:r w:rsidRPr="00427E58">
        <w:rPr>
          <w:rFonts w:ascii="Times New Roman" w:hAnsi="Times New Roman" w:cs="Times New Roman"/>
          <w:sz w:val="24"/>
          <w:szCs w:val="24"/>
        </w:rPr>
        <w:t>После размещения извещения об отказе от заключения договора, Заказчик по письменному запросу участника закупки возвращает поданную им заявку на участие в закупке, включая обеспечение заявки на участие в закупке в случае, если оно было предоставлено участником, в порядке, предусмотренном документацией о закупке.</w:t>
      </w:r>
    </w:p>
    <w:p w:rsidR="00802E7F" w:rsidRPr="00427E58" w:rsidRDefault="00802E7F" w:rsidP="00E46CDA">
      <w:pPr>
        <w:pStyle w:val="a6"/>
        <w:numPr>
          <w:ilvl w:val="1"/>
          <w:numId w:val="39"/>
        </w:numPr>
        <w:tabs>
          <w:tab w:val="left" w:pos="709"/>
          <w:tab w:val="left" w:pos="993"/>
        </w:tabs>
        <w:spacing w:after="0" w:line="240" w:lineRule="auto"/>
        <w:ind w:left="0" w:firstLine="284"/>
        <w:jc w:val="both"/>
        <w:rPr>
          <w:rFonts w:ascii="Times New Roman" w:hAnsi="Times New Roman"/>
          <w:b/>
          <w:sz w:val="24"/>
          <w:szCs w:val="24"/>
        </w:rPr>
      </w:pPr>
      <w:r w:rsidRPr="00427E58">
        <w:rPr>
          <w:rFonts w:ascii="Times New Roman" w:hAnsi="Times New Roman"/>
          <w:sz w:val="24"/>
          <w:szCs w:val="24"/>
        </w:rPr>
        <w:t>Исполнение условий договоров, заключенных по результатам проведения процедуры закупок, осуществляется в порядке, установленном законодательством Российской Федерации.</w:t>
      </w:r>
    </w:p>
    <w:p w:rsidR="00802E7F" w:rsidRPr="00427E58" w:rsidRDefault="00802E7F" w:rsidP="00E46CDA">
      <w:pPr>
        <w:pStyle w:val="a6"/>
        <w:numPr>
          <w:ilvl w:val="1"/>
          <w:numId w:val="39"/>
        </w:numPr>
        <w:tabs>
          <w:tab w:val="left" w:pos="709"/>
          <w:tab w:val="left" w:pos="993"/>
        </w:tabs>
        <w:spacing w:after="0" w:line="240" w:lineRule="auto"/>
        <w:ind w:left="0" w:firstLine="284"/>
        <w:jc w:val="both"/>
        <w:rPr>
          <w:rFonts w:ascii="Times New Roman" w:hAnsi="Times New Roman"/>
          <w:b/>
          <w:sz w:val="24"/>
          <w:szCs w:val="24"/>
        </w:rPr>
      </w:pPr>
      <w:r w:rsidRPr="00427E58">
        <w:rPr>
          <w:rFonts w:ascii="Times New Roman" w:hAnsi="Times New Roman"/>
          <w:sz w:val="24"/>
          <w:szCs w:val="24"/>
        </w:rPr>
        <w:t>Стороны договора несут ответственность за ненадлежащее исполнение своих обязательств по нему в соответствии с действующим законодательством Российской Федерации.</w:t>
      </w:r>
    </w:p>
    <w:p w:rsidR="001328F8" w:rsidRPr="00427E58" w:rsidRDefault="001328F8" w:rsidP="00C13593">
      <w:pPr>
        <w:autoSpaceDE w:val="0"/>
        <w:autoSpaceDN w:val="0"/>
        <w:adjustRightInd w:val="0"/>
        <w:spacing w:after="0" w:line="240" w:lineRule="auto"/>
        <w:ind w:firstLine="284"/>
        <w:jc w:val="both"/>
        <w:rPr>
          <w:rFonts w:ascii="Times New Roman" w:hAnsi="Times New Roman" w:cs="Times New Roman"/>
          <w:sz w:val="24"/>
          <w:szCs w:val="24"/>
        </w:rPr>
      </w:pP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b/>
          <w:sz w:val="24"/>
          <w:szCs w:val="24"/>
        </w:rPr>
      </w:pPr>
      <w:r w:rsidRPr="00427E58">
        <w:rPr>
          <w:rFonts w:ascii="Times New Roman" w:hAnsi="Times New Roman" w:cs="Times New Roman"/>
          <w:b/>
          <w:sz w:val="24"/>
          <w:szCs w:val="24"/>
        </w:rPr>
        <w:t>Раздел 1</w:t>
      </w:r>
      <w:r w:rsidR="00AD69A2" w:rsidRPr="00427E58">
        <w:rPr>
          <w:rFonts w:ascii="Times New Roman" w:hAnsi="Times New Roman" w:cs="Times New Roman"/>
          <w:b/>
          <w:sz w:val="24"/>
          <w:szCs w:val="24"/>
        </w:rPr>
        <w:t>5</w:t>
      </w:r>
      <w:r w:rsidRPr="00427E58">
        <w:rPr>
          <w:rFonts w:ascii="Times New Roman" w:hAnsi="Times New Roman" w:cs="Times New Roman"/>
          <w:b/>
          <w:sz w:val="24"/>
          <w:szCs w:val="24"/>
        </w:rPr>
        <w:t>. ОТЧЕТНОСТЬ ПО ПРОВЕДЕННЫМ ЗАКУПОЧНЫМ ПРОЦЕДУРАМ</w:t>
      </w:r>
    </w:p>
    <w:p w:rsidR="00DF736B" w:rsidRPr="00427E58" w:rsidRDefault="00AD69A2"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 xml:space="preserve">15.1. </w:t>
      </w:r>
      <w:r w:rsidR="00DF736B" w:rsidRPr="00427E58">
        <w:rPr>
          <w:rFonts w:ascii="Times New Roman" w:hAnsi="Times New Roman" w:cs="Times New Roman"/>
          <w:sz w:val="24"/>
          <w:szCs w:val="24"/>
        </w:rPr>
        <w:t xml:space="preserve">Организатор закупок, на основании информации, предоставленной структурными подразделениями Заказчика, ежемесячно не позднее 10-го числа месяца, следующего за отчетным месяцем, размещает </w:t>
      </w:r>
      <w:r w:rsidR="00F46263" w:rsidRPr="00427E58">
        <w:rPr>
          <w:rFonts w:ascii="Times New Roman" w:hAnsi="Times New Roman" w:cs="Times New Roman"/>
          <w:sz w:val="24"/>
          <w:szCs w:val="24"/>
        </w:rPr>
        <w:t>в единой информационной системе</w:t>
      </w:r>
      <w:r w:rsidR="00DF736B" w:rsidRPr="00427E58">
        <w:rPr>
          <w:rFonts w:ascii="Times New Roman" w:hAnsi="Times New Roman" w:cs="Times New Roman"/>
          <w:sz w:val="24"/>
          <w:szCs w:val="24"/>
        </w:rPr>
        <w:t>:</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1</w:t>
      </w:r>
      <w:r w:rsidR="00AD69A2" w:rsidRPr="00427E58">
        <w:rPr>
          <w:rFonts w:ascii="Times New Roman" w:hAnsi="Times New Roman" w:cs="Times New Roman"/>
          <w:sz w:val="24"/>
          <w:szCs w:val="24"/>
        </w:rPr>
        <w:t>5</w:t>
      </w:r>
      <w:r w:rsidRPr="00427E58">
        <w:rPr>
          <w:rFonts w:ascii="Times New Roman" w:hAnsi="Times New Roman" w:cs="Times New Roman"/>
          <w:sz w:val="24"/>
          <w:szCs w:val="24"/>
        </w:rPr>
        <w:t>.1.1. сведения о количестве и об общей стоимости договоров, заключенных Заказчикам по результатам закупки товаров, работ, услуг;</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1</w:t>
      </w:r>
      <w:r w:rsidR="00AD69A2" w:rsidRPr="00427E58">
        <w:rPr>
          <w:rFonts w:ascii="Times New Roman" w:hAnsi="Times New Roman" w:cs="Times New Roman"/>
          <w:sz w:val="24"/>
          <w:szCs w:val="24"/>
        </w:rPr>
        <w:t>5</w:t>
      </w:r>
      <w:r w:rsidRPr="00427E58">
        <w:rPr>
          <w:rFonts w:ascii="Times New Roman" w:hAnsi="Times New Roman" w:cs="Times New Roman"/>
          <w:sz w:val="24"/>
          <w:szCs w:val="24"/>
        </w:rPr>
        <w:t>.1.2.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DF736B" w:rsidRPr="00427E58" w:rsidRDefault="006B5953"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1</w:t>
      </w:r>
      <w:r w:rsidR="00AD69A2" w:rsidRPr="00427E58">
        <w:rPr>
          <w:rFonts w:ascii="Times New Roman" w:hAnsi="Times New Roman" w:cs="Times New Roman"/>
          <w:sz w:val="24"/>
          <w:szCs w:val="24"/>
        </w:rPr>
        <w:t>5</w:t>
      </w:r>
      <w:r w:rsidRPr="00427E58">
        <w:rPr>
          <w:rFonts w:ascii="Times New Roman" w:hAnsi="Times New Roman" w:cs="Times New Roman"/>
          <w:sz w:val="24"/>
          <w:szCs w:val="24"/>
        </w:rPr>
        <w:t xml:space="preserve">.1.3. </w:t>
      </w:r>
      <w:r w:rsidR="00DF736B" w:rsidRPr="00427E58">
        <w:rPr>
          <w:rFonts w:ascii="Times New Roman" w:hAnsi="Times New Roman" w:cs="Times New Roman"/>
          <w:sz w:val="24"/>
          <w:szCs w:val="24"/>
        </w:rPr>
        <w:t>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ч.</w:t>
      </w:r>
      <w:r w:rsidR="005557DA" w:rsidRPr="00427E58">
        <w:rPr>
          <w:rFonts w:ascii="Times New Roman" w:hAnsi="Times New Roman" w:cs="Times New Roman"/>
          <w:sz w:val="24"/>
          <w:szCs w:val="24"/>
        </w:rPr>
        <w:t xml:space="preserve"> </w:t>
      </w:r>
      <w:r w:rsidR="00DF736B" w:rsidRPr="00427E58">
        <w:rPr>
          <w:rFonts w:ascii="Times New Roman" w:hAnsi="Times New Roman" w:cs="Times New Roman"/>
          <w:sz w:val="24"/>
          <w:szCs w:val="24"/>
        </w:rPr>
        <w:t>16 Федерального закона от 18.07.2011 г. № 223-ФЗ «О закупках товаров, работ, услуг отдельными видами юридических лиц».</w:t>
      </w:r>
    </w:p>
    <w:p w:rsidR="005557DA" w:rsidRPr="00427E58" w:rsidRDefault="00365FDE" w:rsidP="00C13593">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27E58">
        <w:rPr>
          <w:rFonts w:ascii="Times New Roman" w:eastAsia="Times New Roman" w:hAnsi="Times New Roman" w:cs="Times New Roman"/>
          <w:sz w:val="24"/>
          <w:szCs w:val="24"/>
          <w:lang w:eastAsia="ru-RU"/>
        </w:rPr>
        <w:t>1</w:t>
      </w:r>
      <w:r w:rsidR="00AD69A2" w:rsidRPr="00427E58">
        <w:rPr>
          <w:rFonts w:ascii="Times New Roman" w:eastAsia="Times New Roman" w:hAnsi="Times New Roman" w:cs="Times New Roman"/>
          <w:sz w:val="24"/>
          <w:szCs w:val="24"/>
          <w:lang w:eastAsia="ru-RU"/>
        </w:rPr>
        <w:t>5</w:t>
      </w:r>
      <w:r w:rsidRPr="00427E58">
        <w:rPr>
          <w:rFonts w:ascii="Times New Roman" w:eastAsia="Times New Roman" w:hAnsi="Times New Roman" w:cs="Times New Roman"/>
          <w:sz w:val="24"/>
          <w:szCs w:val="24"/>
          <w:lang w:eastAsia="ru-RU"/>
        </w:rPr>
        <w:t>.1.4. сведения о количестве и общей стоимости договоров, заключенных заказчиком по результатам закупки у субъектов малого и среднего предпринимательства.</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1</w:t>
      </w:r>
      <w:r w:rsidR="00AD69A2" w:rsidRPr="00427E58">
        <w:rPr>
          <w:rFonts w:ascii="Times New Roman" w:hAnsi="Times New Roman" w:cs="Times New Roman"/>
          <w:sz w:val="24"/>
          <w:szCs w:val="24"/>
        </w:rPr>
        <w:t>5</w:t>
      </w:r>
      <w:r w:rsidRPr="00427E58">
        <w:rPr>
          <w:rFonts w:ascii="Times New Roman" w:hAnsi="Times New Roman" w:cs="Times New Roman"/>
          <w:sz w:val="24"/>
          <w:szCs w:val="24"/>
        </w:rPr>
        <w:t xml:space="preserve">.2. Заказчик вправе не размещать </w:t>
      </w:r>
      <w:r w:rsidR="00CC2CB8" w:rsidRPr="00427E58">
        <w:rPr>
          <w:rFonts w:ascii="Times New Roman" w:hAnsi="Times New Roman" w:cs="Times New Roman"/>
          <w:sz w:val="24"/>
          <w:szCs w:val="24"/>
        </w:rPr>
        <w:t>в единой информационной системе</w:t>
      </w:r>
      <w:r w:rsidR="00C674FB" w:rsidRPr="00427E58">
        <w:rPr>
          <w:rFonts w:ascii="Times New Roman" w:hAnsi="Times New Roman" w:cs="Times New Roman"/>
          <w:sz w:val="24"/>
          <w:szCs w:val="24"/>
        </w:rPr>
        <w:t xml:space="preserve"> </w:t>
      </w:r>
      <w:r w:rsidRPr="00427E58">
        <w:rPr>
          <w:rFonts w:ascii="Times New Roman" w:hAnsi="Times New Roman" w:cs="Times New Roman"/>
          <w:sz w:val="24"/>
          <w:szCs w:val="24"/>
        </w:rPr>
        <w:t>сведения о закупке товаров, работ, услуг, стоимость которых не превышает сто тысяч рублей.</w:t>
      </w: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t>1</w:t>
      </w:r>
      <w:r w:rsidR="00AD69A2" w:rsidRPr="00427E58">
        <w:rPr>
          <w:rFonts w:ascii="Times New Roman" w:hAnsi="Times New Roman" w:cs="Times New Roman"/>
          <w:sz w:val="24"/>
          <w:szCs w:val="24"/>
        </w:rPr>
        <w:t>5</w:t>
      </w:r>
      <w:r w:rsidRPr="00427E58">
        <w:rPr>
          <w:rFonts w:ascii="Times New Roman" w:hAnsi="Times New Roman" w:cs="Times New Roman"/>
          <w:sz w:val="24"/>
          <w:szCs w:val="24"/>
        </w:rPr>
        <w:t>.3. Заказчиком два раза в год предоставляются в территориальный орган Росстата  «Сведения о закупочной деятельности» по форме № 1-закупки, утвержденной Приказом Министерства экономического развития РФ Федеральной службы государственной статистики от 30.12.2011 г. № 525.</w:t>
      </w:r>
    </w:p>
    <w:p w:rsidR="001671E0" w:rsidRPr="00427E58" w:rsidRDefault="001671E0" w:rsidP="00C13593">
      <w:pPr>
        <w:autoSpaceDE w:val="0"/>
        <w:autoSpaceDN w:val="0"/>
        <w:adjustRightInd w:val="0"/>
        <w:spacing w:after="0" w:line="240" w:lineRule="auto"/>
        <w:ind w:firstLine="284"/>
        <w:jc w:val="both"/>
        <w:rPr>
          <w:rFonts w:ascii="Times New Roman" w:hAnsi="Times New Roman" w:cs="Times New Roman"/>
          <w:sz w:val="24"/>
          <w:szCs w:val="24"/>
        </w:rPr>
      </w:pPr>
    </w:p>
    <w:p w:rsidR="00546713" w:rsidRPr="00427E58" w:rsidRDefault="001671E0" w:rsidP="00C13593">
      <w:pPr>
        <w:spacing w:after="0" w:line="240" w:lineRule="auto"/>
        <w:ind w:firstLine="284"/>
        <w:jc w:val="both"/>
        <w:textAlignment w:val="baseline"/>
        <w:rPr>
          <w:rFonts w:ascii="Times New Roman" w:eastAsia="Times New Roman" w:hAnsi="Times New Roman" w:cs="Times New Roman"/>
          <w:b/>
          <w:bCs/>
          <w:sz w:val="24"/>
          <w:szCs w:val="24"/>
          <w:lang w:eastAsia="ru-RU"/>
        </w:rPr>
      </w:pPr>
      <w:r w:rsidRPr="00427E58">
        <w:rPr>
          <w:rFonts w:ascii="Times New Roman" w:hAnsi="Times New Roman" w:cs="Times New Roman"/>
          <w:b/>
          <w:sz w:val="24"/>
          <w:szCs w:val="24"/>
        </w:rPr>
        <w:t>Раздел 1</w:t>
      </w:r>
      <w:r w:rsidR="00AD69A2" w:rsidRPr="00427E58">
        <w:rPr>
          <w:rFonts w:ascii="Times New Roman" w:hAnsi="Times New Roman" w:cs="Times New Roman"/>
          <w:b/>
          <w:sz w:val="24"/>
          <w:szCs w:val="24"/>
        </w:rPr>
        <w:t>6</w:t>
      </w:r>
      <w:r w:rsidRPr="00427E58">
        <w:rPr>
          <w:rFonts w:ascii="Times New Roman" w:hAnsi="Times New Roman" w:cs="Times New Roman"/>
          <w:b/>
          <w:sz w:val="24"/>
          <w:szCs w:val="24"/>
        </w:rPr>
        <w:t xml:space="preserve">. </w:t>
      </w:r>
      <w:r w:rsidRPr="00427E58">
        <w:rPr>
          <w:rFonts w:ascii="Times New Roman" w:eastAsia="Times New Roman" w:hAnsi="Times New Roman" w:cs="Times New Roman"/>
          <w:b/>
          <w:bCs/>
          <w:sz w:val="24"/>
          <w:szCs w:val="24"/>
          <w:lang w:eastAsia="ru-RU"/>
        </w:rPr>
        <w:t xml:space="preserve"> </w:t>
      </w:r>
      <w:r w:rsidR="005A1F9F" w:rsidRPr="00427E58">
        <w:rPr>
          <w:rFonts w:ascii="Times New Roman" w:eastAsia="Times New Roman" w:hAnsi="Times New Roman" w:cs="Times New Roman"/>
          <w:b/>
          <w:bCs/>
          <w:sz w:val="24"/>
          <w:szCs w:val="24"/>
          <w:lang w:eastAsia="ru-RU"/>
        </w:rPr>
        <w:t xml:space="preserve">ПОРЯДОК ПРОВЕДЕНИЯ ЗАКУПОК С </w:t>
      </w:r>
      <w:r w:rsidRPr="00427E58">
        <w:rPr>
          <w:rFonts w:ascii="Times New Roman" w:eastAsia="Times New Roman" w:hAnsi="Times New Roman" w:cs="Times New Roman"/>
          <w:b/>
          <w:bCs/>
          <w:sz w:val="24"/>
          <w:szCs w:val="24"/>
          <w:lang w:eastAsia="ru-RU"/>
        </w:rPr>
        <w:t>УЧАСТИЕ</w:t>
      </w:r>
      <w:r w:rsidR="005A1F9F" w:rsidRPr="00427E58">
        <w:rPr>
          <w:rFonts w:ascii="Times New Roman" w:eastAsia="Times New Roman" w:hAnsi="Times New Roman" w:cs="Times New Roman"/>
          <w:b/>
          <w:bCs/>
          <w:sz w:val="24"/>
          <w:szCs w:val="24"/>
          <w:lang w:eastAsia="ru-RU"/>
        </w:rPr>
        <w:t>М</w:t>
      </w:r>
      <w:r w:rsidRPr="00427E58">
        <w:rPr>
          <w:rFonts w:ascii="Times New Roman" w:eastAsia="Times New Roman" w:hAnsi="Times New Roman" w:cs="Times New Roman"/>
          <w:b/>
          <w:bCs/>
          <w:sz w:val="24"/>
          <w:szCs w:val="24"/>
          <w:lang w:eastAsia="ru-RU"/>
        </w:rPr>
        <w:t xml:space="preserve"> СУБЪЕКТОВ МАЛОГО И СРЕДНЕГО ПРЕДПРИНИМАТЕЛЬСТВА </w:t>
      </w:r>
    </w:p>
    <w:p w:rsidR="00C12CD8" w:rsidRPr="00427E58" w:rsidRDefault="001671E0" w:rsidP="00C13593">
      <w:pPr>
        <w:spacing w:after="0" w:line="240" w:lineRule="auto"/>
        <w:ind w:firstLine="284"/>
        <w:jc w:val="both"/>
        <w:textAlignment w:val="baseline"/>
        <w:rPr>
          <w:rFonts w:ascii="Times New Roman" w:eastAsia="Times New Roman" w:hAnsi="Times New Roman" w:cs="Times New Roman"/>
          <w:sz w:val="24"/>
          <w:szCs w:val="24"/>
          <w:lang w:eastAsia="ru-RU"/>
        </w:rPr>
      </w:pPr>
      <w:r w:rsidRPr="00427E58">
        <w:rPr>
          <w:rFonts w:ascii="Times New Roman" w:eastAsia="Times New Roman" w:hAnsi="Times New Roman" w:cs="Times New Roman"/>
          <w:sz w:val="24"/>
          <w:szCs w:val="24"/>
          <w:lang w:eastAsia="ru-RU"/>
        </w:rPr>
        <w:t>1</w:t>
      </w:r>
      <w:r w:rsidR="00AD69A2" w:rsidRPr="00427E58">
        <w:rPr>
          <w:rFonts w:ascii="Times New Roman" w:eastAsia="Times New Roman" w:hAnsi="Times New Roman" w:cs="Times New Roman"/>
          <w:sz w:val="24"/>
          <w:szCs w:val="24"/>
          <w:lang w:eastAsia="ru-RU"/>
        </w:rPr>
        <w:t>6</w:t>
      </w:r>
      <w:r w:rsidRPr="00427E58">
        <w:rPr>
          <w:rFonts w:ascii="Times New Roman" w:eastAsia="Times New Roman" w:hAnsi="Times New Roman" w:cs="Times New Roman"/>
          <w:sz w:val="24"/>
          <w:szCs w:val="24"/>
          <w:lang w:eastAsia="ru-RU"/>
        </w:rPr>
        <w:t xml:space="preserve">.1. </w:t>
      </w:r>
      <w:r w:rsidR="00546713" w:rsidRPr="00427E58">
        <w:rPr>
          <w:rFonts w:ascii="Times New Roman" w:eastAsia="Times New Roman" w:hAnsi="Times New Roman" w:cs="Times New Roman"/>
          <w:sz w:val="24"/>
          <w:szCs w:val="24"/>
          <w:lang w:eastAsia="ru-RU"/>
        </w:rPr>
        <w:t xml:space="preserve">  </w:t>
      </w:r>
      <w:r w:rsidR="00C12CD8" w:rsidRPr="00427E58">
        <w:rPr>
          <w:rFonts w:ascii="Times New Roman" w:eastAsia="Times New Roman" w:hAnsi="Times New Roman" w:cs="Times New Roman"/>
          <w:sz w:val="24"/>
          <w:szCs w:val="24"/>
          <w:lang w:eastAsia="ru-RU"/>
        </w:rPr>
        <w:t>Под закупками у субъектов малого и среднего предпринимательства понимаются закупки, участниками которых могут выступать только субъекты малого и среднего предпринимательства (далее – субъекты МСП). Участники таких закупок в заявках на участие обязаны декларировать свою принадлежность к субъектам МСП (Форма Декларации – Приложение № 1 к Положению, Приложение № 2 к Положению).  Особенности осуществления таких закупок предусматриваются в документации о закупке с учетом требований Правительства Российской Федерации.</w:t>
      </w:r>
    </w:p>
    <w:p w:rsidR="001671E0" w:rsidRPr="00427E58" w:rsidRDefault="00546713" w:rsidP="00C13593">
      <w:pPr>
        <w:spacing w:after="0" w:line="240" w:lineRule="auto"/>
        <w:ind w:firstLine="284"/>
        <w:jc w:val="both"/>
        <w:textAlignment w:val="baseline"/>
        <w:rPr>
          <w:rFonts w:ascii="Times New Roman" w:eastAsia="Times New Roman" w:hAnsi="Times New Roman" w:cs="Times New Roman"/>
          <w:sz w:val="24"/>
          <w:szCs w:val="24"/>
          <w:lang w:eastAsia="ru-RU"/>
        </w:rPr>
      </w:pPr>
      <w:r w:rsidRPr="00427E58">
        <w:rPr>
          <w:rFonts w:ascii="Times New Roman" w:eastAsia="Times New Roman" w:hAnsi="Times New Roman" w:cs="Times New Roman"/>
          <w:sz w:val="24"/>
          <w:szCs w:val="24"/>
          <w:lang w:eastAsia="ru-RU"/>
        </w:rPr>
        <w:t>1</w:t>
      </w:r>
      <w:r w:rsidR="00AD69A2" w:rsidRPr="00427E58">
        <w:rPr>
          <w:rFonts w:ascii="Times New Roman" w:eastAsia="Times New Roman" w:hAnsi="Times New Roman" w:cs="Times New Roman"/>
          <w:sz w:val="24"/>
          <w:szCs w:val="24"/>
          <w:lang w:eastAsia="ru-RU"/>
        </w:rPr>
        <w:t>6</w:t>
      </w:r>
      <w:r w:rsidRPr="00427E58">
        <w:rPr>
          <w:rFonts w:ascii="Times New Roman" w:eastAsia="Times New Roman" w:hAnsi="Times New Roman" w:cs="Times New Roman"/>
          <w:sz w:val="24"/>
          <w:szCs w:val="24"/>
          <w:lang w:eastAsia="ru-RU"/>
        </w:rPr>
        <w:t>.2</w:t>
      </w:r>
      <w:r w:rsidR="001671E0" w:rsidRPr="00427E58">
        <w:rPr>
          <w:rFonts w:ascii="Times New Roman" w:eastAsia="Times New Roman" w:hAnsi="Times New Roman" w:cs="Times New Roman"/>
          <w:sz w:val="24"/>
          <w:szCs w:val="24"/>
          <w:lang w:eastAsia="ru-RU"/>
        </w:rPr>
        <w:t>.</w:t>
      </w:r>
      <w:r w:rsidRPr="00427E58">
        <w:rPr>
          <w:rFonts w:ascii="Times New Roman" w:eastAsia="Times New Roman" w:hAnsi="Times New Roman" w:cs="Times New Roman"/>
          <w:sz w:val="24"/>
          <w:szCs w:val="24"/>
          <w:lang w:eastAsia="ru-RU"/>
        </w:rPr>
        <w:t xml:space="preserve">  </w:t>
      </w:r>
      <w:r w:rsidR="001671E0" w:rsidRPr="00427E58">
        <w:rPr>
          <w:rFonts w:ascii="Times New Roman" w:eastAsia="Times New Roman" w:hAnsi="Times New Roman" w:cs="Times New Roman"/>
          <w:sz w:val="24"/>
          <w:szCs w:val="24"/>
          <w:lang w:eastAsia="ru-RU"/>
        </w:rPr>
        <w:t>Закупки у субъектов МСП могут быть осуществлены способами</w:t>
      </w:r>
      <w:r w:rsidRPr="00427E58">
        <w:rPr>
          <w:rFonts w:ascii="Times New Roman" w:eastAsia="Times New Roman" w:hAnsi="Times New Roman" w:cs="Times New Roman"/>
          <w:sz w:val="24"/>
          <w:szCs w:val="24"/>
          <w:lang w:eastAsia="ru-RU"/>
        </w:rPr>
        <w:t xml:space="preserve"> и  требованиями, </w:t>
      </w:r>
      <w:r w:rsidR="001671E0" w:rsidRPr="00427E58">
        <w:rPr>
          <w:rFonts w:ascii="Times New Roman" w:eastAsia="Times New Roman" w:hAnsi="Times New Roman" w:cs="Times New Roman"/>
          <w:sz w:val="24"/>
          <w:szCs w:val="24"/>
          <w:lang w:eastAsia="ru-RU"/>
        </w:rPr>
        <w:t xml:space="preserve">установленными </w:t>
      </w:r>
      <w:r w:rsidRPr="00427E58">
        <w:rPr>
          <w:rFonts w:ascii="Times New Roman" w:eastAsia="Times New Roman" w:hAnsi="Times New Roman" w:cs="Times New Roman"/>
          <w:sz w:val="24"/>
          <w:szCs w:val="24"/>
          <w:lang w:eastAsia="ru-RU"/>
        </w:rPr>
        <w:t>нас</w:t>
      </w:r>
      <w:r w:rsidR="001671E0" w:rsidRPr="00427E58">
        <w:rPr>
          <w:rFonts w:ascii="Times New Roman" w:eastAsia="Times New Roman" w:hAnsi="Times New Roman" w:cs="Times New Roman"/>
          <w:sz w:val="24"/>
          <w:szCs w:val="24"/>
          <w:lang w:eastAsia="ru-RU"/>
        </w:rPr>
        <w:t>тоящ</w:t>
      </w:r>
      <w:r w:rsidRPr="00427E58">
        <w:rPr>
          <w:rFonts w:ascii="Times New Roman" w:eastAsia="Times New Roman" w:hAnsi="Times New Roman" w:cs="Times New Roman"/>
          <w:sz w:val="24"/>
          <w:szCs w:val="24"/>
          <w:lang w:eastAsia="ru-RU"/>
        </w:rPr>
        <w:t>им</w:t>
      </w:r>
      <w:r w:rsidR="001671E0" w:rsidRPr="00427E58">
        <w:rPr>
          <w:rFonts w:ascii="Times New Roman" w:eastAsia="Times New Roman" w:hAnsi="Times New Roman" w:cs="Times New Roman"/>
          <w:sz w:val="24"/>
          <w:szCs w:val="24"/>
          <w:lang w:eastAsia="ru-RU"/>
        </w:rPr>
        <w:t xml:space="preserve"> Положени</w:t>
      </w:r>
      <w:r w:rsidRPr="00427E58">
        <w:rPr>
          <w:rFonts w:ascii="Times New Roman" w:eastAsia="Times New Roman" w:hAnsi="Times New Roman" w:cs="Times New Roman"/>
          <w:sz w:val="24"/>
          <w:szCs w:val="24"/>
          <w:lang w:eastAsia="ru-RU"/>
        </w:rPr>
        <w:t>ем</w:t>
      </w:r>
      <w:r w:rsidR="001671E0" w:rsidRPr="00427E58">
        <w:rPr>
          <w:rFonts w:ascii="Times New Roman" w:eastAsia="Times New Roman" w:hAnsi="Times New Roman" w:cs="Times New Roman"/>
          <w:sz w:val="24"/>
          <w:szCs w:val="24"/>
          <w:lang w:eastAsia="ru-RU"/>
        </w:rPr>
        <w:t>.</w:t>
      </w:r>
    </w:p>
    <w:p w:rsidR="001671E0" w:rsidRPr="00427E58" w:rsidRDefault="00546713" w:rsidP="00C13593">
      <w:pPr>
        <w:spacing w:after="0" w:line="240" w:lineRule="auto"/>
        <w:ind w:firstLine="284"/>
        <w:jc w:val="both"/>
        <w:textAlignment w:val="baseline"/>
        <w:rPr>
          <w:rFonts w:ascii="Times New Roman" w:eastAsia="Times New Roman" w:hAnsi="Times New Roman" w:cs="Times New Roman"/>
          <w:sz w:val="24"/>
          <w:szCs w:val="24"/>
          <w:lang w:eastAsia="ru-RU"/>
        </w:rPr>
      </w:pPr>
      <w:r w:rsidRPr="00427E58">
        <w:rPr>
          <w:rFonts w:ascii="Times New Roman" w:eastAsia="Times New Roman" w:hAnsi="Times New Roman" w:cs="Times New Roman"/>
          <w:sz w:val="24"/>
          <w:szCs w:val="24"/>
          <w:lang w:eastAsia="ru-RU"/>
        </w:rPr>
        <w:t>1</w:t>
      </w:r>
      <w:r w:rsidR="00AD69A2" w:rsidRPr="00427E58">
        <w:rPr>
          <w:rFonts w:ascii="Times New Roman" w:eastAsia="Times New Roman" w:hAnsi="Times New Roman" w:cs="Times New Roman"/>
          <w:sz w:val="24"/>
          <w:szCs w:val="24"/>
          <w:lang w:eastAsia="ru-RU"/>
        </w:rPr>
        <w:t>6</w:t>
      </w:r>
      <w:r w:rsidRPr="00427E58">
        <w:rPr>
          <w:rFonts w:ascii="Times New Roman" w:eastAsia="Times New Roman" w:hAnsi="Times New Roman" w:cs="Times New Roman"/>
          <w:sz w:val="24"/>
          <w:szCs w:val="24"/>
          <w:lang w:eastAsia="ru-RU"/>
        </w:rPr>
        <w:t xml:space="preserve">.3. </w:t>
      </w:r>
      <w:r w:rsidR="001671E0" w:rsidRPr="00427E58">
        <w:rPr>
          <w:rFonts w:ascii="Times New Roman" w:eastAsia="Times New Roman" w:hAnsi="Times New Roman" w:cs="Times New Roman"/>
          <w:sz w:val="24"/>
          <w:szCs w:val="24"/>
          <w:lang w:eastAsia="ru-RU"/>
        </w:rPr>
        <w:t xml:space="preserve">Договор с субъектами МСП заключается в порядке, установленном </w:t>
      </w:r>
      <w:r w:rsidRPr="00427E58">
        <w:rPr>
          <w:rFonts w:ascii="Times New Roman" w:eastAsia="Times New Roman" w:hAnsi="Times New Roman" w:cs="Times New Roman"/>
          <w:sz w:val="24"/>
          <w:szCs w:val="24"/>
          <w:lang w:eastAsia="ru-RU"/>
        </w:rPr>
        <w:t>Разделом 1</w:t>
      </w:r>
      <w:r w:rsidR="0093215E" w:rsidRPr="00427E58">
        <w:rPr>
          <w:rFonts w:ascii="Times New Roman" w:eastAsia="Times New Roman" w:hAnsi="Times New Roman" w:cs="Times New Roman"/>
          <w:sz w:val="24"/>
          <w:szCs w:val="24"/>
          <w:lang w:eastAsia="ru-RU"/>
        </w:rPr>
        <w:t>4</w:t>
      </w:r>
      <w:r w:rsidR="001671E0" w:rsidRPr="00427E58">
        <w:rPr>
          <w:rFonts w:ascii="Times New Roman" w:eastAsia="Times New Roman" w:hAnsi="Times New Roman" w:cs="Times New Roman"/>
          <w:sz w:val="24"/>
          <w:szCs w:val="24"/>
          <w:lang w:eastAsia="ru-RU"/>
        </w:rPr>
        <w:t xml:space="preserve"> настоящего Положения. </w:t>
      </w:r>
    </w:p>
    <w:p w:rsidR="001671E0" w:rsidRPr="00427E58" w:rsidRDefault="00546713" w:rsidP="00C13593">
      <w:pPr>
        <w:spacing w:after="0" w:line="240" w:lineRule="auto"/>
        <w:ind w:firstLine="284"/>
        <w:jc w:val="both"/>
        <w:textAlignment w:val="baseline"/>
        <w:rPr>
          <w:rFonts w:ascii="Times New Roman" w:eastAsia="Times New Roman" w:hAnsi="Times New Roman" w:cs="Times New Roman"/>
          <w:sz w:val="24"/>
          <w:szCs w:val="24"/>
          <w:lang w:eastAsia="ru-RU"/>
        </w:rPr>
      </w:pPr>
      <w:r w:rsidRPr="00427E58">
        <w:rPr>
          <w:rFonts w:ascii="Times New Roman" w:eastAsia="Times New Roman" w:hAnsi="Times New Roman" w:cs="Times New Roman"/>
          <w:sz w:val="24"/>
          <w:szCs w:val="24"/>
          <w:lang w:eastAsia="ru-RU"/>
        </w:rPr>
        <w:t>1</w:t>
      </w:r>
      <w:r w:rsidR="00AD69A2" w:rsidRPr="00427E58">
        <w:rPr>
          <w:rFonts w:ascii="Times New Roman" w:eastAsia="Times New Roman" w:hAnsi="Times New Roman" w:cs="Times New Roman"/>
          <w:sz w:val="24"/>
          <w:szCs w:val="24"/>
          <w:lang w:eastAsia="ru-RU"/>
        </w:rPr>
        <w:t>6</w:t>
      </w:r>
      <w:r w:rsidRPr="00427E58">
        <w:rPr>
          <w:rFonts w:ascii="Times New Roman" w:eastAsia="Times New Roman" w:hAnsi="Times New Roman" w:cs="Times New Roman"/>
          <w:sz w:val="24"/>
          <w:szCs w:val="24"/>
          <w:lang w:eastAsia="ru-RU"/>
        </w:rPr>
        <w:t>.4</w:t>
      </w:r>
      <w:r w:rsidR="001671E0" w:rsidRPr="00427E58">
        <w:rPr>
          <w:rFonts w:ascii="Times New Roman" w:eastAsia="Times New Roman" w:hAnsi="Times New Roman" w:cs="Times New Roman"/>
          <w:sz w:val="24"/>
          <w:szCs w:val="24"/>
          <w:lang w:eastAsia="ru-RU"/>
        </w:rPr>
        <w:t>.</w:t>
      </w:r>
      <w:r w:rsidRPr="00427E58">
        <w:rPr>
          <w:rFonts w:ascii="Times New Roman" w:eastAsia="Times New Roman" w:hAnsi="Times New Roman" w:cs="Times New Roman"/>
          <w:sz w:val="24"/>
          <w:szCs w:val="24"/>
          <w:lang w:eastAsia="ru-RU"/>
        </w:rPr>
        <w:t xml:space="preserve"> </w:t>
      </w:r>
      <w:r w:rsidR="001671E0" w:rsidRPr="00427E58">
        <w:rPr>
          <w:rFonts w:ascii="Times New Roman" w:eastAsia="Times New Roman" w:hAnsi="Times New Roman" w:cs="Times New Roman"/>
          <w:sz w:val="24"/>
          <w:szCs w:val="24"/>
          <w:lang w:eastAsia="ru-RU"/>
        </w:rPr>
        <w:t>При осуществлении закупок способами, предусмотренными </w:t>
      </w:r>
      <w:r w:rsidRPr="00427E58">
        <w:rPr>
          <w:rFonts w:ascii="Times New Roman" w:eastAsia="Times New Roman" w:hAnsi="Times New Roman" w:cs="Times New Roman"/>
          <w:sz w:val="24"/>
          <w:szCs w:val="24"/>
          <w:lang w:eastAsia="ru-RU"/>
        </w:rPr>
        <w:t xml:space="preserve"> н</w:t>
      </w:r>
      <w:r w:rsidR="001671E0" w:rsidRPr="00427E58">
        <w:rPr>
          <w:rFonts w:ascii="Times New Roman" w:eastAsia="Times New Roman" w:hAnsi="Times New Roman" w:cs="Times New Roman"/>
          <w:sz w:val="24"/>
          <w:szCs w:val="24"/>
          <w:lang w:eastAsia="ru-RU"/>
        </w:rPr>
        <w:t>астоящ</w:t>
      </w:r>
      <w:r w:rsidRPr="00427E58">
        <w:rPr>
          <w:rFonts w:ascii="Times New Roman" w:eastAsia="Times New Roman" w:hAnsi="Times New Roman" w:cs="Times New Roman"/>
          <w:sz w:val="24"/>
          <w:szCs w:val="24"/>
          <w:lang w:eastAsia="ru-RU"/>
        </w:rPr>
        <w:t>им</w:t>
      </w:r>
      <w:r w:rsidR="001671E0" w:rsidRPr="00427E58">
        <w:rPr>
          <w:rFonts w:ascii="Times New Roman" w:eastAsia="Times New Roman" w:hAnsi="Times New Roman" w:cs="Times New Roman"/>
          <w:sz w:val="24"/>
          <w:szCs w:val="24"/>
          <w:lang w:eastAsia="ru-RU"/>
        </w:rPr>
        <w:t xml:space="preserve"> Положени</w:t>
      </w:r>
      <w:r w:rsidRPr="00427E58">
        <w:rPr>
          <w:rFonts w:ascii="Times New Roman" w:eastAsia="Times New Roman" w:hAnsi="Times New Roman" w:cs="Times New Roman"/>
          <w:sz w:val="24"/>
          <w:szCs w:val="24"/>
          <w:lang w:eastAsia="ru-RU"/>
        </w:rPr>
        <w:t>ем</w:t>
      </w:r>
      <w:r w:rsidR="001671E0" w:rsidRPr="00427E58">
        <w:rPr>
          <w:rFonts w:ascii="Times New Roman" w:eastAsia="Times New Roman" w:hAnsi="Times New Roman" w:cs="Times New Roman"/>
          <w:sz w:val="24"/>
          <w:szCs w:val="24"/>
          <w:lang w:eastAsia="ru-RU"/>
        </w:rPr>
        <w:t>, может быть предусмотрено условие о возможности привлечения поставщиком (подрядчиком, исполнителем), не являющимся субъектом МСП, к исполнению договора третьих лиц из числа субъектов МСП. Сведения о количестве товаров (объеме работ, объеме услуг), к поставкам (выполнению, оказанию) которых привлекались такие третьи лица, учитываются в отчете об объеме закупок, осуществляемых у субъектов МСП. </w:t>
      </w:r>
    </w:p>
    <w:p w:rsidR="001671E0" w:rsidRPr="00427E58" w:rsidRDefault="001671E0" w:rsidP="00C13593">
      <w:pPr>
        <w:spacing w:after="0" w:line="240" w:lineRule="auto"/>
        <w:ind w:firstLine="284"/>
        <w:jc w:val="both"/>
        <w:textAlignment w:val="baseline"/>
        <w:rPr>
          <w:rFonts w:ascii="Times New Roman" w:eastAsia="Times New Roman" w:hAnsi="Times New Roman" w:cs="Times New Roman"/>
          <w:sz w:val="24"/>
          <w:szCs w:val="24"/>
          <w:lang w:eastAsia="ru-RU"/>
        </w:rPr>
      </w:pPr>
      <w:r w:rsidRPr="00427E58">
        <w:rPr>
          <w:rFonts w:ascii="Times New Roman" w:eastAsia="Times New Roman" w:hAnsi="Times New Roman" w:cs="Times New Roman"/>
          <w:sz w:val="24"/>
          <w:szCs w:val="24"/>
          <w:lang w:eastAsia="ru-RU"/>
        </w:rPr>
        <w:t>В случае, предусмотренном настоящим пунктом, условие об обязательном  привлечении к исполнению договоров третьих лиц из числа субъектов МСП включается в договоры. При этом в договоре должно быть предусмотрено, что невыполнение поставщиком (подрядчиком, исполнителем) указанного требования является основанием для расторжения  договора заказчиком в одностороннем порядке (отказа от исполнения договора), а также за невыполнение такого требования поставщик (подрядчик, исполнитель) несет ответственность в соответствии с условиями договора.</w:t>
      </w:r>
    </w:p>
    <w:p w:rsidR="001671E0" w:rsidRPr="00427E58" w:rsidRDefault="00546713" w:rsidP="00C13593">
      <w:pPr>
        <w:spacing w:after="0" w:line="240" w:lineRule="auto"/>
        <w:ind w:firstLine="284"/>
        <w:jc w:val="both"/>
        <w:textAlignment w:val="baseline"/>
        <w:rPr>
          <w:rFonts w:ascii="Times New Roman" w:eastAsia="Times New Roman" w:hAnsi="Times New Roman" w:cs="Times New Roman"/>
          <w:sz w:val="24"/>
          <w:szCs w:val="24"/>
          <w:lang w:eastAsia="ru-RU"/>
        </w:rPr>
      </w:pPr>
      <w:r w:rsidRPr="00427E58">
        <w:rPr>
          <w:rFonts w:ascii="Times New Roman" w:eastAsia="Times New Roman" w:hAnsi="Times New Roman" w:cs="Times New Roman"/>
          <w:sz w:val="24"/>
          <w:szCs w:val="24"/>
          <w:lang w:eastAsia="ru-RU"/>
        </w:rPr>
        <w:t>1</w:t>
      </w:r>
      <w:r w:rsidR="00AD69A2" w:rsidRPr="00427E58">
        <w:rPr>
          <w:rFonts w:ascii="Times New Roman" w:eastAsia="Times New Roman" w:hAnsi="Times New Roman" w:cs="Times New Roman"/>
          <w:sz w:val="24"/>
          <w:szCs w:val="24"/>
          <w:lang w:eastAsia="ru-RU"/>
        </w:rPr>
        <w:t>6</w:t>
      </w:r>
      <w:r w:rsidRPr="00427E58">
        <w:rPr>
          <w:rFonts w:ascii="Times New Roman" w:eastAsia="Times New Roman" w:hAnsi="Times New Roman" w:cs="Times New Roman"/>
          <w:sz w:val="24"/>
          <w:szCs w:val="24"/>
          <w:lang w:eastAsia="ru-RU"/>
        </w:rPr>
        <w:t xml:space="preserve">.5. </w:t>
      </w:r>
      <w:r w:rsidR="001671E0" w:rsidRPr="00427E58">
        <w:rPr>
          <w:rFonts w:ascii="Times New Roman" w:eastAsia="Times New Roman" w:hAnsi="Times New Roman" w:cs="Times New Roman"/>
          <w:sz w:val="24"/>
          <w:szCs w:val="24"/>
          <w:lang w:eastAsia="ru-RU"/>
        </w:rPr>
        <w:t>В случае признания закупки, предусмотренной настоящим разделом, несостоявшейся, заказчик вправе отменить ограничение относительно участия только субъектов МСП и осуществить закупку на общих основаниях.</w:t>
      </w:r>
    </w:p>
    <w:p w:rsidR="001671E0" w:rsidRPr="00440601" w:rsidRDefault="001671E0" w:rsidP="00440601">
      <w:pPr>
        <w:autoSpaceDE w:val="0"/>
        <w:autoSpaceDN w:val="0"/>
        <w:adjustRightInd w:val="0"/>
        <w:spacing w:after="0" w:line="240" w:lineRule="auto"/>
        <w:ind w:firstLine="284"/>
        <w:jc w:val="both"/>
        <w:rPr>
          <w:rFonts w:ascii="Times New Roman" w:hAnsi="Times New Roman" w:cs="Times New Roman"/>
          <w:sz w:val="24"/>
          <w:szCs w:val="24"/>
        </w:rPr>
      </w:pPr>
    </w:p>
    <w:p w:rsidR="00442679" w:rsidRPr="00ED2099" w:rsidRDefault="00442679" w:rsidP="00442679">
      <w:pPr>
        <w:spacing w:after="0" w:line="240" w:lineRule="auto"/>
        <w:ind w:firstLine="284"/>
        <w:jc w:val="both"/>
        <w:textAlignment w:val="baseline"/>
        <w:rPr>
          <w:rFonts w:ascii="Times New Roman" w:hAnsi="Times New Roman" w:cs="Times New Roman"/>
          <w:b/>
        </w:rPr>
      </w:pPr>
      <w:r w:rsidRPr="00ED2099">
        <w:rPr>
          <w:rFonts w:ascii="Times New Roman" w:hAnsi="Times New Roman" w:cs="Times New Roman"/>
          <w:b/>
          <w:sz w:val="24"/>
          <w:szCs w:val="24"/>
        </w:rPr>
        <w:t xml:space="preserve">Раздел 17. </w:t>
      </w:r>
      <w:r w:rsidRPr="00ED2099">
        <w:rPr>
          <w:rFonts w:ascii="Times New Roman" w:eastAsia="Times New Roman" w:hAnsi="Times New Roman" w:cs="Times New Roman"/>
          <w:b/>
          <w:bCs/>
          <w:sz w:val="24"/>
          <w:szCs w:val="24"/>
          <w:lang w:eastAsia="ru-RU"/>
        </w:rPr>
        <w:t xml:space="preserve"> </w:t>
      </w:r>
      <w:proofErr w:type="gramStart"/>
      <w:r w:rsidRPr="00ED2099">
        <w:rPr>
          <w:rFonts w:ascii="Times New Roman" w:hAnsi="Times New Roman" w:cs="Times New Roman"/>
          <w:b/>
          <w:sz w:val="24"/>
          <w:szCs w:val="24"/>
        </w:rPr>
        <w:t xml:space="preserve">ПОРЯДОК УСТАНОВЛЕНИЯ </w:t>
      </w:r>
      <w:r w:rsidRPr="00ED2099">
        <w:rPr>
          <w:rFonts w:ascii="Times New Roman" w:hAnsi="Times New Roman" w:cs="Times New Roman"/>
          <w:b/>
        </w:rPr>
        <w:t>ПРИОРИТЕТА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442679" w:rsidRPr="00ED2099" w:rsidRDefault="00442679" w:rsidP="00442679">
      <w:pPr>
        <w:pStyle w:val="a6"/>
        <w:numPr>
          <w:ilvl w:val="1"/>
          <w:numId w:val="42"/>
        </w:numPr>
        <w:tabs>
          <w:tab w:val="left" w:pos="1134"/>
        </w:tabs>
        <w:spacing w:after="0" w:line="240" w:lineRule="auto"/>
        <w:ind w:left="0" w:firstLine="284"/>
        <w:jc w:val="both"/>
        <w:rPr>
          <w:rFonts w:ascii="Times New Roman" w:hAnsi="Times New Roman"/>
          <w:sz w:val="24"/>
          <w:szCs w:val="24"/>
        </w:rPr>
      </w:pPr>
      <w:bookmarkStart w:id="0" w:name="sub_5"/>
      <w:r w:rsidRPr="00ED2099">
        <w:rPr>
          <w:rFonts w:ascii="Times New Roman" w:hAnsi="Times New Roman"/>
          <w:sz w:val="24"/>
          <w:szCs w:val="24"/>
        </w:rPr>
        <w:t>Условием предоставления приоритета является включение Заказчиком в документацию о закупке следующих сведений:</w:t>
      </w:r>
    </w:p>
    <w:p w:rsidR="00442679" w:rsidRPr="00ED2099" w:rsidRDefault="00442679" w:rsidP="00442679">
      <w:pPr>
        <w:spacing w:after="0" w:line="240" w:lineRule="auto"/>
        <w:ind w:firstLine="284"/>
        <w:jc w:val="both"/>
        <w:rPr>
          <w:rFonts w:ascii="Times New Roman" w:hAnsi="Times New Roman" w:cs="Times New Roman"/>
          <w:sz w:val="24"/>
          <w:szCs w:val="24"/>
        </w:rPr>
      </w:pPr>
      <w:bookmarkStart w:id="1" w:name="sub_51"/>
      <w:bookmarkEnd w:id="0"/>
      <w:r w:rsidRPr="00ED2099">
        <w:rPr>
          <w:rFonts w:ascii="Times New Roman" w:hAnsi="Times New Roman" w:cs="Times New Roman"/>
          <w:sz w:val="24"/>
          <w:szCs w:val="24"/>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42679" w:rsidRPr="00ED2099" w:rsidRDefault="00442679" w:rsidP="00442679">
      <w:pPr>
        <w:spacing w:after="0" w:line="240" w:lineRule="auto"/>
        <w:ind w:firstLine="284"/>
        <w:jc w:val="both"/>
        <w:rPr>
          <w:rFonts w:ascii="Times New Roman" w:hAnsi="Times New Roman" w:cs="Times New Roman"/>
          <w:sz w:val="24"/>
          <w:szCs w:val="24"/>
        </w:rPr>
      </w:pPr>
      <w:bookmarkStart w:id="2" w:name="sub_52"/>
      <w:bookmarkEnd w:id="1"/>
      <w:r w:rsidRPr="00ED2099">
        <w:rPr>
          <w:rFonts w:ascii="Times New Roman" w:hAnsi="Times New Roman" w:cs="Times New Roman"/>
          <w:sz w:val="24"/>
          <w:szCs w:val="24"/>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42679" w:rsidRPr="00ED2099" w:rsidRDefault="00442679" w:rsidP="00442679">
      <w:pPr>
        <w:spacing w:after="0" w:line="240" w:lineRule="auto"/>
        <w:ind w:firstLine="284"/>
        <w:jc w:val="both"/>
        <w:rPr>
          <w:rFonts w:ascii="Times New Roman" w:hAnsi="Times New Roman" w:cs="Times New Roman"/>
          <w:sz w:val="24"/>
          <w:szCs w:val="24"/>
        </w:rPr>
      </w:pPr>
      <w:bookmarkStart w:id="3" w:name="sub_53"/>
      <w:bookmarkEnd w:id="2"/>
      <w:r w:rsidRPr="00ED2099">
        <w:rPr>
          <w:rFonts w:ascii="Times New Roman" w:hAnsi="Times New Roman" w:cs="Times New Roman"/>
          <w:sz w:val="24"/>
          <w:szCs w:val="24"/>
        </w:rPr>
        <w:t xml:space="preserve">в) сведения о начальной (максимальной) цене единицы каждого товара, работы, услуги, </w:t>
      </w:r>
      <w:proofErr w:type="gramStart"/>
      <w:r w:rsidRPr="00ED2099">
        <w:rPr>
          <w:rFonts w:ascii="Times New Roman" w:hAnsi="Times New Roman" w:cs="Times New Roman"/>
          <w:sz w:val="24"/>
          <w:szCs w:val="24"/>
        </w:rPr>
        <w:t>являющихся</w:t>
      </w:r>
      <w:proofErr w:type="gramEnd"/>
      <w:r w:rsidRPr="00ED2099">
        <w:rPr>
          <w:rFonts w:ascii="Times New Roman" w:hAnsi="Times New Roman" w:cs="Times New Roman"/>
          <w:sz w:val="24"/>
          <w:szCs w:val="24"/>
        </w:rPr>
        <w:t xml:space="preserve"> предметом закупки;</w:t>
      </w:r>
    </w:p>
    <w:p w:rsidR="00442679" w:rsidRPr="00ED2099" w:rsidRDefault="00442679" w:rsidP="00442679">
      <w:pPr>
        <w:spacing w:after="0" w:line="240" w:lineRule="auto"/>
        <w:ind w:firstLine="284"/>
        <w:jc w:val="both"/>
        <w:rPr>
          <w:rFonts w:ascii="Times New Roman" w:hAnsi="Times New Roman" w:cs="Times New Roman"/>
          <w:sz w:val="24"/>
          <w:szCs w:val="24"/>
        </w:rPr>
      </w:pPr>
      <w:bookmarkStart w:id="4" w:name="sub_54"/>
      <w:bookmarkEnd w:id="3"/>
      <w:r w:rsidRPr="00ED2099">
        <w:rPr>
          <w:rFonts w:ascii="Times New Roman" w:hAnsi="Times New Roman" w:cs="Times New Roman"/>
          <w:sz w:val="24"/>
          <w:szCs w:val="24"/>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42679" w:rsidRPr="00ED2099" w:rsidRDefault="00442679" w:rsidP="00442679">
      <w:pPr>
        <w:spacing w:after="0" w:line="240" w:lineRule="auto"/>
        <w:ind w:firstLine="284"/>
        <w:jc w:val="both"/>
        <w:rPr>
          <w:rFonts w:ascii="Times New Roman" w:hAnsi="Times New Roman" w:cs="Times New Roman"/>
          <w:sz w:val="24"/>
          <w:szCs w:val="24"/>
        </w:rPr>
      </w:pPr>
      <w:bookmarkStart w:id="5" w:name="sub_55"/>
      <w:bookmarkEnd w:id="4"/>
      <w:proofErr w:type="gramStart"/>
      <w:r w:rsidRPr="00ED2099">
        <w:rPr>
          <w:rFonts w:ascii="Times New Roman" w:hAnsi="Times New Roman" w:cs="Times New Roman"/>
          <w:sz w:val="24"/>
          <w:szCs w:val="24"/>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sub_64" w:history="1">
        <w:r w:rsidRPr="00ED2099">
          <w:rPr>
            <w:rStyle w:val="ae"/>
            <w:rFonts w:ascii="Times New Roman" w:hAnsi="Times New Roman"/>
            <w:color w:val="auto"/>
            <w:sz w:val="24"/>
            <w:szCs w:val="24"/>
          </w:rPr>
          <w:t>подпунктами "г"</w:t>
        </w:r>
      </w:hyperlink>
      <w:r w:rsidRPr="00ED2099">
        <w:rPr>
          <w:rFonts w:ascii="Times New Roman" w:hAnsi="Times New Roman" w:cs="Times New Roman"/>
          <w:sz w:val="24"/>
          <w:szCs w:val="24"/>
        </w:rPr>
        <w:t xml:space="preserve"> и </w:t>
      </w:r>
      <w:r w:rsidRPr="00ED2099">
        <w:rPr>
          <w:rStyle w:val="ae"/>
          <w:rFonts w:ascii="Times New Roman" w:hAnsi="Times New Roman"/>
          <w:color w:val="auto"/>
          <w:sz w:val="24"/>
          <w:szCs w:val="24"/>
        </w:rPr>
        <w:t>"д" пункта 2</w:t>
      </w:r>
      <w:r w:rsidRPr="00ED2099">
        <w:rPr>
          <w:rFonts w:ascii="Times New Roman" w:hAnsi="Times New Roman" w:cs="Times New Roman"/>
          <w:sz w:val="24"/>
          <w:szCs w:val="24"/>
        </w:rPr>
        <w:t xml:space="preserve"> настоящего Раздела,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sidRPr="00ED2099">
        <w:rPr>
          <w:rFonts w:ascii="Times New Roman" w:hAnsi="Times New Roman" w:cs="Times New Roman"/>
          <w:sz w:val="24"/>
          <w:szCs w:val="24"/>
        </w:rPr>
        <w:t xml:space="preserve"> </w:t>
      </w:r>
      <w:proofErr w:type="gramStart"/>
      <w:r w:rsidRPr="00ED2099">
        <w:rPr>
          <w:rFonts w:ascii="Times New Roman" w:hAnsi="Times New Roman" w:cs="Times New Roman"/>
          <w:sz w:val="24"/>
          <w:szCs w:val="24"/>
        </w:rPr>
        <w:t>соответствии</w:t>
      </w:r>
      <w:proofErr w:type="gramEnd"/>
      <w:r w:rsidRPr="00ED2099">
        <w:rPr>
          <w:rFonts w:ascii="Times New Roman" w:hAnsi="Times New Roman" w:cs="Times New Roman"/>
          <w:sz w:val="24"/>
          <w:szCs w:val="24"/>
        </w:rPr>
        <w:t xml:space="preserve"> с </w:t>
      </w:r>
      <w:hyperlink w:anchor="sub_53" w:history="1">
        <w:r w:rsidRPr="00ED2099">
          <w:rPr>
            <w:rStyle w:val="ae"/>
            <w:rFonts w:ascii="Times New Roman" w:hAnsi="Times New Roman"/>
            <w:color w:val="auto"/>
            <w:sz w:val="24"/>
            <w:szCs w:val="24"/>
          </w:rPr>
          <w:t>подпунктом "в"</w:t>
        </w:r>
      </w:hyperlink>
      <w:r w:rsidRPr="00ED2099">
        <w:rPr>
          <w:rFonts w:ascii="Times New Roman" w:hAnsi="Times New Roman" w:cs="Times New Roman"/>
          <w:sz w:val="24"/>
          <w:szCs w:val="24"/>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42679" w:rsidRPr="00ED2099" w:rsidRDefault="00442679" w:rsidP="00442679">
      <w:pPr>
        <w:spacing w:after="0" w:line="240" w:lineRule="auto"/>
        <w:ind w:firstLine="284"/>
        <w:jc w:val="both"/>
        <w:rPr>
          <w:rFonts w:ascii="Times New Roman" w:hAnsi="Times New Roman" w:cs="Times New Roman"/>
          <w:sz w:val="24"/>
          <w:szCs w:val="24"/>
        </w:rPr>
      </w:pPr>
      <w:bookmarkStart w:id="6" w:name="sub_56"/>
      <w:bookmarkEnd w:id="5"/>
      <w:r w:rsidRPr="00ED2099">
        <w:rPr>
          <w:rFonts w:ascii="Times New Roman" w:hAnsi="Times New Roman" w:cs="Times New Roman"/>
          <w:sz w:val="24"/>
          <w:szCs w:val="24"/>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42679" w:rsidRPr="00ED2099" w:rsidRDefault="00442679" w:rsidP="00442679">
      <w:pPr>
        <w:spacing w:after="0" w:line="240" w:lineRule="auto"/>
        <w:ind w:firstLine="284"/>
        <w:jc w:val="both"/>
        <w:rPr>
          <w:rFonts w:ascii="Times New Roman" w:hAnsi="Times New Roman" w:cs="Times New Roman"/>
          <w:sz w:val="24"/>
          <w:szCs w:val="24"/>
        </w:rPr>
      </w:pPr>
      <w:bookmarkStart w:id="7" w:name="sub_57"/>
      <w:bookmarkEnd w:id="6"/>
      <w:r w:rsidRPr="00ED2099">
        <w:rPr>
          <w:rFonts w:ascii="Times New Roman" w:hAnsi="Times New Roman" w:cs="Times New Roman"/>
          <w:sz w:val="24"/>
          <w:szCs w:val="24"/>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42679" w:rsidRPr="00ED2099" w:rsidRDefault="00442679" w:rsidP="00442679">
      <w:pPr>
        <w:spacing w:after="0" w:line="240" w:lineRule="auto"/>
        <w:ind w:firstLine="284"/>
        <w:jc w:val="both"/>
        <w:rPr>
          <w:rFonts w:ascii="Times New Roman" w:hAnsi="Times New Roman" w:cs="Times New Roman"/>
          <w:sz w:val="24"/>
          <w:szCs w:val="24"/>
        </w:rPr>
      </w:pPr>
      <w:bookmarkStart w:id="8" w:name="sub_58"/>
      <w:bookmarkEnd w:id="7"/>
      <w:proofErr w:type="gramStart"/>
      <w:r w:rsidRPr="00ED2099">
        <w:rPr>
          <w:rFonts w:ascii="Times New Roman" w:hAnsi="Times New Roman" w:cs="Times New Roman"/>
          <w:sz w:val="24"/>
          <w:szCs w:val="24"/>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442679" w:rsidRPr="00ED2099" w:rsidRDefault="00442679" w:rsidP="00442679">
      <w:pPr>
        <w:spacing w:after="0" w:line="240" w:lineRule="auto"/>
        <w:ind w:firstLine="284"/>
        <w:jc w:val="both"/>
        <w:rPr>
          <w:rFonts w:ascii="Times New Roman" w:hAnsi="Times New Roman" w:cs="Times New Roman"/>
          <w:sz w:val="24"/>
          <w:szCs w:val="24"/>
        </w:rPr>
      </w:pPr>
      <w:bookmarkStart w:id="9" w:name="sub_59"/>
      <w:bookmarkEnd w:id="8"/>
      <w:proofErr w:type="gramStart"/>
      <w:r w:rsidRPr="00ED2099">
        <w:rPr>
          <w:rFonts w:ascii="Times New Roman" w:hAnsi="Times New Roman" w:cs="Times New Roman"/>
          <w:sz w:val="24"/>
          <w:szCs w:val="24"/>
        </w:rPr>
        <w:t>и)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bookmarkStart w:id="10" w:name="sub_6"/>
      <w:bookmarkEnd w:id="9"/>
      <w:proofErr w:type="gramEnd"/>
    </w:p>
    <w:p w:rsidR="00442679" w:rsidRPr="00ED2099" w:rsidRDefault="00442679" w:rsidP="00442679">
      <w:pPr>
        <w:spacing w:after="0" w:line="240" w:lineRule="auto"/>
        <w:ind w:firstLine="284"/>
        <w:jc w:val="both"/>
        <w:rPr>
          <w:rFonts w:ascii="Times New Roman" w:hAnsi="Times New Roman" w:cs="Times New Roman"/>
          <w:sz w:val="24"/>
          <w:szCs w:val="24"/>
        </w:rPr>
      </w:pPr>
      <w:r w:rsidRPr="00ED2099">
        <w:rPr>
          <w:rFonts w:ascii="Times New Roman" w:hAnsi="Times New Roman" w:cs="Times New Roman"/>
          <w:sz w:val="24"/>
          <w:szCs w:val="24"/>
        </w:rPr>
        <w:t>17.2. Приоритет не предоставляется в случаях, если:</w:t>
      </w:r>
    </w:p>
    <w:p w:rsidR="00442679" w:rsidRPr="00ED2099" w:rsidRDefault="00442679" w:rsidP="00442679">
      <w:pPr>
        <w:spacing w:after="0" w:line="240" w:lineRule="auto"/>
        <w:ind w:firstLine="284"/>
        <w:jc w:val="both"/>
        <w:rPr>
          <w:rFonts w:ascii="Times New Roman" w:hAnsi="Times New Roman" w:cs="Times New Roman"/>
          <w:sz w:val="24"/>
          <w:szCs w:val="24"/>
        </w:rPr>
      </w:pPr>
      <w:bookmarkStart w:id="11" w:name="sub_61"/>
      <w:bookmarkEnd w:id="10"/>
      <w:r w:rsidRPr="00ED2099">
        <w:rPr>
          <w:rFonts w:ascii="Times New Roman" w:hAnsi="Times New Roman" w:cs="Times New Roman"/>
          <w:sz w:val="24"/>
          <w:szCs w:val="24"/>
        </w:rPr>
        <w:t xml:space="preserve">а) закупка признана </w:t>
      </w:r>
      <w:proofErr w:type="gramStart"/>
      <w:r w:rsidRPr="00ED2099">
        <w:rPr>
          <w:rFonts w:ascii="Times New Roman" w:hAnsi="Times New Roman" w:cs="Times New Roman"/>
          <w:sz w:val="24"/>
          <w:szCs w:val="24"/>
        </w:rPr>
        <w:t>несостоявшейся</w:t>
      </w:r>
      <w:proofErr w:type="gramEnd"/>
      <w:r w:rsidRPr="00ED2099">
        <w:rPr>
          <w:rFonts w:ascii="Times New Roman" w:hAnsi="Times New Roman" w:cs="Times New Roman"/>
          <w:sz w:val="24"/>
          <w:szCs w:val="24"/>
        </w:rPr>
        <w:t xml:space="preserve"> и договор заключается с единственным участником закупки;</w:t>
      </w:r>
    </w:p>
    <w:p w:rsidR="00442679" w:rsidRPr="00ED2099" w:rsidRDefault="00442679" w:rsidP="00442679">
      <w:pPr>
        <w:spacing w:after="0" w:line="240" w:lineRule="auto"/>
        <w:ind w:firstLine="284"/>
        <w:jc w:val="both"/>
        <w:rPr>
          <w:rFonts w:ascii="Times New Roman" w:hAnsi="Times New Roman" w:cs="Times New Roman"/>
          <w:sz w:val="24"/>
          <w:szCs w:val="24"/>
        </w:rPr>
      </w:pPr>
      <w:bookmarkStart w:id="12" w:name="sub_62"/>
      <w:bookmarkEnd w:id="11"/>
      <w:r w:rsidRPr="00ED2099">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42679" w:rsidRPr="00ED2099" w:rsidRDefault="00442679" w:rsidP="00442679">
      <w:pPr>
        <w:spacing w:after="0" w:line="240" w:lineRule="auto"/>
        <w:ind w:firstLine="284"/>
        <w:jc w:val="both"/>
        <w:rPr>
          <w:rFonts w:ascii="Times New Roman" w:hAnsi="Times New Roman" w:cs="Times New Roman"/>
          <w:sz w:val="24"/>
          <w:szCs w:val="24"/>
        </w:rPr>
      </w:pPr>
      <w:bookmarkStart w:id="13" w:name="sub_63"/>
      <w:bookmarkEnd w:id="12"/>
      <w:r w:rsidRPr="00ED2099">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42679" w:rsidRPr="00ED2099" w:rsidRDefault="00442679" w:rsidP="00442679">
      <w:pPr>
        <w:spacing w:after="0" w:line="240" w:lineRule="auto"/>
        <w:ind w:firstLine="284"/>
        <w:jc w:val="both"/>
        <w:rPr>
          <w:rFonts w:ascii="Times New Roman" w:hAnsi="Times New Roman" w:cs="Times New Roman"/>
          <w:sz w:val="24"/>
          <w:szCs w:val="24"/>
        </w:rPr>
      </w:pPr>
      <w:bookmarkStart w:id="14" w:name="sub_64"/>
      <w:bookmarkEnd w:id="13"/>
      <w:proofErr w:type="gramStart"/>
      <w:r w:rsidRPr="00ED2099">
        <w:rPr>
          <w:rFonts w:ascii="Times New Roman" w:hAnsi="Times New Roman" w:cs="Times New Roman"/>
          <w:sz w:val="24"/>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w:t>
      </w:r>
      <w:bookmarkStart w:id="15" w:name="_GoBack"/>
      <w:bookmarkEnd w:id="15"/>
      <w:r w:rsidRPr="00ED2099">
        <w:rPr>
          <w:rFonts w:ascii="Times New Roman" w:hAnsi="Times New Roman" w:cs="Times New Roman"/>
          <w:sz w:val="24"/>
          <w:szCs w:val="24"/>
        </w:rPr>
        <w:t>и работ, оказании услуг российскими и</w:t>
      </w:r>
      <w:proofErr w:type="gramEnd"/>
      <w:r w:rsidRPr="00ED2099">
        <w:rPr>
          <w:rFonts w:ascii="Times New Roman" w:hAnsi="Times New Roman" w:cs="Times New Roman"/>
          <w:sz w:val="24"/>
          <w:szCs w:val="24"/>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442679" w:rsidRPr="00ED2099" w:rsidRDefault="00442679" w:rsidP="00442679">
      <w:pPr>
        <w:spacing w:after="0" w:line="240" w:lineRule="auto"/>
        <w:ind w:firstLine="284"/>
        <w:jc w:val="both"/>
        <w:rPr>
          <w:rFonts w:ascii="Times New Roman" w:hAnsi="Times New Roman" w:cs="Times New Roman"/>
          <w:sz w:val="24"/>
          <w:szCs w:val="24"/>
        </w:rPr>
      </w:pPr>
      <w:bookmarkStart w:id="16" w:name="sub_65"/>
      <w:bookmarkEnd w:id="14"/>
      <w:proofErr w:type="gramStart"/>
      <w:r w:rsidRPr="00ED2099">
        <w:rPr>
          <w:rFonts w:ascii="Times New Roman" w:hAnsi="Times New Roman" w:cs="Times New Roman"/>
          <w:sz w:val="24"/>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ED2099">
        <w:rPr>
          <w:rFonts w:ascii="Times New Roman" w:hAnsi="Times New Roman" w:cs="Times New Roman"/>
          <w:sz w:val="24"/>
          <w:szCs w:val="24"/>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bookmarkStart w:id="17" w:name="sub_7"/>
      <w:bookmarkEnd w:id="16"/>
    </w:p>
    <w:p w:rsidR="00CB2A15" w:rsidRPr="00ED2099" w:rsidRDefault="00CB2A15" w:rsidP="00CB2A15">
      <w:pPr>
        <w:spacing w:after="0" w:line="240" w:lineRule="auto"/>
        <w:ind w:firstLine="284"/>
        <w:jc w:val="both"/>
        <w:rPr>
          <w:rFonts w:ascii="Times New Roman" w:hAnsi="Times New Roman" w:cs="Times New Roman"/>
          <w:sz w:val="24"/>
          <w:szCs w:val="24"/>
        </w:rPr>
      </w:pPr>
      <w:r w:rsidRPr="00ED2099">
        <w:rPr>
          <w:rFonts w:ascii="Times New Roman" w:hAnsi="Times New Roman" w:cs="Times New Roman"/>
          <w:sz w:val="24"/>
          <w:szCs w:val="24"/>
        </w:rPr>
        <w:t xml:space="preserve">17.3. Настоящий </w:t>
      </w:r>
      <w:r w:rsidRPr="00ED2099">
        <w:rPr>
          <w:rFonts w:ascii="Times New Roman" w:hAnsi="Times New Roman" w:cs="Times New Roman"/>
        </w:rPr>
        <w:t>Раздел вступает в силу с 1 января 2017 г.</w:t>
      </w:r>
    </w:p>
    <w:p w:rsidR="00CB2A15" w:rsidRPr="00ED2099" w:rsidRDefault="00CB2A15" w:rsidP="00442679">
      <w:pPr>
        <w:spacing w:after="0" w:line="240" w:lineRule="auto"/>
        <w:ind w:firstLine="284"/>
        <w:jc w:val="both"/>
        <w:rPr>
          <w:rFonts w:ascii="Times New Roman" w:hAnsi="Times New Roman" w:cs="Times New Roman"/>
          <w:sz w:val="24"/>
          <w:szCs w:val="24"/>
        </w:rPr>
      </w:pPr>
    </w:p>
    <w:bookmarkEnd w:id="17"/>
    <w:p w:rsidR="00DA6FD0" w:rsidRPr="008C0F0F" w:rsidRDefault="00DA6FD0" w:rsidP="00DA6FD0">
      <w:pPr>
        <w:spacing w:after="0" w:line="240" w:lineRule="auto"/>
        <w:ind w:firstLine="284"/>
        <w:jc w:val="both"/>
        <w:textAlignment w:val="baseline"/>
        <w:rPr>
          <w:rFonts w:ascii="Times New Roman" w:eastAsia="Times New Roman" w:hAnsi="Times New Roman" w:cs="Times New Roman"/>
          <w:b/>
          <w:bCs/>
          <w:color w:val="FF0000"/>
          <w:sz w:val="24"/>
          <w:szCs w:val="24"/>
          <w:lang w:eastAsia="ru-RU"/>
        </w:rPr>
      </w:pP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p>
    <w:p w:rsidR="00DF736B" w:rsidRPr="00427E58"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p>
    <w:p w:rsidR="00DF736B" w:rsidRPr="00427E58" w:rsidRDefault="00DF736B" w:rsidP="00C13593">
      <w:pPr>
        <w:spacing w:after="0" w:line="240" w:lineRule="auto"/>
        <w:ind w:firstLine="284"/>
        <w:jc w:val="both"/>
        <w:rPr>
          <w:rFonts w:ascii="Times New Roman" w:hAnsi="Times New Roman" w:cs="Times New Roman"/>
          <w:sz w:val="24"/>
          <w:szCs w:val="24"/>
        </w:rPr>
      </w:pPr>
    </w:p>
    <w:p w:rsidR="00DF736B" w:rsidRPr="00427E58" w:rsidRDefault="00DF736B" w:rsidP="00C13593">
      <w:pPr>
        <w:spacing w:after="0" w:line="240" w:lineRule="auto"/>
        <w:ind w:firstLine="284"/>
        <w:jc w:val="both"/>
        <w:rPr>
          <w:rFonts w:ascii="Times New Roman" w:hAnsi="Times New Roman" w:cs="Times New Roman"/>
          <w:sz w:val="24"/>
          <w:szCs w:val="24"/>
        </w:rPr>
      </w:pPr>
    </w:p>
    <w:p w:rsidR="007304B8" w:rsidRPr="00427E58" w:rsidRDefault="007304B8" w:rsidP="001328F8">
      <w:pPr>
        <w:spacing w:after="0" w:line="240" w:lineRule="auto"/>
        <w:jc w:val="both"/>
        <w:rPr>
          <w:rFonts w:ascii="Times New Roman" w:hAnsi="Times New Roman" w:cs="Times New Roman"/>
          <w:sz w:val="24"/>
          <w:szCs w:val="24"/>
        </w:rPr>
      </w:pPr>
    </w:p>
    <w:p w:rsidR="00E957F6" w:rsidRPr="00427E58" w:rsidRDefault="00E957F6" w:rsidP="0093215E">
      <w:pPr>
        <w:autoSpaceDE w:val="0"/>
        <w:autoSpaceDN w:val="0"/>
        <w:adjustRightInd w:val="0"/>
        <w:spacing w:after="0" w:line="240" w:lineRule="auto"/>
        <w:ind w:firstLine="284"/>
        <w:jc w:val="right"/>
        <w:rPr>
          <w:rFonts w:ascii="Times New Roman" w:hAnsi="Times New Roman" w:cs="Times New Roman"/>
          <w:sz w:val="24"/>
          <w:szCs w:val="24"/>
        </w:rPr>
      </w:pPr>
      <w:r w:rsidRPr="00427E58">
        <w:rPr>
          <w:rFonts w:ascii="Times New Roman" w:hAnsi="Times New Roman" w:cs="Times New Roman"/>
          <w:sz w:val="24"/>
          <w:szCs w:val="24"/>
        </w:rPr>
        <w:t xml:space="preserve">Приложение № 1 </w:t>
      </w:r>
    </w:p>
    <w:p w:rsidR="00E957F6" w:rsidRPr="00427E58" w:rsidRDefault="00E957F6" w:rsidP="0093215E">
      <w:pPr>
        <w:autoSpaceDE w:val="0"/>
        <w:autoSpaceDN w:val="0"/>
        <w:adjustRightInd w:val="0"/>
        <w:spacing w:after="0" w:line="240" w:lineRule="auto"/>
        <w:ind w:firstLine="284"/>
        <w:jc w:val="right"/>
        <w:rPr>
          <w:rFonts w:ascii="Times New Roman" w:hAnsi="Times New Roman" w:cs="Times New Roman"/>
          <w:sz w:val="24"/>
          <w:szCs w:val="24"/>
        </w:rPr>
      </w:pPr>
      <w:r w:rsidRPr="00427E58">
        <w:rPr>
          <w:rFonts w:ascii="Times New Roman" w:hAnsi="Times New Roman" w:cs="Times New Roman"/>
          <w:sz w:val="24"/>
          <w:szCs w:val="24"/>
        </w:rPr>
        <w:t xml:space="preserve">к Положению о закупках </w:t>
      </w:r>
    </w:p>
    <w:p w:rsidR="00E957F6" w:rsidRPr="00427E58" w:rsidRDefault="00E957F6" w:rsidP="0093215E">
      <w:pPr>
        <w:autoSpaceDE w:val="0"/>
        <w:autoSpaceDN w:val="0"/>
        <w:adjustRightInd w:val="0"/>
        <w:spacing w:after="0" w:line="240" w:lineRule="auto"/>
        <w:ind w:firstLine="284"/>
        <w:jc w:val="right"/>
        <w:rPr>
          <w:rFonts w:ascii="Times New Roman" w:hAnsi="Times New Roman" w:cs="Times New Roman"/>
          <w:sz w:val="24"/>
          <w:szCs w:val="24"/>
        </w:rPr>
      </w:pPr>
      <w:r w:rsidRPr="00427E58">
        <w:rPr>
          <w:rFonts w:ascii="Times New Roman" w:hAnsi="Times New Roman" w:cs="Times New Roman"/>
          <w:sz w:val="24"/>
          <w:szCs w:val="24"/>
        </w:rPr>
        <w:t xml:space="preserve">товаров, работ, услуг </w:t>
      </w:r>
    </w:p>
    <w:p w:rsidR="00E957F6" w:rsidRPr="00427E58" w:rsidRDefault="00E957F6" w:rsidP="0093215E">
      <w:pPr>
        <w:autoSpaceDE w:val="0"/>
        <w:autoSpaceDN w:val="0"/>
        <w:adjustRightInd w:val="0"/>
        <w:spacing w:after="0" w:line="240" w:lineRule="auto"/>
        <w:ind w:firstLine="284"/>
        <w:jc w:val="right"/>
        <w:rPr>
          <w:rFonts w:ascii="Times New Roman" w:hAnsi="Times New Roman" w:cs="Times New Roman"/>
          <w:sz w:val="24"/>
          <w:szCs w:val="24"/>
        </w:rPr>
      </w:pPr>
      <w:r w:rsidRPr="00427E58">
        <w:rPr>
          <w:rFonts w:ascii="Times New Roman" w:hAnsi="Times New Roman" w:cs="Times New Roman"/>
          <w:sz w:val="24"/>
          <w:szCs w:val="24"/>
        </w:rPr>
        <w:t xml:space="preserve">для осуществления </w:t>
      </w:r>
    </w:p>
    <w:p w:rsidR="00E957F6" w:rsidRPr="00427E58" w:rsidRDefault="00E957F6" w:rsidP="0093215E">
      <w:pPr>
        <w:autoSpaceDE w:val="0"/>
        <w:autoSpaceDN w:val="0"/>
        <w:adjustRightInd w:val="0"/>
        <w:spacing w:after="0" w:line="240" w:lineRule="auto"/>
        <w:ind w:firstLine="284"/>
        <w:jc w:val="right"/>
        <w:rPr>
          <w:rFonts w:ascii="Times New Roman" w:hAnsi="Times New Roman" w:cs="Times New Roman"/>
          <w:sz w:val="24"/>
          <w:szCs w:val="24"/>
        </w:rPr>
      </w:pPr>
      <w:r w:rsidRPr="00427E58">
        <w:rPr>
          <w:rFonts w:ascii="Times New Roman" w:hAnsi="Times New Roman" w:cs="Times New Roman"/>
          <w:sz w:val="24"/>
          <w:szCs w:val="24"/>
        </w:rPr>
        <w:t xml:space="preserve">основных видов деятельности </w:t>
      </w:r>
    </w:p>
    <w:p w:rsidR="00E957F6" w:rsidRPr="00427E58" w:rsidRDefault="00E957F6" w:rsidP="0093215E">
      <w:pPr>
        <w:autoSpaceDE w:val="0"/>
        <w:autoSpaceDN w:val="0"/>
        <w:adjustRightInd w:val="0"/>
        <w:spacing w:after="0" w:line="240" w:lineRule="auto"/>
        <w:ind w:firstLine="284"/>
        <w:jc w:val="right"/>
        <w:rPr>
          <w:rFonts w:ascii="Times New Roman" w:hAnsi="Times New Roman" w:cs="Times New Roman"/>
          <w:sz w:val="24"/>
          <w:szCs w:val="24"/>
        </w:rPr>
      </w:pPr>
      <w:r w:rsidRPr="00427E58">
        <w:rPr>
          <w:rFonts w:ascii="Times New Roman" w:hAnsi="Times New Roman" w:cs="Times New Roman"/>
          <w:sz w:val="24"/>
          <w:szCs w:val="24"/>
        </w:rPr>
        <w:t>ОАО «ЯЖДК»</w:t>
      </w:r>
    </w:p>
    <w:p w:rsidR="00E957F6" w:rsidRPr="00427E58" w:rsidRDefault="00E957F6" w:rsidP="00C13593">
      <w:pPr>
        <w:autoSpaceDE w:val="0"/>
        <w:autoSpaceDN w:val="0"/>
        <w:adjustRightInd w:val="0"/>
        <w:spacing w:after="0" w:line="240" w:lineRule="auto"/>
        <w:ind w:firstLine="284"/>
        <w:jc w:val="both"/>
        <w:rPr>
          <w:rFonts w:ascii="Times New Roman" w:hAnsi="Times New Roman" w:cs="Times New Roman"/>
          <w:sz w:val="24"/>
          <w:szCs w:val="24"/>
        </w:rPr>
      </w:pPr>
    </w:p>
    <w:p w:rsidR="00E957F6" w:rsidRPr="00427E58" w:rsidRDefault="00E957F6" w:rsidP="0093215E">
      <w:pPr>
        <w:keepNext/>
        <w:spacing w:after="0" w:line="240" w:lineRule="auto"/>
        <w:ind w:firstLine="284"/>
        <w:jc w:val="center"/>
        <w:rPr>
          <w:rFonts w:ascii="Times New Roman" w:hAnsi="Times New Roman" w:cs="Times New Roman"/>
          <w:b/>
          <w:sz w:val="24"/>
          <w:szCs w:val="24"/>
        </w:rPr>
      </w:pPr>
      <w:bookmarkStart w:id="18" w:name="_Toc431480064"/>
      <w:bookmarkStart w:id="19" w:name="_Toc434249310"/>
      <w:r w:rsidRPr="00427E58">
        <w:rPr>
          <w:rFonts w:ascii="Times New Roman" w:hAnsi="Times New Roman" w:cs="Times New Roman"/>
          <w:b/>
          <w:sz w:val="24"/>
          <w:szCs w:val="24"/>
        </w:rPr>
        <w:t>Декларация</w:t>
      </w:r>
      <w:r w:rsidRPr="00427E58">
        <w:rPr>
          <w:rFonts w:ascii="Times New Roman" w:hAnsi="Times New Roman" w:cs="Times New Roman"/>
          <w:b/>
          <w:sz w:val="24"/>
          <w:szCs w:val="24"/>
        </w:rPr>
        <w:br/>
        <w:t>о соответствии юридического лица условиям отнесения к субъектам малого или среднего предпринимательства,</w:t>
      </w:r>
      <w:bookmarkStart w:id="20" w:name="_Toc416814394"/>
      <w:r w:rsidRPr="00427E58">
        <w:rPr>
          <w:rFonts w:ascii="Times New Roman" w:hAnsi="Times New Roman" w:cs="Times New Roman"/>
          <w:b/>
          <w:sz w:val="24"/>
          <w:szCs w:val="24"/>
        </w:rPr>
        <w:t xml:space="preserve"> установленным статьёй 4 Федерального закона «О развитии малого и среднего предпринимательства в Российской Федерации»</w:t>
      </w:r>
      <w:bookmarkEnd w:id="20"/>
      <w:r w:rsidRPr="00427E58">
        <w:rPr>
          <w:rFonts w:ascii="Times New Roman" w:hAnsi="Times New Roman" w:cs="Times New Roman"/>
          <w:b/>
          <w:sz w:val="24"/>
          <w:szCs w:val="24"/>
        </w:rPr>
        <w:t xml:space="preserve"> (форма для юридических лиц)</w:t>
      </w:r>
      <w:bookmarkEnd w:id="18"/>
      <w:bookmarkEnd w:id="19"/>
    </w:p>
    <w:p w:rsidR="00E957F6" w:rsidRPr="00427E58" w:rsidRDefault="00E957F6" w:rsidP="00C13593">
      <w:pPr>
        <w:spacing w:after="0" w:line="240" w:lineRule="auto"/>
        <w:ind w:firstLine="284"/>
        <w:jc w:val="both"/>
        <w:rPr>
          <w:rFonts w:ascii="Times New Roman" w:hAnsi="Times New Roman" w:cs="Times New Roman"/>
          <w:sz w:val="24"/>
          <w:szCs w:val="24"/>
        </w:rPr>
      </w:pPr>
    </w:p>
    <w:tbl>
      <w:tblPr>
        <w:tblW w:w="5000" w:type="pct"/>
        <w:tblLayout w:type="fixed"/>
        <w:tblLook w:val="04A0" w:firstRow="1" w:lastRow="0" w:firstColumn="1" w:lastColumn="0" w:noHBand="0" w:noVBand="1"/>
      </w:tblPr>
      <w:tblGrid>
        <w:gridCol w:w="236"/>
        <w:gridCol w:w="5124"/>
        <w:gridCol w:w="4211"/>
      </w:tblGrid>
      <w:tr w:rsidR="00427E58" w:rsidRPr="00427E58" w:rsidTr="00E826A6">
        <w:trPr>
          <w:trHeight w:val="510"/>
        </w:trPr>
        <w:tc>
          <w:tcPr>
            <w:tcW w:w="123" w:type="pct"/>
            <w:tcBorders>
              <w:top w:val="nil"/>
              <w:left w:val="nil"/>
              <w:bottom w:val="nil"/>
              <w:right w:val="nil"/>
            </w:tcBorders>
            <w:shd w:val="clear" w:color="auto" w:fill="auto"/>
            <w:noWrap/>
            <w:vAlign w:val="bottom"/>
            <w:hideMark/>
          </w:tcPr>
          <w:p w:rsidR="00E957F6" w:rsidRPr="00427E58" w:rsidRDefault="00E957F6" w:rsidP="0093215E">
            <w:pPr>
              <w:spacing w:after="0" w:line="240" w:lineRule="auto"/>
              <w:jc w:val="both"/>
              <w:rPr>
                <w:rFonts w:ascii="Times New Roman" w:hAnsi="Times New Roman" w:cs="Times New Roman"/>
                <w:sz w:val="24"/>
                <w:szCs w:val="24"/>
              </w:rPr>
            </w:pPr>
          </w:p>
        </w:tc>
        <w:tc>
          <w:tcPr>
            <w:tcW w:w="2677" w:type="pct"/>
            <w:tcBorders>
              <w:top w:val="nil"/>
              <w:left w:val="nil"/>
              <w:bottom w:val="nil"/>
              <w:right w:val="nil"/>
            </w:tcBorders>
            <w:shd w:val="clear" w:color="auto" w:fill="auto"/>
            <w:noWrap/>
            <w:vAlign w:val="center"/>
          </w:tcPr>
          <w:p w:rsidR="00E957F6" w:rsidRPr="00427E58" w:rsidRDefault="00E957F6" w:rsidP="0093215E">
            <w:pPr>
              <w:spacing w:after="0" w:line="240" w:lineRule="auto"/>
              <w:jc w:val="both"/>
              <w:rPr>
                <w:rFonts w:ascii="Times New Roman" w:hAnsi="Times New Roman" w:cs="Times New Roman"/>
                <w:sz w:val="24"/>
                <w:szCs w:val="24"/>
              </w:rPr>
            </w:pPr>
            <w:r w:rsidRPr="00427E58">
              <w:rPr>
                <w:rFonts w:ascii="Times New Roman" w:hAnsi="Times New Roman" w:cs="Times New Roman"/>
                <w:sz w:val="24"/>
                <w:szCs w:val="24"/>
              </w:rPr>
              <w:t>Полное (фирменное) наименование юридического лица:</w:t>
            </w:r>
          </w:p>
        </w:tc>
        <w:tc>
          <w:tcPr>
            <w:tcW w:w="2200" w:type="pct"/>
            <w:tcBorders>
              <w:top w:val="nil"/>
              <w:left w:val="nil"/>
              <w:bottom w:val="single" w:sz="4" w:space="0" w:color="auto"/>
              <w:right w:val="nil"/>
            </w:tcBorders>
            <w:vAlign w:val="center"/>
          </w:tcPr>
          <w:p w:rsidR="00E957F6" w:rsidRPr="00427E58" w:rsidRDefault="00E957F6" w:rsidP="0093215E">
            <w:pPr>
              <w:spacing w:after="0" w:line="240" w:lineRule="auto"/>
              <w:jc w:val="both"/>
              <w:rPr>
                <w:rFonts w:ascii="Times New Roman" w:hAnsi="Times New Roman" w:cs="Times New Roman"/>
                <w:b/>
                <w:bCs/>
                <w:sz w:val="24"/>
                <w:szCs w:val="24"/>
              </w:rPr>
            </w:pPr>
          </w:p>
        </w:tc>
      </w:tr>
      <w:tr w:rsidR="00427E58" w:rsidRPr="00427E58" w:rsidTr="00E826A6">
        <w:trPr>
          <w:trHeight w:val="510"/>
        </w:trPr>
        <w:tc>
          <w:tcPr>
            <w:tcW w:w="123" w:type="pct"/>
            <w:tcBorders>
              <w:top w:val="nil"/>
              <w:left w:val="nil"/>
              <w:bottom w:val="nil"/>
              <w:right w:val="nil"/>
            </w:tcBorders>
            <w:shd w:val="clear" w:color="auto" w:fill="auto"/>
            <w:noWrap/>
            <w:vAlign w:val="bottom"/>
          </w:tcPr>
          <w:p w:rsidR="00E957F6" w:rsidRPr="00427E58" w:rsidRDefault="00E957F6" w:rsidP="0093215E">
            <w:pPr>
              <w:spacing w:after="0" w:line="240" w:lineRule="auto"/>
              <w:jc w:val="both"/>
              <w:rPr>
                <w:rFonts w:ascii="Times New Roman" w:hAnsi="Times New Roman" w:cs="Times New Roman"/>
                <w:sz w:val="24"/>
                <w:szCs w:val="24"/>
              </w:rPr>
            </w:pPr>
          </w:p>
        </w:tc>
        <w:tc>
          <w:tcPr>
            <w:tcW w:w="2677" w:type="pct"/>
            <w:tcBorders>
              <w:top w:val="nil"/>
              <w:left w:val="nil"/>
              <w:bottom w:val="nil"/>
              <w:right w:val="nil"/>
            </w:tcBorders>
            <w:shd w:val="clear" w:color="auto" w:fill="auto"/>
            <w:noWrap/>
            <w:vAlign w:val="center"/>
          </w:tcPr>
          <w:p w:rsidR="00E957F6" w:rsidRPr="00427E58" w:rsidRDefault="00E957F6" w:rsidP="0093215E">
            <w:pPr>
              <w:spacing w:after="0" w:line="240" w:lineRule="auto"/>
              <w:jc w:val="both"/>
              <w:rPr>
                <w:rFonts w:ascii="Times New Roman" w:hAnsi="Times New Roman" w:cs="Times New Roman"/>
                <w:sz w:val="24"/>
                <w:szCs w:val="24"/>
              </w:rPr>
            </w:pPr>
            <w:r w:rsidRPr="00427E58">
              <w:rPr>
                <w:rFonts w:ascii="Times New Roman" w:hAnsi="Times New Roman" w:cs="Times New Roman"/>
                <w:sz w:val="24"/>
                <w:szCs w:val="24"/>
              </w:rPr>
              <w:t>Краткое (фирменное) наименование:</w:t>
            </w:r>
          </w:p>
        </w:tc>
        <w:tc>
          <w:tcPr>
            <w:tcW w:w="2200" w:type="pct"/>
            <w:tcBorders>
              <w:top w:val="nil"/>
              <w:left w:val="nil"/>
              <w:bottom w:val="single" w:sz="4" w:space="0" w:color="auto"/>
              <w:right w:val="nil"/>
            </w:tcBorders>
            <w:vAlign w:val="center"/>
          </w:tcPr>
          <w:p w:rsidR="00E957F6" w:rsidRPr="00427E58" w:rsidRDefault="00E957F6" w:rsidP="0093215E">
            <w:pPr>
              <w:spacing w:after="0" w:line="240" w:lineRule="auto"/>
              <w:jc w:val="both"/>
              <w:rPr>
                <w:rFonts w:ascii="Times New Roman" w:hAnsi="Times New Roman" w:cs="Times New Roman"/>
                <w:b/>
                <w:bCs/>
                <w:sz w:val="24"/>
                <w:szCs w:val="24"/>
              </w:rPr>
            </w:pPr>
          </w:p>
        </w:tc>
      </w:tr>
      <w:tr w:rsidR="00427E58" w:rsidRPr="00427E58" w:rsidTr="00E826A6">
        <w:trPr>
          <w:trHeight w:val="510"/>
        </w:trPr>
        <w:tc>
          <w:tcPr>
            <w:tcW w:w="123" w:type="pct"/>
            <w:tcBorders>
              <w:top w:val="nil"/>
              <w:left w:val="nil"/>
              <w:bottom w:val="nil"/>
              <w:right w:val="nil"/>
            </w:tcBorders>
            <w:shd w:val="clear" w:color="auto" w:fill="auto"/>
            <w:noWrap/>
            <w:vAlign w:val="bottom"/>
          </w:tcPr>
          <w:p w:rsidR="00E957F6" w:rsidRPr="00427E58" w:rsidRDefault="00E957F6" w:rsidP="0093215E">
            <w:pPr>
              <w:spacing w:after="0" w:line="240" w:lineRule="auto"/>
              <w:jc w:val="both"/>
              <w:rPr>
                <w:rFonts w:ascii="Times New Roman" w:hAnsi="Times New Roman" w:cs="Times New Roman"/>
                <w:sz w:val="24"/>
                <w:szCs w:val="24"/>
              </w:rPr>
            </w:pPr>
          </w:p>
        </w:tc>
        <w:tc>
          <w:tcPr>
            <w:tcW w:w="2677" w:type="pct"/>
            <w:tcBorders>
              <w:top w:val="nil"/>
              <w:left w:val="nil"/>
              <w:bottom w:val="nil"/>
              <w:right w:val="nil"/>
            </w:tcBorders>
            <w:shd w:val="clear" w:color="auto" w:fill="auto"/>
            <w:noWrap/>
            <w:vAlign w:val="center"/>
          </w:tcPr>
          <w:p w:rsidR="00E957F6" w:rsidRPr="00427E58" w:rsidRDefault="00E957F6" w:rsidP="0093215E">
            <w:pPr>
              <w:spacing w:after="0" w:line="240" w:lineRule="auto"/>
              <w:jc w:val="both"/>
              <w:rPr>
                <w:rFonts w:ascii="Times New Roman" w:hAnsi="Times New Roman" w:cs="Times New Roman"/>
                <w:sz w:val="24"/>
                <w:szCs w:val="24"/>
              </w:rPr>
            </w:pPr>
            <w:r w:rsidRPr="00427E58">
              <w:rPr>
                <w:rFonts w:ascii="Times New Roman" w:hAnsi="Times New Roman" w:cs="Times New Roman"/>
                <w:sz w:val="24"/>
                <w:szCs w:val="24"/>
              </w:rPr>
              <w:t>Место нахождения (адрес):</w:t>
            </w:r>
          </w:p>
        </w:tc>
        <w:tc>
          <w:tcPr>
            <w:tcW w:w="2200" w:type="pct"/>
            <w:tcBorders>
              <w:top w:val="nil"/>
              <w:left w:val="nil"/>
              <w:bottom w:val="single" w:sz="4" w:space="0" w:color="auto"/>
              <w:right w:val="nil"/>
            </w:tcBorders>
            <w:vAlign w:val="center"/>
          </w:tcPr>
          <w:p w:rsidR="00E957F6" w:rsidRPr="00427E58" w:rsidRDefault="00E957F6" w:rsidP="0093215E">
            <w:pPr>
              <w:spacing w:after="0" w:line="240" w:lineRule="auto"/>
              <w:jc w:val="both"/>
              <w:rPr>
                <w:rFonts w:ascii="Times New Roman" w:hAnsi="Times New Roman" w:cs="Times New Roman"/>
                <w:b/>
                <w:bCs/>
                <w:sz w:val="24"/>
                <w:szCs w:val="24"/>
              </w:rPr>
            </w:pPr>
          </w:p>
        </w:tc>
      </w:tr>
      <w:tr w:rsidR="00E957F6" w:rsidRPr="00427E58" w:rsidTr="00E826A6">
        <w:trPr>
          <w:trHeight w:val="336"/>
        </w:trPr>
        <w:tc>
          <w:tcPr>
            <w:tcW w:w="123" w:type="pct"/>
            <w:tcBorders>
              <w:top w:val="nil"/>
              <w:left w:val="nil"/>
              <w:bottom w:val="single" w:sz="4" w:space="0" w:color="auto"/>
              <w:right w:val="nil"/>
            </w:tcBorders>
            <w:shd w:val="clear" w:color="auto" w:fill="auto"/>
            <w:noWrap/>
            <w:vAlign w:val="bottom"/>
          </w:tcPr>
          <w:p w:rsidR="00E957F6" w:rsidRPr="00427E58" w:rsidRDefault="00E957F6" w:rsidP="0093215E">
            <w:pPr>
              <w:spacing w:after="0" w:line="240" w:lineRule="auto"/>
              <w:jc w:val="both"/>
              <w:rPr>
                <w:rFonts w:ascii="Times New Roman" w:hAnsi="Times New Roman" w:cs="Times New Roman"/>
                <w:sz w:val="24"/>
                <w:szCs w:val="24"/>
              </w:rPr>
            </w:pPr>
          </w:p>
        </w:tc>
        <w:tc>
          <w:tcPr>
            <w:tcW w:w="4877" w:type="pct"/>
            <w:gridSpan w:val="2"/>
            <w:tcBorders>
              <w:top w:val="nil"/>
              <w:left w:val="nil"/>
              <w:bottom w:val="single" w:sz="4" w:space="0" w:color="auto"/>
              <w:right w:val="nil"/>
            </w:tcBorders>
          </w:tcPr>
          <w:p w:rsidR="00E957F6" w:rsidRPr="00427E58" w:rsidRDefault="00E957F6" w:rsidP="0093215E">
            <w:pPr>
              <w:spacing w:after="0" w:line="240" w:lineRule="auto"/>
              <w:jc w:val="both"/>
              <w:rPr>
                <w:rFonts w:ascii="Times New Roman" w:hAnsi="Times New Roman" w:cs="Times New Roman"/>
                <w:i/>
                <w:iCs/>
                <w:sz w:val="24"/>
                <w:szCs w:val="24"/>
              </w:rPr>
            </w:pPr>
            <w:r w:rsidRPr="00427E58">
              <w:rPr>
                <w:rFonts w:ascii="Times New Roman" w:hAnsi="Times New Roman" w:cs="Times New Roman"/>
                <w:sz w:val="24"/>
                <w:szCs w:val="24"/>
              </w:rPr>
              <w:t xml:space="preserve">настоящим подтверждает, что является субъектом малого/среднего </w:t>
            </w:r>
            <w:r w:rsidRPr="00427E58">
              <w:rPr>
                <w:rFonts w:ascii="Times New Roman" w:hAnsi="Times New Roman" w:cs="Times New Roman"/>
                <w:i/>
                <w:sz w:val="24"/>
                <w:szCs w:val="24"/>
              </w:rPr>
              <w:t>(указать применимое)</w:t>
            </w:r>
            <w:r w:rsidRPr="00427E58">
              <w:rPr>
                <w:rFonts w:ascii="Times New Roman" w:hAnsi="Times New Roman" w:cs="Times New Roman"/>
                <w:sz w:val="24"/>
                <w:szCs w:val="24"/>
              </w:rPr>
              <w:t xml:space="preserve"> предпринимательства, нижеуказанные сведения являются достоверными:</w:t>
            </w:r>
          </w:p>
        </w:tc>
      </w:tr>
    </w:tbl>
    <w:p w:rsidR="00E957F6" w:rsidRPr="00427E58" w:rsidRDefault="00E957F6" w:rsidP="00C13593">
      <w:pPr>
        <w:spacing w:after="0" w:line="240" w:lineRule="auto"/>
        <w:ind w:firstLine="284"/>
        <w:jc w:val="both"/>
        <w:rPr>
          <w:rFonts w:ascii="Times New Roman" w:hAnsi="Times New Roman" w:cs="Times New Roman"/>
          <w:sz w:val="24"/>
          <w:szCs w:val="24"/>
        </w:rPr>
      </w:pPr>
    </w:p>
    <w:tbl>
      <w:tblPr>
        <w:tblW w:w="5019" w:type="pct"/>
        <w:tblLayout w:type="fixed"/>
        <w:tblLook w:val="04A0" w:firstRow="1" w:lastRow="0" w:firstColumn="1" w:lastColumn="0" w:noHBand="0" w:noVBand="1"/>
      </w:tblPr>
      <w:tblGrid>
        <w:gridCol w:w="310"/>
        <w:gridCol w:w="1560"/>
        <w:gridCol w:w="1255"/>
        <w:gridCol w:w="2173"/>
        <w:gridCol w:w="35"/>
        <w:gridCol w:w="517"/>
        <w:gridCol w:w="248"/>
        <w:gridCol w:w="563"/>
        <w:gridCol w:w="273"/>
        <w:gridCol w:w="840"/>
        <w:gridCol w:w="546"/>
        <w:gridCol w:w="1287"/>
      </w:tblGrid>
      <w:tr w:rsidR="00427E58" w:rsidRPr="00427E58" w:rsidTr="00E826A6">
        <w:trPr>
          <w:trHeight w:val="697"/>
        </w:trPr>
        <w:tc>
          <w:tcPr>
            <w:tcW w:w="1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957F6" w:rsidRPr="00427E58" w:rsidRDefault="00E957F6" w:rsidP="0093215E">
            <w:pPr>
              <w:spacing w:after="0" w:line="240" w:lineRule="auto"/>
              <w:jc w:val="both"/>
              <w:rPr>
                <w:rFonts w:ascii="Times New Roman" w:hAnsi="Times New Roman" w:cs="Times New Roman"/>
                <w:b/>
                <w:bCs/>
                <w:sz w:val="24"/>
                <w:szCs w:val="24"/>
              </w:rPr>
            </w:pPr>
            <w:r w:rsidRPr="00427E58">
              <w:rPr>
                <w:rFonts w:ascii="Times New Roman" w:hAnsi="Times New Roman" w:cs="Times New Roman"/>
                <w:b/>
                <w:bCs/>
                <w:sz w:val="24"/>
                <w:szCs w:val="24"/>
              </w:rPr>
              <w:t>1</w:t>
            </w:r>
          </w:p>
        </w:tc>
        <w:tc>
          <w:tcPr>
            <w:tcW w:w="2614" w:type="pct"/>
            <w:gridSpan w:val="4"/>
            <w:tcBorders>
              <w:top w:val="single" w:sz="4" w:space="0" w:color="auto"/>
              <w:left w:val="nil"/>
              <w:bottom w:val="single" w:sz="4" w:space="0" w:color="auto"/>
              <w:right w:val="single" w:sz="4" w:space="0" w:color="auto"/>
            </w:tcBorders>
            <w:shd w:val="clear" w:color="000000" w:fill="FFFFFF"/>
            <w:vAlign w:val="center"/>
          </w:tcPr>
          <w:p w:rsidR="00E957F6" w:rsidRPr="00427E58" w:rsidRDefault="00E957F6" w:rsidP="0093215E">
            <w:pPr>
              <w:spacing w:after="0" w:line="240" w:lineRule="auto"/>
              <w:jc w:val="both"/>
              <w:rPr>
                <w:rFonts w:ascii="Times New Roman" w:hAnsi="Times New Roman" w:cs="Times New Roman"/>
                <w:sz w:val="24"/>
                <w:szCs w:val="24"/>
              </w:rPr>
            </w:pPr>
            <w:r w:rsidRPr="00427E58">
              <w:rPr>
                <w:rFonts w:ascii="Times New Roman" w:hAnsi="Times New Roman" w:cs="Times New Roman"/>
                <w:b/>
                <w:bCs/>
                <w:sz w:val="24"/>
                <w:szCs w:val="24"/>
              </w:rPr>
              <w:t>Организационно-правовая форма (</w:t>
            </w:r>
            <w:r w:rsidRPr="00427E58">
              <w:rPr>
                <w:rFonts w:ascii="Times New Roman" w:hAnsi="Times New Roman" w:cs="Times New Roman"/>
                <w:sz w:val="24"/>
                <w:szCs w:val="24"/>
              </w:rPr>
              <w:t xml:space="preserve">по выписке из ЕГРЮЛ не ранее чем за </w:t>
            </w:r>
            <w:proofErr w:type="gramStart"/>
            <w:r w:rsidRPr="00427E58">
              <w:rPr>
                <w:rFonts w:ascii="Times New Roman" w:hAnsi="Times New Roman" w:cs="Times New Roman"/>
                <w:sz w:val="24"/>
                <w:szCs w:val="24"/>
              </w:rPr>
              <w:t>последние</w:t>
            </w:r>
            <w:proofErr w:type="gramEnd"/>
            <w:r w:rsidRPr="00427E58">
              <w:rPr>
                <w:rFonts w:ascii="Times New Roman" w:hAnsi="Times New Roman" w:cs="Times New Roman"/>
                <w:sz w:val="24"/>
                <w:szCs w:val="24"/>
              </w:rPr>
              <w:t xml:space="preserve"> 6 месяцев):</w:t>
            </w:r>
          </w:p>
        </w:tc>
        <w:tc>
          <w:tcPr>
            <w:tcW w:w="2224" w:type="pct"/>
            <w:gridSpan w:val="7"/>
            <w:tcBorders>
              <w:top w:val="single" w:sz="4" w:space="0" w:color="auto"/>
              <w:left w:val="nil"/>
              <w:bottom w:val="single" w:sz="4" w:space="0" w:color="auto"/>
              <w:right w:val="single" w:sz="4" w:space="0" w:color="auto"/>
            </w:tcBorders>
            <w:shd w:val="clear" w:color="000000" w:fill="FFFFFF"/>
            <w:vAlign w:val="center"/>
            <w:hideMark/>
          </w:tcPr>
          <w:p w:rsidR="00E957F6" w:rsidRPr="00427E58" w:rsidRDefault="00E957F6" w:rsidP="0093215E">
            <w:pPr>
              <w:spacing w:after="0" w:line="240" w:lineRule="auto"/>
              <w:jc w:val="both"/>
              <w:rPr>
                <w:rFonts w:ascii="Times New Roman" w:hAnsi="Times New Roman" w:cs="Times New Roman"/>
                <w:sz w:val="24"/>
                <w:szCs w:val="24"/>
              </w:rPr>
            </w:pPr>
          </w:p>
        </w:tc>
      </w:tr>
      <w:tr w:rsidR="00427E58" w:rsidRPr="00427E58" w:rsidTr="00E826A6">
        <w:trPr>
          <w:trHeight w:val="552"/>
        </w:trPr>
        <w:tc>
          <w:tcPr>
            <w:tcW w:w="162" w:type="pct"/>
            <w:tcBorders>
              <w:top w:val="nil"/>
              <w:left w:val="single" w:sz="4" w:space="0" w:color="auto"/>
              <w:right w:val="single" w:sz="4" w:space="0" w:color="auto"/>
            </w:tcBorders>
            <w:shd w:val="clear" w:color="000000" w:fill="FFFFFF"/>
            <w:vAlign w:val="center"/>
          </w:tcPr>
          <w:p w:rsidR="00E957F6" w:rsidRPr="00427E58" w:rsidRDefault="00E957F6" w:rsidP="0093215E">
            <w:pPr>
              <w:spacing w:after="0" w:line="240" w:lineRule="auto"/>
              <w:jc w:val="both"/>
              <w:rPr>
                <w:rFonts w:ascii="Times New Roman" w:hAnsi="Times New Roman" w:cs="Times New Roman"/>
                <w:b/>
                <w:bCs/>
                <w:sz w:val="24"/>
                <w:szCs w:val="24"/>
              </w:rPr>
            </w:pPr>
            <w:r w:rsidRPr="00427E58">
              <w:rPr>
                <w:rFonts w:ascii="Times New Roman" w:hAnsi="Times New Roman" w:cs="Times New Roman"/>
                <w:b/>
                <w:bCs/>
                <w:sz w:val="24"/>
                <w:szCs w:val="24"/>
              </w:rPr>
              <w:t>2</w:t>
            </w:r>
          </w:p>
        </w:tc>
        <w:tc>
          <w:tcPr>
            <w:tcW w:w="2614" w:type="pct"/>
            <w:gridSpan w:val="4"/>
            <w:tcBorders>
              <w:top w:val="single" w:sz="4" w:space="0" w:color="auto"/>
              <w:left w:val="nil"/>
              <w:right w:val="single" w:sz="4" w:space="0" w:color="auto"/>
            </w:tcBorders>
            <w:shd w:val="clear" w:color="000000" w:fill="FFFFFF"/>
            <w:vAlign w:val="center"/>
          </w:tcPr>
          <w:p w:rsidR="00E957F6" w:rsidRPr="00427E58" w:rsidRDefault="00E957F6" w:rsidP="0093215E">
            <w:pPr>
              <w:spacing w:after="0" w:line="240" w:lineRule="auto"/>
              <w:jc w:val="both"/>
              <w:rPr>
                <w:rFonts w:ascii="Times New Roman" w:hAnsi="Times New Roman" w:cs="Times New Roman"/>
                <w:sz w:val="24"/>
                <w:szCs w:val="24"/>
              </w:rPr>
            </w:pPr>
            <w:r w:rsidRPr="00427E58">
              <w:rPr>
                <w:rFonts w:ascii="Times New Roman" w:hAnsi="Times New Roman" w:cs="Times New Roman"/>
                <w:b/>
                <w:sz w:val="24"/>
                <w:szCs w:val="24"/>
              </w:rPr>
              <w:t>Основной государственный регистрационный номер (ОГРН)</w:t>
            </w:r>
            <w:r w:rsidRPr="00427E58">
              <w:rPr>
                <w:rFonts w:ascii="Times New Roman" w:hAnsi="Times New Roman" w:cs="Times New Roman"/>
                <w:sz w:val="24"/>
                <w:szCs w:val="24"/>
              </w:rPr>
              <w:t>:</w:t>
            </w:r>
          </w:p>
        </w:tc>
        <w:tc>
          <w:tcPr>
            <w:tcW w:w="2224" w:type="pct"/>
            <w:gridSpan w:val="7"/>
            <w:tcBorders>
              <w:top w:val="single" w:sz="4" w:space="0" w:color="auto"/>
              <w:left w:val="nil"/>
              <w:bottom w:val="single" w:sz="4" w:space="0" w:color="auto"/>
              <w:right w:val="single" w:sz="4" w:space="0" w:color="auto"/>
            </w:tcBorders>
            <w:shd w:val="clear" w:color="000000" w:fill="FFFFFF"/>
            <w:vAlign w:val="center"/>
          </w:tcPr>
          <w:p w:rsidR="00E957F6" w:rsidRPr="00427E58" w:rsidRDefault="00E957F6" w:rsidP="0093215E">
            <w:pPr>
              <w:spacing w:after="0" w:line="240" w:lineRule="auto"/>
              <w:jc w:val="both"/>
              <w:rPr>
                <w:rFonts w:ascii="Times New Roman" w:hAnsi="Times New Roman" w:cs="Times New Roman"/>
                <w:sz w:val="24"/>
                <w:szCs w:val="24"/>
              </w:rPr>
            </w:pPr>
          </w:p>
        </w:tc>
      </w:tr>
      <w:tr w:rsidR="00427E58" w:rsidRPr="00427E58" w:rsidTr="00E826A6">
        <w:trPr>
          <w:trHeight w:val="326"/>
        </w:trPr>
        <w:tc>
          <w:tcPr>
            <w:tcW w:w="162" w:type="pct"/>
            <w:tcBorders>
              <w:left w:val="single" w:sz="4" w:space="0" w:color="auto"/>
              <w:bottom w:val="single" w:sz="4" w:space="0" w:color="auto"/>
              <w:right w:val="single" w:sz="4" w:space="0" w:color="auto"/>
            </w:tcBorders>
            <w:shd w:val="clear" w:color="000000" w:fill="FFFFFF"/>
            <w:vAlign w:val="center"/>
          </w:tcPr>
          <w:p w:rsidR="00E957F6" w:rsidRPr="00427E58" w:rsidRDefault="00E957F6" w:rsidP="0093215E">
            <w:pPr>
              <w:spacing w:after="0" w:line="240" w:lineRule="auto"/>
              <w:jc w:val="both"/>
              <w:rPr>
                <w:rFonts w:ascii="Times New Roman" w:hAnsi="Times New Roman" w:cs="Times New Roman"/>
                <w:b/>
                <w:bCs/>
                <w:sz w:val="24"/>
                <w:szCs w:val="24"/>
              </w:rPr>
            </w:pPr>
          </w:p>
        </w:tc>
        <w:tc>
          <w:tcPr>
            <w:tcW w:w="2614" w:type="pct"/>
            <w:gridSpan w:val="4"/>
            <w:tcBorders>
              <w:left w:val="nil"/>
              <w:bottom w:val="single" w:sz="4" w:space="0" w:color="auto"/>
              <w:right w:val="single" w:sz="4" w:space="0" w:color="auto"/>
            </w:tcBorders>
            <w:shd w:val="clear" w:color="000000" w:fill="FFFFFF"/>
            <w:vAlign w:val="center"/>
          </w:tcPr>
          <w:p w:rsidR="00E957F6" w:rsidRPr="00427E58" w:rsidRDefault="00E957F6" w:rsidP="0093215E">
            <w:pPr>
              <w:spacing w:after="0" w:line="240" w:lineRule="auto"/>
              <w:jc w:val="both"/>
              <w:rPr>
                <w:rFonts w:ascii="Times New Roman" w:hAnsi="Times New Roman" w:cs="Times New Roman"/>
                <w:sz w:val="24"/>
                <w:szCs w:val="24"/>
              </w:rPr>
            </w:pPr>
            <w:r w:rsidRPr="00427E58">
              <w:rPr>
                <w:rFonts w:ascii="Times New Roman" w:hAnsi="Times New Roman" w:cs="Times New Roman"/>
                <w:sz w:val="24"/>
                <w:szCs w:val="24"/>
              </w:rPr>
              <w:t>Дата государственной регистрации:</w:t>
            </w:r>
          </w:p>
        </w:tc>
        <w:tc>
          <w:tcPr>
            <w:tcW w:w="2224" w:type="pct"/>
            <w:gridSpan w:val="7"/>
            <w:tcBorders>
              <w:top w:val="single" w:sz="4" w:space="0" w:color="auto"/>
              <w:left w:val="nil"/>
              <w:bottom w:val="single" w:sz="4" w:space="0" w:color="auto"/>
              <w:right w:val="single" w:sz="4" w:space="0" w:color="auto"/>
            </w:tcBorders>
            <w:shd w:val="clear" w:color="000000" w:fill="FFFFFF"/>
            <w:vAlign w:val="center"/>
          </w:tcPr>
          <w:p w:rsidR="00E957F6" w:rsidRPr="00427E58" w:rsidRDefault="00E957F6" w:rsidP="0093215E">
            <w:pPr>
              <w:spacing w:after="0" w:line="240" w:lineRule="auto"/>
              <w:jc w:val="both"/>
              <w:rPr>
                <w:rFonts w:ascii="Times New Roman" w:hAnsi="Times New Roman" w:cs="Times New Roman"/>
                <w:sz w:val="24"/>
                <w:szCs w:val="24"/>
              </w:rPr>
            </w:pPr>
          </w:p>
        </w:tc>
      </w:tr>
      <w:tr w:rsidR="00427E58" w:rsidRPr="00427E58" w:rsidTr="00E826A6">
        <w:trPr>
          <w:trHeight w:val="552"/>
        </w:trPr>
        <w:tc>
          <w:tcPr>
            <w:tcW w:w="162" w:type="pct"/>
            <w:tcBorders>
              <w:top w:val="single" w:sz="4" w:space="0" w:color="auto"/>
              <w:left w:val="single" w:sz="4" w:space="0" w:color="auto"/>
              <w:bottom w:val="single" w:sz="4" w:space="0" w:color="auto"/>
              <w:right w:val="single" w:sz="4" w:space="0" w:color="auto"/>
            </w:tcBorders>
            <w:shd w:val="clear" w:color="000000" w:fill="FFFFFF"/>
            <w:vAlign w:val="center"/>
          </w:tcPr>
          <w:p w:rsidR="00E957F6" w:rsidRPr="00427E58" w:rsidRDefault="00E957F6" w:rsidP="0093215E">
            <w:pPr>
              <w:spacing w:after="0" w:line="240" w:lineRule="auto"/>
              <w:jc w:val="both"/>
              <w:rPr>
                <w:rFonts w:ascii="Times New Roman" w:hAnsi="Times New Roman" w:cs="Times New Roman"/>
                <w:b/>
                <w:bCs/>
                <w:sz w:val="24"/>
                <w:szCs w:val="24"/>
              </w:rPr>
            </w:pPr>
            <w:r w:rsidRPr="00427E58">
              <w:rPr>
                <w:rFonts w:ascii="Times New Roman" w:hAnsi="Times New Roman" w:cs="Times New Roman"/>
                <w:b/>
                <w:bCs/>
                <w:sz w:val="24"/>
                <w:szCs w:val="24"/>
              </w:rPr>
              <w:t>3</w:t>
            </w:r>
          </w:p>
        </w:tc>
        <w:tc>
          <w:tcPr>
            <w:tcW w:w="2614" w:type="pct"/>
            <w:gridSpan w:val="4"/>
            <w:tcBorders>
              <w:top w:val="single" w:sz="4" w:space="0" w:color="auto"/>
              <w:left w:val="nil"/>
              <w:bottom w:val="single" w:sz="4" w:space="0" w:color="auto"/>
              <w:right w:val="single" w:sz="4" w:space="0" w:color="auto"/>
            </w:tcBorders>
            <w:shd w:val="clear" w:color="000000" w:fill="FFFFFF"/>
            <w:vAlign w:val="center"/>
          </w:tcPr>
          <w:p w:rsidR="00E957F6" w:rsidRPr="00427E58" w:rsidRDefault="00E957F6" w:rsidP="0093215E">
            <w:pPr>
              <w:spacing w:after="0" w:line="240" w:lineRule="auto"/>
              <w:jc w:val="both"/>
              <w:rPr>
                <w:rFonts w:ascii="Times New Roman" w:hAnsi="Times New Roman" w:cs="Times New Roman"/>
                <w:sz w:val="24"/>
                <w:szCs w:val="24"/>
              </w:rPr>
            </w:pPr>
            <w:r w:rsidRPr="00427E58">
              <w:rPr>
                <w:rFonts w:ascii="Times New Roman" w:hAnsi="Times New Roman" w:cs="Times New Roman"/>
                <w:b/>
                <w:sz w:val="24"/>
                <w:szCs w:val="24"/>
              </w:rPr>
              <w:t>Идентификационный номер налогоплательщика (ИНН):</w:t>
            </w:r>
          </w:p>
        </w:tc>
        <w:tc>
          <w:tcPr>
            <w:tcW w:w="2224" w:type="pct"/>
            <w:gridSpan w:val="7"/>
            <w:tcBorders>
              <w:top w:val="single" w:sz="4" w:space="0" w:color="auto"/>
              <w:left w:val="nil"/>
              <w:bottom w:val="single" w:sz="4" w:space="0" w:color="auto"/>
              <w:right w:val="single" w:sz="4" w:space="0" w:color="auto"/>
            </w:tcBorders>
            <w:shd w:val="clear" w:color="000000" w:fill="FFFFFF"/>
            <w:vAlign w:val="center"/>
          </w:tcPr>
          <w:p w:rsidR="00E957F6" w:rsidRPr="00427E58" w:rsidRDefault="00E957F6" w:rsidP="0093215E">
            <w:pPr>
              <w:spacing w:after="0" w:line="240" w:lineRule="auto"/>
              <w:jc w:val="both"/>
              <w:rPr>
                <w:rFonts w:ascii="Times New Roman" w:hAnsi="Times New Roman" w:cs="Times New Roman"/>
                <w:sz w:val="24"/>
                <w:szCs w:val="24"/>
              </w:rPr>
            </w:pPr>
          </w:p>
        </w:tc>
      </w:tr>
      <w:tr w:rsidR="00427E58" w:rsidRPr="00427E58" w:rsidTr="00E826A6">
        <w:trPr>
          <w:trHeight w:val="552"/>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57F6" w:rsidRPr="00427E58" w:rsidRDefault="00E957F6" w:rsidP="0093215E">
            <w:pPr>
              <w:spacing w:after="0" w:line="240" w:lineRule="auto"/>
              <w:jc w:val="both"/>
              <w:rPr>
                <w:rFonts w:ascii="Times New Roman" w:hAnsi="Times New Roman" w:cs="Times New Roman"/>
                <w:b/>
                <w:bCs/>
                <w:sz w:val="24"/>
                <w:szCs w:val="24"/>
              </w:rPr>
            </w:pPr>
            <w:r w:rsidRPr="00427E58">
              <w:rPr>
                <w:rFonts w:ascii="Times New Roman" w:hAnsi="Times New Roman" w:cs="Times New Roman"/>
                <w:b/>
                <w:bCs/>
                <w:sz w:val="24"/>
                <w:szCs w:val="24"/>
              </w:rPr>
              <w:t>4</w:t>
            </w:r>
          </w:p>
        </w:tc>
        <w:tc>
          <w:tcPr>
            <w:tcW w:w="2614" w:type="pct"/>
            <w:gridSpan w:val="4"/>
            <w:tcBorders>
              <w:top w:val="single" w:sz="4" w:space="0" w:color="auto"/>
              <w:left w:val="nil"/>
              <w:bottom w:val="single" w:sz="4" w:space="0" w:color="auto"/>
              <w:right w:val="single" w:sz="4" w:space="0" w:color="auto"/>
            </w:tcBorders>
            <w:shd w:val="clear" w:color="auto" w:fill="auto"/>
            <w:vAlign w:val="center"/>
          </w:tcPr>
          <w:p w:rsidR="00E957F6" w:rsidRPr="00427E58" w:rsidRDefault="00E957F6" w:rsidP="0093215E">
            <w:pPr>
              <w:spacing w:after="0" w:line="240" w:lineRule="auto"/>
              <w:jc w:val="both"/>
              <w:rPr>
                <w:rFonts w:ascii="Times New Roman" w:hAnsi="Times New Roman" w:cs="Times New Roman"/>
                <w:sz w:val="24"/>
                <w:szCs w:val="24"/>
              </w:rPr>
            </w:pPr>
            <w:r w:rsidRPr="00427E58">
              <w:rPr>
                <w:rFonts w:ascii="Times New Roman" w:hAnsi="Times New Roman" w:cs="Times New Roman"/>
                <w:b/>
                <w:sz w:val="24"/>
                <w:szCs w:val="24"/>
              </w:rPr>
              <w:t>Код причины постановки на учёт (КПП):</w:t>
            </w:r>
          </w:p>
        </w:tc>
        <w:tc>
          <w:tcPr>
            <w:tcW w:w="2224" w:type="pct"/>
            <w:gridSpan w:val="7"/>
            <w:tcBorders>
              <w:top w:val="single" w:sz="4" w:space="0" w:color="auto"/>
              <w:left w:val="nil"/>
              <w:bottom w:val="single" w:sz="4" w:space="0" w:color="auto"/>
              <w:right w:val="single" w:sz="4" w:space="0" w:color="auto"/>
            </w:tcBorders>
            <w:shd w:val="clear" w:color="000000" w:fill="FFFFFF"/>
            <w:vAlign w:val="center"/>
          </w:tcPr>
          <w:p w:rsidR="00E957F6" w:rsidRPr="00427E58" w:rsidRDefault="00E957F6" w:rsidP="0093215E">
            <w:pPr>
              <w:spacing w:after="0" w:line="240" w:lineRule="auto"/>
              <w:jc w:val="both"/>
              <w:rPr>
                <w:rFonts w:ascii="Times New Roman" w:hAnsi="Times New Roman" w:cs="Times New Roman"/>
                <w:sz w:val="24"/>
                <w:szCs w:val="24"/>
              </w:rPr>
            </w:pPr>
          </w:p>
        </w:tc>
      </w:tr>
      <w:tr w:rsidR="00427E58" w:rsidRPr="00427E58" w:rsidTr="00E826A6">
        <w:trPr>
          <w:trHeight w:val="272"/>
        </w:trPr>
        <w:tc>
          <w:tcPr>
            <w:tcW w:w="16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957F6" w:rsidRPr="00427E58" w:rsidRDefault="00E957F6" w:rsidP="0093215E">
            <w:pPr>
              <w:spacing w:after="0" w:line="240" w:lineRule="auto"/>
              <w:jc w:val="both"/>
              <w:rPr>
                <w:rFonts w:ascii="Times New Roman" w:hAnsi="Times New Roman" w:cs="Times New Roman"/>
                <w:b/>
                <w:bCs/>
                <w:sz w:val="24"/>
                <w:szCs w:val="24"/>
              </w:rPr>
            </w:pPr>
            <w:r w:rsidRPr="00427E58">
              <w:rPr>
                <w:rFonts w:ascii="Times New Roman" w:hAnsi="Times New Roman" w:cs="Times New Roman"/>
                <w:b/>
                <w:bCs/>
                <w:sz w:val="24"/>
                <w:szCs w:val="24"/>
              </w:rPr>
              <w:t>5</w:t>
            </w:r>
          </w:p>
        </w:tc>
        <w:tc>
          <w:tcPr>
            <w:tcW w:w="2614" w:type="pct"/>
            <w:gridSpan w:val="4"/>
            <w:tcBorders>
              <w:top w:val="single" w:sz="4" w:space="0" w:color="auto"/>
              <w:left w:val="nil"/>
              <w:bottom w:val="single" w:sz="4" w:space="0" w:color="auto"/>
              <w:right w:val="single" w:sz="4" w:space="0" w:color="auto"/>
            </w:tcBorders>
            <w:shd w:val="clear" w:color="auto" w:fill="auto"/>
            <w:vAlign w:val="center"/>
            <w:hideMark/>
          </w:tcPr>
          <w:p w:rsidR="00E957F6" w:rsidRPr="00427E58" w:rsidRDefault="00E957F6" w:rsidP="0093215E">
            <w:pPr>
              <w:spacing w:after="0" w:line="240" w:lineRule="auto"/>
              <w:jc w:val="both"/>
              <w:rPr>
                <w:rFonts w:ascii="Times New Roman" w:hAnsi="Times New Roman" w:cs="Times New Roman"/>
                <w:b/>
                <w:bCs/>
                <w:sz w:val="24"/>
                <w:szCs w:val="24"/>
              </w:rPr>
            </w:pPr>
            <w:r w:rsidRPr="00427E58">
              <w:rPr>
                <w:rFonts w:ascii="Times New Roman" w:hAnsi="Times New Roman" w:cs="Times New Roman"/>
                <w:b/>
                <w:bCs/>
                <w:sz w:val="24"/>
                <w:szCs w:val="24"/>
              </w:rPr>
              <w:t>5.1. Суммарная доля участия в уставном (складочном) капитале (паевом фонде) юридических лиц (не должна превышать 25%*):</w:t>
            </w:r>
          </w:p>
        </w:tc>
        <w:tc>
          <w:tcPr>
            <w:tcW w:w="1554" w:type="pct"/>
            <w:gridSpan w:val="6"/>
            <w:tcBorders>
              <w:top w:val="single" w:sz="4" w:space="0" w:color="auto"/>
              <w:left w:val="nil"/>
              <w:bottom w:val="single" w:sz="4" w:space="0" w:color="auto"/>
              <w:right w:val="single" w:sz="4" w:space="0" w:color="auto"/>
            </w:tcBorders>
            <w:shd w:val="clear" w:color="000000" w:fill="FFFFFF"/>
            <w:vAlign w:val="center"/>
            <w:hideMark/>
          </w:tcPr>
          <w:p w:rsidR="00E957F6" w:rsidRPr="00427E58" w:rsidRDefault="00E957F6" w:rsidP="0093215E">
            <w:pPr>
              <w:spacing w:after="0" w:line="240" w:lineRule="auto"/>
              <w:jc w:val="both"/>
              <w:rPr>
                <w:rFonts w:ascii="Times New Roman" w:hAnsi="Times New Roman" w:cs="Times New Roman"/>
                <w:sz w:val="24"/>
                <w:szCs w:val="24"/>
              </w:rPr>
            </w:pPr>
          </w:p>
        </w:tc>
        <w:tc>
          <w:tcPr>
            <w:tcW w:w="670" w:type="pct"/>
            <w:tcBorders>
              <w:top w:val="single" w:sz="4" w:space="0" w:color="auto"/>
              <w:left w:val="nil"/>
              <w:bottom w:val="single" w:sz="4" w:space="0" w:color="auto"/>
              <w:right w:val="single" w:sz="4" w:space="0" w:color="auto"/>
            </w:tcBorders>
            <w:shd w:val="clear" w:color="auto" w:fill="auto"/>
            <w:vAlign w:val="center"/>
            <w:hideMark/>
          </w:tcPr>
          <w:p w:rsidR="00E957F6" w:rsidRPr="00427E58" w:rsidRDefault="00E957F6" w:rsidP="0093215E">
            <w:pPr>
              <w:spacing w:after="0" w:line="240" w:lineRule="auto"/>
              <w:jc w:val="both"/>
              <w:rPr>
                <w:rFonts w:ascii="Times New Roman" w:hAnsi="Times New Roman" w:cs="Times New Roman"/>
                <w:sz w:val="24"/>
                <w:szCs w:val="24"/>
              </w:rPr>
            </w:pPr>
            <w:r w:rsidRPr="00427E58">
              <w:rPr>
                <w:rFonts w:ascii="Times New Roman" w:hAnsi="Times New Roman" w:cs="Times New Roman"/>
                <w:sz w:val="24"/>
                <w:szCs w:val="24"/>
              </w:rPr>
              <w:t>%</w:t>
            </w:r>
          </w:p>
        </w:tc>
      </w:tr>
      <w:tr w:rsidR="00427E58" w:rsidRPr="00427E58" w:rsidTr="00E826A6">
        <w:trPr>
          <w:trHeight w:val="227"/>
        </w:trPr>
        <w:tc>
          <w:tcPr>
            <w:tcW w:w="162" w:type="pct"/>
            <w:vMerge/>
            <w:tcBorders>
              <w:top w:val="single" w:sz="8" w:space="0" w:color="auto"/>
              <w:left w:val="single" w:sz="4" w:space="0" w:color="auto"/>
              <w:bottom w:val="single" w:sz="4" w:space="0" w:color="auto"/>
              <w:right w:val="single" w:sz="4" w:space="0" w:color="auto"/>
            </w:tcBorders>
            <w:vAlign w:val="center"/>
            <w:hideMark/>
          </w:tcPr>
          <w:p w:rsidR="00E957F6" w:rsidRPr="00427E58" w:rsidRDefault="00E957F6" w:rsidP="0093215E">
            <w:pPr>
              <w:spacing w:after="0" w:line="240" w:lineRule="auto"/>
              <w:jc w:val="both"/>
              <w:rPr>
                <w:rFonts w:ascii="Times New Roman" w:hAnsi="Times New Roman" w:cs="Times New Roman"/>
                <w:b/>
                <w:bCs/>
                <w:sz w:val="24"/>
                <w:szCs w:val="24"/>
              </w:rPr>
            </w:pPr>
          </w:p>
        </w:tc>
        <w:tc>
          <w:tcPr>
            <w:tcW w:w="2614" w:type="pct"/>
            <w:gridSpan w:val="4"/>
            <w:tcBorders>
              <w:top w:val="single" w:sz="4" w:space="0" w:color="auto"/>
              <w:left w:val="nil"/>
              <w:bottom w:val="single" w:sz="4" w:space="0" w:color="auto"/>
              <w:right w:val="single" w:sz="4" w:space="0" w:color="auto"/>
            </w:tcBorders>
            <w:shd w:val="clear" w:color="auto" w:fill="auto"/>
            <w:vAlign w:val="center"/>
            <w:hideMark/>
          </w:tcPr>
          <w:p w:rsidR="00E957F6" w:rsidRPr="00427E58" w:rsidRDefault="00E957F6" w:rsidP="0093215E">
            <w:pPr>
              <w:spacing w:after="0" w:line="240" w:lineRule="auto"/>
              <w:jc w:val="both"/>
              <w:rPr>
                <w:rFonts w:ascii="Times New Roman" w:hAnsi="Times New Roman" w:cs="Times New Roman"/>
                <w:sz w:val="24"/>
                <w:szCs w:val="24"/>
              </w:rPr>
            </w:pPr>
            <w:r w:rsidRPr="00427E58">
              <w:rPr>
                <w:rFonts w:ascii="Times New Roman" w:hAnsi="Times New Roman" w:cs="Times New Roman"/>
                <w:sz w:val="24"/>
                <w:szCs w:val="24"/>
              </w:rPr>
              <w:t xml:space="preserve">Российской Федерации: </w:t>
            </w:r>
          </w:p>
        </w:tc>
        <w:tc>
          <w:tcPr>
            <w:tcW w:w="1554" w:type="pct"/>
            <w:gridSpan w:val="6"/>
            <w:tcBorders>
              <w:top w:val="single" w:sz="4" w:space="0" w:color="auto"/>
              <w:left w:val="nil"/>
              <w:bottom w:val="single" w:sz="4" w:space="0" w:color="auto"/>
              <w:right w:val="single" w:sz="4" w:space="0" w:color="auto"/>
            </w:tcBorders>
            <w:shd w:val="clear" w:color="auto" w:fill="auto"/>
            <w:vAlign w:val="center"/>
            <w:hideMark/>
          </w:tcPr>
          <w:p w:rsidR="00E957F6" w:rsidRPr="00427E58" w:rsidRDefault="00E957F6" w:rsidP="0093215E">
            <w:pPr>
              <w:spacing w:after="0" w:line="240" w:lineRule="auto"/>
              <w:jc w:val="both"/>
              <w:rPr>
                <w:rFonts w:ascii="Times New Roman" w:hAnsi="Times New Roman" w:cs="Times New Roman"/>
                <w:sz w:val="24"/>
                <w:szCs w:val="24"/>
              </w:rPr>
            </w:pPr>
          </w:p>
        </w:tc>
        <w:tc>
          <w:tcPr>
            <w:tcW w:w="670" w:type="pct"/>
            <w:tcBorders>
              <w:top w:val="single" w:sz="4" w:space="0" w:color="auto"/>
              <w:left w:val="nil"/>
              <w:bottom w:val="single" w:sz="4" w:space="0" w:color="auto"/>
              <w:right w:val="single" w:sz="4" w:space="0" w:color="auto"/>
            </w:tcBorders>
            <w:shd w:val="clear" w:color="auto" w:fill="auto"/>
            <w:vAlign w:val="center"/>
            <w:hideMark/>
          </w:tcPr>
          <w:p w:rsidR="00E957F6" w:rsidRPr="00427E58" w:rsidRDefault="00E957F6" w:rsidP="0093215E">
            <w:pPr>
              <w:spacing w:after="0" w:line="240" w:lineRule="auto"/>
              <w:jc w:val="both"/>
              <w:rPr>
                <w:rFonts w:ascii="Times New Roman" w:hAnsi="Times New Roman" w:cs="Times New Roman"/>
                <w:sz w:val="24"/>
                <w:szCs w:val="24"/>
              </w:rPr>
            </w:pPr>
            <w:r w:rsidRPr="00427E58">
              <w:rPr>
                <w:rFonts w:ascii="Times New Roman" w:hAnsi="Times New Roman" w:cs="Times New Roman"/>
                <w:sz w:val="24"/>
                <w:szCs w:val="24"/>
              </w:rPr>
              <w:t>%</w:t>
            </w:r>
          </w:p>
        </w:tc>
      </w:tr>
      <w:tr w:rsidR="00427E58" w:rsidRPr="00427E58" w:rsidTr="00E826A6">
        <w:trPr>
          <w:trHeight w:val="261"/>
        </w:trPr>
        <w:tc>
          <w:tcPr>
            <w:tcW w:w="162" w:type="pct"/>
            <w:vMerge/>
            <w:tcBorders>
              <w:top w:val="single" w:sz="8" w:space="0" w:color="auto"/>
              <w:left w:val="single" w:sz="4" w:space="0" w:color="auto"/>
              <w:bottom w:val="single" w:sz="4" w:space="0" w:color="auto"/>
              <w:right w:val="single" w:sz="4" w:space="0" w:color="auto"/>
            </w:tcBorders>
            <w:vAlign w:val="center"/>
            <w:hideMark/>
          </w:tcPr>
          <w:p w:rsidR="00E957F6" w:rsidRPr="00427E58" w:rsidRDefault="00E957F6" w:rsidP="0093215E">
            <w:pPr>
              <w:spacing w:after="0" w:line="240" w:lineRule="auto"/>
              <w:jc w:val="both"/>
              <w:rPr>
                <w:rFonts w:ascii="Times New Roman" w:hAnsi="Times New Roman" w:cs="Times New Roman"/>
                <w:b/>
                <w:bCs/>
                <w:sz w:val="24"/>
                <w:szCs w:val="24"/>
              </w:rPr>
            </w:pPr>
          </w:p>
        </w:tc>
        <w:tc>
          <w:tcPr>
            <w:tcW w:w="2614" w:type="pct"/>
            <w:gridSpan w:val="4"/>
            <w:tcBorders>
              <w:top w:val="nil"/>
              <w:left w:val="nil"/>
              <w:bottom w:val="single" w:sz="4" w:space="0" w:color="auto"/>
              <w:right w:val="single" w:sz="4" w:space="0" w:color="auto"/>
            </w:tcBorders>
            <w:shd w:val="clear" w:color="auto" w:fill="auto"/>
            <w:vAlign w:val="center"/>
            <w:hideMark/>
          </w:tcPr>
          <w:p w:rsidR="00E957F6" w:rsidRPr="00427E58" w:rsidRDefault="00E957F6" w:rsidP="0093215E">
            <w:pPr>
              <w:spacing w:after="0" w:line="240" w:lineRule="auto"/>
              <w:jc w:val="both"/>
              <w:rPr>
                <w:rFonts w:ascii="Times New Roman" w:hAnsi="Times New Roman" w:cs="Times New Roman"/>
                <w:sz w:val="24"/>
                <w:szCs w:val="24"/>
              </w:rPr>
            </w:pPr>
            <w:r w:rsidRPr="00427E58">
              <w:rPr>
                <w:rFonts w:ascii="Times New Roman" w:hAnsi="Times New Roman" w:cs="Times New Roman"/>
                <w:sz w:val="24"/>
                <w:szCs w:val="24"/>
              </w:rPr>
              <w:t xml:space="preserve">субъектов Российской Федерации: </w:t>
            </w:r>
          </w:p>
        </w:tc>
        <w:tc>
          <w:tcPr>
            <w:tcW w:w="1554" w:type="pct"/>
            <w:gridSpan w:val="6"/>
            <w:tcBorders>
              <w:top w:val="single" w:sz="4" w:space="0" w:color="auto"/>
              <w:left w:val="nil"/>
              <w:bottom w:val="single" w:sz="4" w:space="0" w:color="auto"/>
              <w:right w:val="single" w:sz="4" w:space="0" w:color="auto"/>
            </w:tcBorders>
            <w:shd w:val="clear" w:color="auto" w:fill="auto"/>
            <w:vAlign w:val="center"/>
            <w:hideMark/>
          </w:tcPr>
          <w:p w:rsidR="00E957F6" w:rsidRPr="00427E58" w:rsidRDefault="00E957F6" w:rsidP="0093215E">
            <w:pPr>
              <w:spacing w:after="0" w:line="240" w:lineRule="auto"/>
              <w:jc w:val="both"/>
              <w:rPr>
                <w:rFonts w:ascii="Times New Roman" w:hAnsi="Times New Roman" w:cs="Times New Roman"/>
                <w:sz w:val="24"/>
                <w:szCs w:val="24"/>
              </w:rPr>
            </w:pPr>
          </w:p>
        </w:tc>
        <w:tc>
          <w:tcPr>
            <w:tcW w:w="670" w:type="pct"/>
            <w:tcBorders>
              <w:top w:val="nil"/>
              <w:left w:val="nil"/>
              <w:bottom w:val="single" w:sz="4" w:space="0" w:color="auto"/>
              <w:right w:val="single" w:sz="4" w:space="0" w:color="auto"/>
            </w:tcBorders>
            <w:shd w:val="clear" w:color="auto" w:fill="auto"/>
            <w:vAlign w:val="center"/>
            <w:hideMark/>
          </w:tcPr>
          <w:p w:rsidR="00E957F6" w:rsidRPr="00427E58" w:rsidRDefault="00E957F6" w:rsidP="0093215E">
            <w:pPr>
              <w:spacing w:after="0" w:line="240" w:lineRule="auto"/>
              <w:jc w:val="both"/>
              <w:rPr>
                <w:rFonts w:ascii="Times New Roman" w:hAnsi="Times New Roman" w:cs="Times New Roman"/>
                <w:sz w:val="24"/>
                <w:szCs w:val="24"/>
              </w:rPr>
            </w:pPr>
            <w:r w:rsidRPr="00427E58">
              <w:rPr>
                <w:rFonts w:ascii="Times New Roman" w:hAnsi="Times New Roman" w:cs="Times New Roman"/>
                <w:sz w:val="24"/>
                <w:szCs w:val="24"/>
              </w:rPr>
              <w:t>%</w:t>
            </w:r>
          </w:p>
        </w:tc>
      </w:tr>
      <w:tr w:rsidR="00427E58" w:rsidRPr="00427E58" w:rsidTr="00E826A6">
        <w:trPr>
          <w:trHeight w:val="294"/>
        </w:trPr>
        <w:tc>
          <w:tcPr>
            <w:tcW w:w="162" w:type="pct"/>
            <w:vMerge/>
            <w:tcBorders>
              <w:top w:val="single" w:sz="8" w:space="0" w:color="auto"/>
              <w:left w:val="single" w:sz="4" w:space="0" w:color="auto"/>
              <w:bottom w:val="single" w:sz="4" w:space="0" w:color="auto"/>
              <w:right w:val="single" w:sz="4" w:space="0" w:color="auto"/>
            </w:tcBorders>
            <w:vAlign w:val="center"/>
            <w:hideMark/>
          </w:tcPr>
          <w:p w:rsidR="00E957F6" w:rsidRPr="00427E58" w:rsidRDefault="00E957F6" w:rsidP="0093215E">
            <w:pPr>
              <w:spacing w:after="0" w:line="240" w:lineRule="auto"/>
              <w:jc w:val="both"/>
              <w:rPr>
                <w:rFonts w:ascii="Times New Roman" w:hAnsi="Times New Roman" w:cs="Times New Roman"/>
                <w:b/>
                <w:bCs/>
                <w:sz w:val="24"/>
                <w:szCs w:val="24"/>
              </w:rPr>
            </w:pPr>
          </w:p>
        </w:tc>
        <w:tc>
          <w:tcPr>
            <w:tcW w:w="2614" w:type="pct"/>
            <w:gridSpan w:val="4"/>
            <w:tcBorders>
              <w:top w:val="nil"/>
              <w:left w:val="nil"/>
              <w:bottom w:val="single" w:sz="4" w:space="0" w:color="auto"/>
              <w:right w:val="single" w:sz="4" w:space="0" w:color="auto"/>
            </w:tcBorders>
            <w:shd w:val="clear" w:color="auto" w:fill="auto"/>
            <w:noWrap/>
            <w:vAlign w:val="center"/>
            <w:hideMark/>
          </w:tcPr>
          <w:p w:rsidR="00E957F6" w:rsidRPr="00427E58" w:rsidRDefault="00E957F6" w:rsidP="0093215E">
            <w:pPr>
              <w:spacing w:after="0" w:line="240" w:lineRule="auto"/>
              <w:jc w:val="both"/>
              <w:rPr>
                <w:rFonts w:ascii="Times New Roman" w:hAnsi="Times New Roman" w:cs="Times New Roman"/>
                <w:sz w:val="24"/>
                <w:szCs w:val="24"/>
              </w:rPr>
            </w:pPr>
            <w:r w:rsidRPr="00427E58">
              <w:rPr>
                <w:rFonts w:ascii="Times New Roman" w:hAnsi="Times New Roman" w:cs="Times New Roman"/>
                <w:sz w:val="24"/>
                <w:szCs w:val="24"/>
              </w:rPr>
              <w:t xml:space="preserve">муниципальных образований: </w:t>
            </w:r>
          </w:p>
        </w:tc>
        <w:tc>
          <w:tcPr>
            <w:tcW w:w="1554" w:type="pct"/>
            <w:gridSpan w:val="6"/>
            <w:tcBorders>
              <w:top w:val="single" w:sz="4" w:space="0" w:color="auto"/>
              <w:left w:val="nil"/>
              <w:bottom w:val="single" w:sz="4" w:space="0" w:color="auto"/>
              <w:right w:val="single" w:sz="4" w:space="0" w:color="auto"/>
            </w:tcBorders>
            <w:shd w:val="clear" w:color="auto" w:fill="auto"/>
            <w:vAlign w:val="center"/>
            <w:hideMark/>
          </w:tcPr>
          <w:p w:rsidR="00E957F6" w:rsidRPr="00427E58" w:rsidRDefault="00E957F6" w:rsidP="0093215E">
            <w:pPr>
              <w:spacing w:after="0" w:line="240" w:lineRule="auto"/>
              <w:jc w:val="both"/>
              <w:rPr>
                <w:rFonts w:ascii="Times New Roman" w:hAnsi="Times New Roman" w:cs="Times New Roman"/>
                <w:sz w:val="24"/>
                <w:szCs w:val="24"/>
              </w:rPr>
            </w:pPr>
          </w:p>
        </w:tc>
        <w:tc>
          <w:tcPr>
            <w:tcW w:w="670" w:type="pct"/>
            <w:tcBorders>
              <w:top w:val="nil"/>
              <w:left w:val="nil"/>
              <w:bottom w:val="single" w:sz="4" w:space="0" w:color="auto"/>
              <w:right w:val="single" w:sz="4" w:space="0" w:color="auto"/>
            </w:tcBorders>
            <w:shd w:val="clear" w:color="auto" w:fill="auto"/>
            <w:vAlign w:val="center"/>
            <w:hideMark/>
          </w:tcPr>
          <w:p w:rsidR="00E957F6" w:rsidRPr="00427E58" w:rsidRDefault="00E957F6" w:rsidP="0093215E">
            <w:pPr>
              <w:spacing w:after="0" w:line="240" w:lineRule="auto"/>
              <w:jc w:val="both"/>
              <w:rPr>
                <w:rFonts w:ascii="Times New Roman" w:hAnsi="Times New Roman" w:cs="Times New Roman"/>
                <w:sz w:val="24"/>
                <w:szCs w:val="24"/>
              </w:rPr>
            </w:pPr>
            <w:r w:rsidRPr="00427E58">
              <w:rPr>
                <w:rFonts w:ascii="Times New Roman" w:hAnsi="Times New Roman" w:cs="Times New Roman"/>
                <w:sz w:val="24"/>
                <w:szCs w:val="24"/>
              </w:rPr>
              <w:t>%</w:t>
            </w:r>
          </w:p>
        </w:tc>
      </w:tr>
      <w:tr w:rsidR="00427E58" w:rsidRPr="00427E58" w:rsidTr="00E826A6">
        <w:trPr>
          <w:trHeight w:val="207"/>
        </w:trPr>
        <w:tc>
          <w:tcPr>
            <w:tcW w:w="162" w:type="pct"/>
            <w:vMerge/>
            <w:tcBorders>
              <w:top w:val="single" w:sz="8" w:space="0" w:color="auto"/>
              <w:left w:val="single" w:sz="4" w:space="0" w:color="auto"/>
              <w:bottom w:val="single" w:sz="4" w:space="0" w:color="auto"/>
              <w:right w:val="single" w:sz="4" w:space="0" w:color="auto"/>
            </w:tcBorders>
            <w:vAlign w:val="center"/>
            <w:hideMark/>
          </w:tcPr>
          <w:p w:rsidR="00E957F6" w:rsidRPr="00427E58" w:rsidRDefault="00E957F6" w:rsidP="0093215E">
            <w:pPr>
              <w:spacing w:after="0" w:line="240" w:lineRule="auto"/>
              <w:jc w:val="both"/>
              <w:rPr>
                <w:rFonts w:ascii="Times New Roman" w:hAnsi="Times New Roman" w:cs="Times New Roman"/>
                <w:b/>
                <w:bCs/>
                <w:sz w:val="24"/>
                <w:szCs w:val="24"/>
              </w:rPr>
            </w:pPr>
          </w:p>
        </w:tc>
        <w:tc>
          <w:tcPr>
            <w:tcW w:w="2614" w:type="pct"/>
            <w:gridSpan w:val="4"/>
            <w:tcBorders>
              <w:top w:val="nil"/>
              <w:left w:val="nil"/>
              <w:bottom w:val="single" w:sz="4" w:space="0" w:color="auto"/>
              <w:right w:val="single" w:sz="4" w:space="0" w:color="auto"/>
            </w:tcBorders>
            <w:shd w:val="clear" w:color="auto" w:fill="auto"/>
            <w:vAlign w:val="center"/>
            <w:hideMark/>
          </w:tcPr>
          <w:p w:rsidR="00E957F6" w:rsidRPr="00427E58" w:rsidRDefault="00E957F6" w:rsidP="0093215E">
            <w:pPr>
              <w:spacing w:after="0" w:line="240" w:lineRule="auto"/>
              <w:jc w:val="both"/>
              <w:rPr>
                <w:rFonts w:ascii="Times New Roman" w:hAnsi="Times New Roman" w:cs="Times New Roman"/>
                <w:sz w:val="24"/>
                <w:szCs w:val="24"/>
              </w:rPr>
            </w:pPr>
            <w:r w:rsidRPr="00427E58">
              <w:rPr>
                <w:rFonts w:ascii="Times New Roman" w:hAnsi="Times New Roman" w:cs="Times New Roman"/>
                <w:sz w:val="24"/>
                <w:szCs w:val="24"/>
              </w:rPr>
              <w:t>общественных и религиозных организаций (объединений):</w:t>
            </w:r>
          </w:p>
        </w:tc>
        <w:tc>
          <w:tcPr>
            <w:tcW w:w="1554" w:type="pct"/>
            <w:gridSpan w:val="6"/>
            <w:tcBorders>
              <w:top w:val="single" w:sz="4" w:space="0" w:color="auto"/>
              <w:left w:val="nil"/>
              <w:bottom w:val="single" w:sz="4" w:space="0" w:color="auto"/>
              <w:right w:val="single" w:sz="4" w:space="0" w:color="auto"/>
            </w:tcBorders>
            <w:shd w:val="clear" w:color="auto" w:fill="auto"/>
            <w:vAlign w:val="center"/>
            <w:hideMark/>
          </w:tcPr>
          <w:p w:rsidR="00E957F6" w:rsidRPr="00427E58" w:rsidRDefault="00E957F6" w:rsidP="0093215E">
            <w:pPr>
              <w:spacing w:after="0" w:line="240" w:lineRule="auto"/>
              <w:jc w:val="both"/>
              <w:rPr>
                <w:rFonts w:ascii="Times New Roman" w:hAnsi="Times New Roman" w:cs="Times New Roman"/>
                <w:sz w:val="24"/>
                <w:szCs w:val="24"/>
              </w:rPr>
            </w:pPr>
          </w:p>
        </w:tc>
        <w:tc>
          <w:tcPr>
            <w:tcW w:w="670" w:type="pct"/>
            <w:tcBorders>
              <w:top w:val="nil"/>
              <w:left w:val="nil"/>
              <w:bottom w:val="single" w:sz="4" w:space="0" w:color="auto"/>
              <w:right w:val="single" w:sz="4" w:space="0" w:color="auto"/>
            </w:tcBorders>
            <w:shd w:val="clear" w:color="auto" w:fill="auto"/>
            <w:vAlign w:val="center"/>
            <w:hideMark/>
          </w:tcPr>
          <w:p w:rsidR="00E957F6" w:rsidRPr="00427E58" w:rsidRDefault="00E957F6" w:rsidP="0093215E">
            <w:pPr>
              <w:spacing w:after="0" w:line="240" w:lineRule="auto"/>
              <w:jc w:val="both"/>
              <w:rPr>
                <w:rFonts w:ascii="Times New Roman" w:hAnsi="Times New Roman" w:cs="Times New Roman"/>
                <w:sz w:val="24"/>
                <w:szCs w:val="24"/>
              </w:rPr>
            </w:pPr>
            <w:r w:rsidRPr="00427E58">
              <w:rPr>
                <w:rFonts w:ascii="Times New Roman" w:hAnsi="Times New Roman" w:cs="Times New Roman"/>
                <w:sz w:val="24"/>
                <w:szCs w:val="24"/>
              </w:rPr>
              <w:t>%</w:t>
            </w:r>
          </w:p>
        </w:tc>
      </w:tr>
      <w:tr w:rsidR="00427E58" w:rsidRPr="00427E58" w:rsidTr="00E826A6">
        <w:trPr>
          <w:trHeight w:val="60"/>
        </w:trPr>
        <w:tc>
          <w:tcPr>
            <w:tcW w:w="162" w:type="pct"/>
            <w:vMerge/>
            <w:tcBorders>
              <w:top w:val="single" w:sz="8" w:space="0" w:color="auto"/>
              <w:left w:val="single" w:sz="4" w:space="0" w:color="auto"/>
              <w:bottom w:val="single" w:sz="4" w:space="0" w:color="auto"/>
              <w:right w:val="single" w:sz="4" w:space="0" w:color="auto"/>
            </w:tcBorders>
            <w:vAlign w:val="center"/>
            <w:hideMark/>
          </w:tcPr>
          <w:p w:rsidR="00E957F6" w:rsidRPr="00427E58" w:rsidRDefault="00E957F6" w:rsidP="0093215E">
            <w:pPr>
              <w:spacing w:after="0" w:line="240" w:lineRule="auto"/>
              <w:jc w:val="both"/>
              <w:rPr>
                <w:rFonts w:ascii="Times New Roman" w:hAnsi="Times New Roman" w:cs="Times New Roman"/>
                <w:b/>
                <w:bCs/>
                <w:sz w:val="24"/>
                <w:szCs w:val="24"/>
              </w:rPr>
            </w:pPr>
          </w:p>
        </w:tc>
        <w:tc>
          <w:tcPr>
            <w:tcW w:w="261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7F6" w:rsidRPr="00427E58" w:rsidRDefault="00E957F6" w:rsidP="0093215E">
            <w:pPr>
              <w:spacing w:after="0" w:line="240" w:lineRule="auto"/>
              <w:jc w:val="both"/>
              <w:rPr>
                <w:rFonts w:ascii="Times New Roman" w:hAnsi="Times New Roman" w:cs="Times New Roman"/>
                <w:sz w:val="24"/>
                <w:szCs w:val="24"/>
              </w:rPr>
            </w:pPr>
            <w:r w:rsidRPr="00427E58">
              <w:rPr>
                <w:rFonts w:ascii="Times New Roman" w:hAnsi="Times New Roman" w:cs="Times New Roman"/>
                <w:sz w:val="24"/>
                <w:szCs w:val="24"/>
              </w:rPr>
              <w:t>благотворительных и иных фондов:</w:t>
            </w:r>
          </w:p>
        </w:tc>
        <w:tc>
          <w:tcPr>
            <w:tcW w:w="1554"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957F6" w:rsidRPr="00427E58" w:rsidRDefault="00E957F6" w:rsidP="0093215E">
            <w:pPr>
              <w:spacing w:after="0" w:line="240" w:lineRule="auto"/>
              <w:jc w:val="both"/>
              <w:rPr>
                <w:rFonts w:ascii="Times New Roman" w:hAnsi="Times New Roman" w:cs="Times New Roman"/>
                <w:sz w:val="24"/>
                <w:szCs w:val="24"/>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57F6" w:rsidRPr="00427E58" w:rsidRDefault="00E957F6" w:rsidP="0093215E">
            <w:pPr>
              <w:spacing w:after="0" w:line="240" w:lineRule="auto"/>
              <w:jc w:val="both"/>
              <w:rPr>
                <w:rFonts w:ascii="Times New Roman" w:hAnsi="Times New Roman" w:cs="Times New Roman"/>
                <w:sz w:val="24"/>
                <w:szCs w:val="24"/>
              </w:rPr>
            </w:pPr>
            <w:r w:rsidRPr="00427E58">
              <w:rPr>
                <w:rFonts w:ascii="Times New Roman" w:hAnsi="Times New Roman" w:cs="Times New Roman"/>
                <w:sz w:val="24"/>
                <w:szCs w:val="24"/>
              </w:rPr>
              <w:t>%</w:t>
            </w:r>
          </w:p>
        </w:tc>
      </w:tr>
      <w:tr w:rsidR="00427E58" w:rsidRPr="00427E58" w:rsidTr="00E826A6">
        <w:trPr>
          <w:trHeight w:val="60"/>
        </w:trPr>
        <w:tc>
          <w:tcPr>
            <w:tcW w:w="162" w:type="pct"/>
            <w:vMerge/>
            <w:tcBorders>
              <w:top w:val="single" w:sz="8" w:space="0" w:color="auto"/>
              <w:left w:val="single" w:sz="4" w:space="0" w:color="auto"/>
              <w:bottom w:val="single" w:sz="4" w:space="0" w:color="auto"/>
              <w:right w:val="single" w:sz="4" w:space="0" w:color="auto"/>
            </w:tcBorders>
            <w:vAlign w:val="center"/>
          </w:tcPr>
          <w:p w:rsidR="00E957F6" w:rsidRPr="00427E58" w:rsidRDefault="00E957F6" w:rsidP="0093215E">
            <w:pPr>
              <w:spacing w:after="0" w:line="240" w:lineRule="auto"/>
              <w:jc w:val="both"/>
              <w:rPr>
                <w:rFonts w:ascii="Times New Roman" w:hAnsi="Times New Roman" w:cs="Times New Roman"/>
                <w:b/>
                <w:bCs/>
                <w:sz w:val="24"/>
                <w:szCs w:val="24"/>
              </w:rPr>
            </w:pPr>
          </w:p>
        </w:tc>
        <w:tc>
          <w:tcPr>
            <w:tcW w:w="4838" w:type="pct"/>
            <w:gridSpan w:val="11"/>
            <w:tcBorders>
              <w:top w:val="single" w:sz="4" w:space="0" w:color="auto"/>
              <w:left w:val="single" w:sz="4" w:space="0" w:color="auto"/>
              <w:bottom w:val="single" w:sz="4" w:space="0" w:color="auto"/>
              <w:right w:val="single" w:sz="4" w:space="0" w:color="auto"/>
            </w:tcBorders>
          </w:tcPr>
          <w:p w:rsidR="00E957F6" w:rsidRPr="00427E58" w:rsidRDefault="00E957F6" w:rsidP="0093215E">
            <w:pPr>
              <w:spacing w:after="0" w:line="240" w:lineRule="auto"/>
              <w:jc w:val="both"/>
              <w:rPr>
                <w:rFonts w:ascii="Times New Roman" w:hAnsi="Times New Roman" w:cs="Times New Roman"/>
                <w:sz w:val="24"/>
                <w:szCs w:val="24"/>
              </w:rPr>
            </w:pPr>
            <w:proofErr w:type="gramStart"/>
            <w:r w:rsidRPr="00427E58">
              <w:rPr>
                <w:rFonts w:ascii="Times New Roman" w:hAnsi="Times New Roman" w:cs="Times New Roman"/>
                <w:sz w:val="24"/>
                <w:szCs w:val="24"/>
              </w:rPr>
              <w:t>*За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roofErr w:type="gramEnd"/>
          </w:p>
        </w:tc>
      </w:tr>
      <w:tr w:rsidR="00427E58" w:rsidRPr="00427E58" w:rsidTr="00E826A6">
        <w:trPr>
          <w:trHeight w:val="559"/>
        </w:trPr>
        <w:tc>
          <w:tcPr>
            <w:tcW w:w="162" w:type="pct"/>
            <w:vMerge/>
            <w:tcBorders>
              <w:top w:val="single" w:sz="8" w:space="0" w:color="auto"/>
              <w:left w:val="single" w:sz="4" w:space="0" w:color="auto"/>
              <w:bottom w:val="single" w:sz="4" w:space="0" w:color="auto"/>
              <w:right w:val="single" w:sz="4" w:space="0" w:color="auto"/>
            </w:tcBorders>
            <w:vAlign w:val="center"/>
            <w:hideMark/>
          </w:tcPr>
          <w:p w:rsidR="00E957F6" w:rsidRPr="00427E58" w:rsidRDefault="00E957F6" w:rsidP="0093215E">
            <w:pPr>
              <w:spacing w:after="0" w:line="240" w:lineRule="auto"/>
              <w:jc w:val="both"/>
              <w:rPr>
                <w:rFonts w:ascii="Times New Roman" w:hAnsi="Times New Roman" w:cs="Times New Roman"/>
                <w:b/>
                <w:bCs/>
                <w:sz w:val="24"/>
                <w:szCs w:val="24"/>
              </w:rPr>
            </w:pPr>
          </w:p>
        </w:tc>
        <w:tc>
          <w:tcPr>
            <w:tcW w:w="2614"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957F6" w:rsidRPr="00427E58" w:rsidRDefault="00E957F6" w:rsidP="0093215E">
            <w:pPr>
              <w:spacing w:after="0" w:line="240" w:lineRule="auto"/>
              <w:jc w:val="both"/>
              <w:rPr>
                <w:rFonts w:ascii="Times New Roman" w:hAnsi="Times New Roman" w:cs="Times New Roman"/>
                <w:b/>
                <w:bCs/>
                <w:sz w:val="24"/>
                <w:szCs w:val="24"/>
              </w:rPr>
            </w:pPr>
            <w:r w:rsidRPr="00427E58">
              <w:rPr>
                <w:rFonts w:ascii="Times New Roman" w:hAnsi="Times New Roman" w:cs="Times New Roman"/>
                <w:b/>
                <w:bCs/>
                <w:sz w:val="24"/>
                <w:szCs w:val="24"/>
              </w:rPr>
              <w:t>5.2.** Суммарная доля иностранных юридических лиц:</w:t>
            </w:r>
          </w:p>
          <w:p w:rsidR="00E957F6" w:rsidRPr="00427E58" w:rsidRDefault="00E957F6" w:rsidP="0093215E">
            <w:pPr>
              <w:spacing w:after="0" w:line="240" w:lineRule="auto"/>
              <w:jc w:val="both"/>
              <w:rPr>
                <w:rFonts w:ascii="Times New Roman" w:hAnsi="Times New Roman" w:cs="Times New Roman"/>
                <w:b/>
                <w:bCs/>
                <w:sz w:val="24"/>
                <w:szCs w:val="24"/>
              </w:rPr>
            </w:pPr>
            <w:r w:rsidRPr="00427E58">
              <w:rPr>
                <w:rFonts w:ascii="Times New Roman" w:hAnsi="Times New Roman" w:cs="Times New Roman"/>
                <w:b/>
                <w:bCs/>
                <w:sz w:val="24"/>
                <w:szCs w:val="24"/>
              </w:rPr>
              <w:t>**</w:t>
            </w:r>
            <w:r w:rsidRPr="00427E58">
              <w:rPr>
                <w:rFonts w:ascii="Times New Roman" w:hAnsi="Times New Roman" w:cs="Times New Roman"/>
                <w:bCs/>
                <w:sz w:val="24"/>
                <w:szCs w:val="24"/>
              </w:rPr>
              <w:t xml:space="preserve"> Заполняется юридическими лицами, не относящимися к </w:t>
            </w:r>
            <w:proofErr w:type="gramStart"/>
            <w:r w:rsidRPr="00427E58">
              <w:rPr>
                <w:rFonts w:ascii="Times New Roman" w:hAnsi="Times New Roman" w:cs="Times New Roman"/>
                <w:bCs/>
                <w:sz w:val="24"/>
                <w:szCs w:val="24"/>
              </w:rPr>
              <w:t>указанным</w:t>
            </w:r>
            <w:proofErr w:type="gramEnd"/>
            <w:r w:rsidRPr="00427E58">
              <w:rPr>
                <w:rFonts w:ascii="Times New Roman" w:hAnsi="Times New Roman" w:cs="Times New Roman"/>
                <w:bCs/>
                <w:sz w:val="24"/>
                <w:szCs w:val="24"/>
              </w:rPr>
              <w:t xml:space="preserve"> в подп. 5.4.</w:t>
            </w:r>
          </w:p>
        </w:tc>
        <w:tc>
          <w:tcPr>
            <w:tcW w:w="1554" w:type="pct"/>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E957F6" w:rsidRPr="00427E58" w:rsidRDefault="00E957F6" w:rsidP="0093215E">
            <w:pPr>
              <w:spacing w:after="0" w:line="240" w:lineRule="auto"/>
              <w:jc w:val="both"/>
              <w:rPr>
                <w:rFonts w:ascii="Times New Roman" w:hAnsi="Times New Roman" w:cs="Times New Roman"/>
                <w:sz w:val="24"/>
                <w:szCs w:val="24"/>
              </w:rPr>
            </w:pPr>
            <w:r w:rsidRPr="00427E58">
              <w:rPr>
                <w:rFonts w:ascii="Times New Roman" w:hAnsi="Times New Roman" w:cs="Times New Roman"/>
                <w:b/>
                <w:bCs/>
                <w:sz w:val="24"/>
                <w:szCs w:val="24"/>
              </w:rPr>
              <w:t> </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57F6" w:rsidRPr="00427E58" w:rsidRDefault="00E957F6" w:rsidP="0093215E">
            <w:pPr>
              <w:spacing w:after="0" w:line="240" w:lineRule="auto"/>
              <w:jc w:val="both"/>
              <w:rPr>
                <w:rFonts w:ascii="Times New Roman" w:hAnsi="Times New Roman" w:cs="Times New Roman"/>
                <w:sz w:val="24"/>
                <w:szCs w:val="24"/>
              </w:rPr>
            </w:pPr>
            <w:r w:rsidRPr="00427E58">
              <w:rPr>
                <w:rFonts w:ascii="Times New Roman" w:hAnsi="Times New Roman" w:cs="Times New Roman"/>
                <w:sz w:val="24"/>
                <w:szCs w:val="24"/>
              </w:rPr>
              <w:t>%</w:t>
            </w:r>
          </w:p>
        </w:tc>
      </w:tr>
      <w:tr w:rsidR="00427E58" w:rsidRPr="00427E58" w:rsidTr="00E826A6">
        <w:trPr>
          <w:trHeight w:val="559"/>
        </w:trPr>
        <w:tc>
          <w:tcPr>
            <w:tcW w:w="162" w:type="pct"/>
            <w:vMerge/>
            <w:tcBorders>
              <w:top w:val="single" w:sz="8" w:space="0" w:color="auto"/>
              <w:left w:val="single" w:sz="4" w:space="0" w:color="auto"/>
              <w:bottom w:val="single" w:sz="4" w:space="0" w:color="auto"/>
              <w:right w:val="single" w:sz="4" w:space="0" w:color="auto"/>
            </w:tcBorders>
            <w:vAlign w:val="center"/>
          </w:tcPr>
          <w:p w:rsidR="00E957F6" w:rsidRPr="00427E58" w:rsidRDefault="00E957F6" w:rsidP="0093215E">
            <w:pPr>
              <w:spacing w:after="0" w:line="240" w:lineRule="auto"/>
              <w:jc w:val="both"/>
              <w:rPr>
                <w:rFonts w:ascii="Times New Roman" w:hAnsi="Times New Roman" w:cs="Times New Roman"/>
                <w:b/>
                <w:bCs/>
                <w:sz w:val="24"/>
                <w:szCs w:val="24"/>
              </w:rPr>
            </w:pPr>
          </w:p>
        </w:tc>
        <w:tc>
          <w:tcPr>
            <w:tcW w:w="261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957F6" w:rsidRPr="00427E58" w:rsidRDefault="00E957F6" w:rsidP="0093215E">
            <w:pPr>
              <w:spacing w:after="0" w:line="240" w:lineRule="auto"/>
              <w:jc w:val="both"/>
              <w:rPr>
                <w:rFonts w:ascii="Times New Roman" w:hAnsi="Times New Roman" w:cs="Times New Roman"/>
                <w:b/>
                <w:bCs/>
                <w:sz w:val="24"/>
                <w:szCs w:val="24"/>
              </w:rPr>
            </w:pPr>
            <w:r w:rsidRPr="00427E58">
              <w:rPr>
                <w:rFonts w:ascii="Times New Roman" w:hAnsi="Times New Roman" w:cs="Times New Roman"/>
                <w:b/>
                <w:bCs/>
                <w:sz w:val="24"/>
                <w:szCs w:val="24"/>
              </w:rPr>
              <w:t>5.3.** Суммарная доля участия, принадлежащая одному или нескольким юридическим лицам, не являющимся субъектами малого и среднего предпринимательства:</w:t>
            </w:r>
          </w:p>
          <w:p w:rsidR="00E957F6" w:rsidRPr="00427E58" w:rsidRDefault="00E957F6" w:rsidP="0093215E">
            <w:pPr>
              <w:spacing w:after="0" w:line="240" w:lineRule="auto"/>
              <w:jc w:val="both"/>
              <w:rPr>
                <w:rFonts w:ascii="Times New Roman" w:hAnsi="Times New Roman" w:cs="Times New Roman"/>
                <w:bCs/>
                <w:sz w:val="24"/>
                <w:szCs w:val="24"/>
              </w:rPr>
            </w:pPr>
            <w:r w:rsidRPr="00427E58">
              <w:rPr>
                <w:rFonts w:ascii="Times New Roman" w:hAnsi="Times New Roman" w:cs="Times New Roman"/>
                <w:bCs/>
                <w:sz w:val="24"/>
                <w:szCs w:val="24"/>
              </w:rPr>
              <w:t xml:space="preserve">** Заполняется юридическими лицами, не относящимися к </w:t>
            </w:r>
            <w:proofErr w:type="gramStart"/>
            <w:r w:rsidRPr="00427E58">
              <w:rPr>
                <w:rFonts w:ascii="Times New Roman" w:hAnsi="Times New Roman" w:cs="Times New Roman"/>
                <w:bCs/>
                <w:sz w:val="24"/>
                <w:szCs w:val="24"/>
              </w:rPr>
              <w:t>указанным</w:t>
            </w:r>
            <w:proofErr w:type="gramEnd"/>
            <w:r w:rsidRPr="00427E58">
              <w:rPr>
                <w:rFonts w:ascii="Times New Roman" w:hAnsi="Times New Roman" w:cs="Times New Roman"/>
                <w:bCs/>
                <w:sz w:val="24"/>
                <w:szCs w:val="24"/>
              </w:rPr>
              <w:t xml:space="preserve"> в подп. 5.4.</w:t>
            </w:r>
          </w:p>
        </w:tc>
        <w:tc>
          <w:tcPr>
            <w:tcW w:w="1554" w:type="pct"/>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E957F6" w:rsidRPr="00427E58" w:rsidRDefault="00E957F6" w:rsidP="0093215E">
            <w:pPr>
              <w:spacing w:after="0" w:line="240" w:lineRule="auto"/>
              <w:jc w:val="both"/>
              <w:rPr>
                <w:rFonts w:ascii="Times New Roman" w:hAnsi="Times New Roman" w:cs="Times New Roman"/>
                <w:sz w:val="24"/>
                <w:szCs w:val="24"/>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E957F6" w:rsidRPr="00427E58" w:rsidRDefault="00E957F6" w:rsidP="0093215E">
            <w:pPr>
              <w:spacing w:after="0" w:line="240" w:lineRule="auto"/>
              <w:jc w:val="both"/>
              <w:rPr>
                <w:rFonts w:ascii="Times New Roman" w:hAnsi="Times New Roman" w:cs="Times New Roman"/>
                <w:sz w:val="24"/>
                <w:szCs w:val="24"/>
              </w:rPr>
            </w:pPr>
            <w:r w:rsidRPr="00427E58">
              <w:rPr>
                <w:rFonts w:ascii="Times New Roman" w:hAnsi="Times New Roman" w:cs="Times New Roman"/>
                <w:sz w:val="24"/>
                <w:szCs w:val="24"/>
              </w:rPr>
              <w:t>%</w:t>
            </w:r>
          </w:p>
        </w:tc>
      </w:tr>
      <w:tr w:rsidR="00427E58" w:rsidRPr="00427E58" w:rsidTr="00E826A6">
        <w:trPr>
          <w:trHeight w:val="1140"/>
        </w:trPr>
        <w:tc>
          <w:tcPr>
            <w:tcW w:w="162" w:type="pct"/>
            <w:vMerge/>
            <w:tcBorders>
              <w:top w:val="single" w:sz="8" w:space="0" w:color="auto"/>
              <w:left w:val="single" w:sz="4" w:space="0" w:color="auto"/>
              <w:bottom w:val="single" w:sz="4" w:space="0" w:color="auto"/>
              <w:right w:val="single" w:sz="4" w:space="0" w:color="auto"/>
            </w:tcBorders>
            <w:vAlign w:val="center"/>
          </w:tcPr>
          <w:p w:rsidR="00E957F6" w:rsidRPr="00427E58" w:rsidRDefault="00E957F6" w:rsidP="0093215E">
            <w:pPr>
              <w:spacing w:after="0" w:line="240" w:lineRule="auto"/>
              <w:jc w:val="both"/>
              <w:rPr>
                <w:rFonts w:ascii="Times New Roman" w:hAnsi="Times New Roman" w:cs="Times New Roman"/>
                <w:b/>
                <w:bCs/>
                <w:sz w:val="24"/>
                <w:szCs w:val="24"/>
              </w:rPr>
            </w:pPr>
          </w:p>
        </w:tc>
        <w:tc>
          <w:tcPr>
            <w:tcW w:w="2614" w:type="pct"/>
            <w:gridSpan w:val="4"/>
            <w:tcBorders>
              <w:top w:val="single" w:sz="4" w:space="0" w:color="auto"/>
              <w:left w:val="nil"/>
              <w:right w:val="single" w:sz="4" w:space="0" w:color="auto"/>
            </w:tcBorders>
            <w:shd w:val="clear" w:color="auto" w:fill="auto"/>
            <w:vAlign w:val="center"/>
          </w:tcPr>
          <w:p w:rsidR="00E957F6" w:rsidRPr="00427E58" w:rsidRDefault="00E957F6" w:rsidP="0093215E">
            <w:pPr>
              <w:spacing w:after="0" w:line="240" w:lineRule="auto"/>
              <w:jc w:val="both"/>
              <w:rPr>
                <w:rFonts w:ascii="Times New Roman" w:hAnsi="Times New Roman" w:cs="Times New Roman"/>
                <w:b/>
                <w:sz w:val="24"/>
                <w:szCs w:val="24"/>
              </w:rPr>
            </w:pPr>
            <w:r w:rsidRPr="00427E58">
              <w:rPr>
                <w:rFonts w:ascii="Times New Roman" w:hAnsi="Times New Roman" w:cs="Times New Roman"/>
                <w:b/>
                <w:sz w:val="24"/>
                <w:szCs w:val="24"/>
              </w:rPr>
              <w:t xml:space="preserve">5.4. Отношение юридического лица </w:t>
            </w:r>
            <w:proofErr w:type="gramStart"/>
            <w:r w:rsidRPr="00427E58">
              <w:rPr>
                <w:rFonts w:ascii="Times New Roman" w:hAnsi="Times New Roman" w:cs="Times New Roman"/>
                <w:b/>
                <w:sz w:val="24"/>
                <w:szCs w:val="24"/>
              </w:rPr>
              <w:t>к</w:t>
            </w:r>
            <w:proofErr w:type="gramEnd"/>
            <w:r w:rsidRPr="00427E58">
              <w:rPr>
                <w:rFonts w:ascii="Times New Roman" w:hAnsi="Times New Roman" w:cs="Times New Roman"/>
                <w:b/>
                <w:sz w:val="24"/>
                <w:szCs w:val="24"/>
              </w:rPr>
              <w:t>:</w:t>
            </w:r>
          </w:p>
          <w:p w:rsidR="00E957F6" w:rsidRPr="00427E58" w:rsidRDefault="00E957F6" w:rsidP="0093215E">
            <w:pPr>
              <w:spacing w:after="0" w:line="240" w:lineRule="auto"/>
              <w:jc w:val="both"/>
              <w:rPr>
                <w:rFonts w:ascii="Times New Roman" w:hAnsi="Times New Roman" w:cs="Times New Roman"/>
                <w:b/>
                <w:bCs/>
                <w:sz w:val="24"/>
                <w:szCs w:val="24"/>
              </w:rPr>
            </w:pPr>
            <w:proofErr w:type="gramStart"/>
            <w:r w:rsidRPr="00427E58">
              <w:rPr>
                <w:rFonts w:ascii="Times New Roman" w:hAnsi="Times New Roman" w:cs="Times New Roman"/>
                <w:sz w:val="24"/>
                <w:szCs w:val="24"/>
              </w:rPr>
              <w:t>хозяйственным обществам, хозяйственным партнёрствам,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партнёрств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rsidRPr="00427E58">
              <w:rPr>
                <w:rFonts w:ascii="Times New Roman" w:hAnsi="Times New Roman" w:cs="Times New Roman"/>
                <w:sz w:val="24"/>
                <w:szCs w:val="24"/>
              </w:rPr>
              <w:t xml:space="preserve"> образования;</w:t>
            </w:r>
          </w:p>
        </w:tc>
        <w:tc>
          <w:tcPr>
            <w:tcW w:w="1554" w:type="pct"/>
            <w:gridSpan w:val="6"/>
            <w:tcBorders>
              <w:top w:val="single" w:sz="4" w:space="0" w:color="auto"/>
              <w:left w:val="nil"/>
              <w:bottom w:val="single" w:sz="4" w:space="0" w:color="auto"/>
            </w:tcBorders>
            <w:shd w:val="clear" w:color="000000" w:fill="FFFFFF"/>
            <w:vAlign w:val="center"/>
          </w:tcPr>
          <w:p w:rsidR="00E957F6" w:rsidRPr="00427E58" w:rsidRDefault="00E957F6" w:rsidP="0093215E">
            <w:pPr>
              <w:spacing w:after="0" w:line="240" w:lineRule="auto"/>
              <w:jc w:val="both"/>
              <w:rPr>
                <w:rFonts w:ascii="Times New Roman" w:hAnsi="Times New Roman" w:cs="Times New Roman"/>
                <w:sz w:val="24"/>
                <w:szCs w:val="24"/>
              </w:rPr>
            </w:pPr>
            <w:r w:rsidRPr="00427E58">
              <w:rPr>
                <w:rFonts w:ascii="Times New Roman" w:hAnsi="Times New Roman" w:cs="Times New Roman"/>
                <w:bCs/>
                <w:sz w:val="24"/>
                <w:szCs w:val="24"/>
              </w:rPr>
              <w:t>да/нет</w:t>
            </w:r>
          </w:p>
        </w:tc>
        <w:tc>
          <w:tcPr>
            <w:tcW w:w="670" w:type="pct"/>
            <w:tcBorders>
              <w:top w:val="single" w:sz="4" w:space="0" w:color="auto"/>
              <w:left w:val="nil"/>
              <w:bottom w:val="single" w:sz="4" w:space="0" w:color="auto"/>
              <w:right w:val="single" w:sz="4" w:space="0" w:color="auto"/>
            </w:tcBorders>
            <w:shd w:val="clear" w:color="auto" w:fill="auto"/>
            <w:vAlign w:val="center"/>
          </w:tcPr>
          <w:p w:rsidR="00E957F6" w:rsidRPr="00427E58" w:rsidRDefault="00E957F6" w:rsidP="0093215E">
            <w:pPr>
              <w:spacing w:after="0" w:line="240" w:lineRule="auto"/>
              <w:jc w:val="both"/>
              <w:rPr>
                <w:rFonts w:ascii="Times New Roman" w:hAnsi="Times New Roman" w:cs="Times New Roman"/>
                <w:sz w:val="24"/>
                <w:szCs w:val="24"/>
              </w:rPr>
            </w:pPr>
          </w:p>
        </w:tc>
      </w:tr>
      <w:tr w:rsidR="00427E58" w:rsidRPr="00427E58" w:rsidTr="00E826A6">
        <w:trPr>
          <w:trHeight w:val="1140"/>
        </w:trPr>
        <w:tc>
          <w:tcPr>
            <w:tcW w:w="162" w:type="pct"/>
            <w:vMerge/>
            <w:tcBorders>
              <w:top w:val="single" w:sz="8" w:space="0" w:color="auto"/>
              <w:left w:val="single" w:sz="4" w:space="0" w:color="auto"/>
              <w:bottom w:val="single" w:sz="4" w:space="0" w:color="auto"/>
              <w:right w:val="single" w:sz="4" w:space="0" w:color="auto"/>
            </w:tcBorders>
            <w:vAlign w:val="center"/>
          </w:tcPr>
          <w:p w:rsidR="00E957F6" w:rsidRPr="00427E58" w:rsidRDefault="00E957F6" w:rsidP="0093215E">
            <w:pPr>
              <w:spacing w:after="0" w:line="240" w:lineRule="auto"/>
              <w:jc w:val="both"/>
              <w:rPr>
                <w:rFonts w:ascii="Times New Roman" w:hAnsi="Times New Roman" w:cs="Times New Roman"/>
                <w:b/>
                <w:bCs/>
                <w:sz w:val="24"/>
                <w:szCs w:val="24"/>
              </w:rPr>
            </w:pPr>
          </w:p>
        </w:tc>
        <w:tc>
          <w:tcPr>
            <w:tcW w:w="2614" w:type="pct"/>
            <w:gridSpan w:val="4"/>
            <w:tcBorders>
              <w:left w:val="nil"/>
              <w:right w:val="single" w:sz="4" w:space="0" w:color="auto"/>
            </w:tcBorders>
            <w:shd w:val="clear" w:color="auto" w:fill="auto"/>
            <w:vAlign w:val="center"/>
          </w:tcPr>
          <w:p w:rsidR="00E957F6" w:rsidRPr="00427E58" w:rsidRDefault="00E957F6" w:rsidP="0093215E">
            <w:pPr>
              <w:spacing w:after="0" w:line="240" w:lineRule="auto"/>
              <w:jc w:val="both"/>
              <w:rPr>
                <w:rFonts w:ascii="Times New Roman" w:hAnsi="Times New Roman" w:cs="Times New Roman"/>
                <w:sz w:val="24"/>
                <w:szCs w:val="24"/>
              </w:rPr>
            </w:pPr>
            <w:r w:rsidRPr="00427E58">
              <w:rPr>
                <w:rFonts w:ascii="Times New Roman" w:hAnsi="Times New Roman" w:cs="Times New Roman"/>
                <w:sz w:val="24"/>
                <w:szCs w:val="24"/>
              </w:rPr>
              <w:t>юридическим лицам, получившим статус участника проекта в соответствии с Федеральным законом от 28 сентября 2010 года № 244-ФЗ «Об инновационном центре «</w:t>
            </w:r>
            <w:proofErr w:type="spellStart"/>
            <w:r w:rsidRPr="00427E58">
              <w:rPr>
                <w:rFonts w:ascii="Times New Roman" w:hAnsi="Times New Roman" w:cs="Times New Roman"/>
                <w:sz w:val="24"/>
                <w:szCs w:val="24"/>
              </w:rPr>
              <w:t>Сколково</w:t>
            </w:r>
            <w:proofErr w:type="spellEnd"/>
            <w:r w:rsidRPr="00427E58">
              <w:rPr>
                <w:rFonts w:ascii="Times New Roman" w:hAnsi="Times New Roman" w:cs="Times New Roman"/>
                <w:sz w:val="24"/>
                <w:szCs w:val="24"/>
              </w:rPr>
              <w:t>»;</w:t>
            </w:r>
          </w:p>
        </w:tc>
        <w:tc>
          <w:tcPr>
            <w:tcW w:w="1554" w:type="pct"/>
            <w:gridSpan w:val="6"/>
            <w:tcBorders>
              <w:top w:val="single" w:sz="4" w:space="0" w:color="auto"/>
              <w:left w:val="nil"/>
              <w:bottom w:val="single" w:sz="4" w:space="0" w:color="auto"/>
            </w:tcBorders>
            <w:shd w:val="clear" w:color="000000" w:fill="FFFFFF"/>
            <w:vAlign w:val="center"/>
          </w:tcPr>
          <w:p w:rsidR="00E957F6" w:rsidRPr="00427E58" w:rsidRDefault="00E957F6" w:rsidP="0093215E">
            <w:pPr>
              <w:spacing w:after="0" w:line="240" w:lineRule="auto"/>
              <w:jc w:val="both"/>
              <w:rPr>
                <w:rFonts w:ascii="Times New Roman" w:hAnsi="Times New Roman" w:cs="Times New Roman"/>
                <w:sz w:val="24"/>
                <w:szCs w:val="24"/>
              </w:rPr>
            </w:pPr>
            <w:r w:rsidRPr="00427E58">
              <w:rPr>
                <w:rFonts w:ascii="Times New Roman" w:hAnsi="Times New Roman" w:cs="Times New Roman"/>
                <w:bCs/>
                <w:sz w:val="24"/>
                <w:szCs w:val="24"/>
              </w:rPr>
              <w:t>да/нет</w:t>
            </w:r>
          </w:p>
        </w:tc>
        <w:tc>
          <w:tcPr>
            <w:tcW w:w="670" w:type="pct"/>
            <w:tcBorders>
              <w:top w:val="single" w:sz="4" w:space="0" w:color="auto"/>
              <w:left w:val="nil"/>
              <w:bottom w:val="single" w:sz="4" w:space="0" w:color="auto"/>
              <w:right w:val="single" w:sz="4" w:space="0" w:color="auto"/>
            </w:tcBorders>
            <w:shd w:val="clear" w:color="auto" w:fill="auto"/>
            <w:vAlign w:val="center"/>
          </w:tcPr>
          <w:p w:rsidR="00E957F6" w:rsidRPr="00427E58" w:rsidRDefault="00E957F6" w:rsidP="0093215E">
            <w:pPr>
              <w:spacing w:after="0" w:line="240" w:lineRule="auto"/>
              <w:jc w:val="both"/>
              <w:rPr>
                <w:rFonts w:ascii="Times New Roman" w:hAnsi="Times New Roman" w:cs="Times New Roman"/>
                <w:sz w:val="24"/>
                <w:szCs w:val="24"/>
              </w:rPr>
            </w:pPr>
          </w:p>
        </w:tc>
      </w:tr>
      <w:tr w:rsidR="00427E58" w:rsidRPr="00427E58" w:rsidTr="00E826A6">
        <w:trPr>
          <w:trHeight w:val="1140"/>
        </w:trPr>
        <w:tc>
          <w:tcPr>
            <w:tcW w:w="162" w:type="pct"/>
            <w:vMerge/>
            <w:tcBorders>
              <w:top w:val="single" w:sz="8" w:space="0" w:color="auto"/>
              <w:left w:val="single" w:sz="4" w:space="0" w:color="auto"/>
              <w:bottom w:val="single" w:sz="4" w:space="0" w:color="auto"/>
              <w:right w:val="single" w:sz="4" w:space="0" w:color="auto"/>
            </w:tcBorders>
            <w:vAlign w:val="center"/>
          </w:tcPr>
          <w:p w:rsidR="00E957F6" w:rsidRPr="00427E58" w:rsidRDefault="00E957F6" w:rsidP="0093215E">
            <w:pPr>
              <w:spacing w:after="0" w:line="240" w:lineRule="auto"/>
              <w:jc w:val="both"/>
              <w:rPr>
                <w:rFonts w:ascii="Times New Roman" w:hAnsi="Times New Roman" w:cs="Times New Roman"/>
                <w:b/>
                <w:bCs/>
                <w:sz w:val="24"/>
                <w:szCs w:val="24"/>
              </w:rPr>
            </w:pPr>
          </w:p>
        </w:tc>
        <w:tc>
          <w:tcPr>
            <w:tcW w:w="2614" w:type="pct"/>
            <w:gridSpan w:val="4"/>
            <w:tcBorders>
              <w:left w:val="nil"/>
              <w:bottom w:val="single" w:sz="4" w:space="0" w:color="auto"/>
              <w:right w:val="single" w:sz="4" w:space="0" w:color="auto"/>
            </w:tcBorders>
            <w:shd w:val="clear" w:color="auto" w:fill="auto"/>
            <w:vAlign w:val="center"/>
          </w:tcPr>
          <w:p w:rsidR="00E957F6" w:rsidRPr="00427E58" w:rsidRDefault="00E957F6" w:rsidP="0093215E">
            <w:pPr>
              <w:spacing w:after="0" w:line="240" w:lineRule="auto"/>
              <w:jc w:val="both"/>
              <w:rPr>
                <w:rFonts w:ascii="Times New Roman" w:hAnsi="Times New Roman" w:cs="Times New Roman"/>
                <w:b/>
                <w:bCs/>
                <w:sz w:val="24"/>
                <w:szCs w:val="24"/>
              </w:rPr>
            </w:pPr>
            <w:proofErr w:type="gramStart"/>
            <w:r w:rsidRPr="00427E58">
              <w:rPr>
                <w:rFonts w:ascii="Times New Roman" w:hAnsi="Times New Roman" w:cs="Times New Roman"/>
                <w:sz w:val="24"/>
                <w:szCs w:val="24"/>
              </w:rPr>
              <w:t>юридическим лицам, учредителями (участниками) которых являются юридические лица, включённые в утверждённый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 127-ФЗ «О науке и государственной научно-технической политике».</w:t>
            </w:r>
            <w:proofErr w:type="gramEnd"/>
          </w:p>
        </w:tc>
        <w:tc>
          <w:tcPr>
            <w:tcW w:w="1554" w:type="pct"/>
            <w:gridSpan w:val="6"/>
            <w:tcBorders>
              <w:top w:val="single" w:sz="4" w:space="0" w:color="auto"/>
              <w:left w:val="nil"/>
              <w:bottom w:val="single" w:sz="4" w:space="0" w:color="auto"/>
            </w:tcBorders>
            <w:shd w:val="clear" w:color="000000" w:fill="FFFFFF"/>
            <w:vAlign w:val="center"/>
          </w:tcPr>
          <w:p w:rsidR="00E957F6" w:rsidRPr="00427E58" w:rsidRDefault="00E957F6" w:rsidP="0093215E">
            <w:pPr>
              <w:spacing w:after="0" w:line="240" w:lineRule="auto"/>
              <w:jc w:val="both"/>
              <w:rPr>
                <w:rFonts w:ascii="Times New Roman" w:hAnsi="Times New Roman" w:cs="Times New Roman"/>
                <w:sz w:val="24"/>
                <w:szCs w:val="24"/>
              </w:rPr>
            </w:pPr>
            <w:r w:rsidRPr="00427E58">
              <w:rPr>
                <w:rFonts w:ascii="Times New Roman" w:hAnsi="Times New Roman" w:cs="Times New Roman"/>
                <w:bCs/>
                <w:sz w:val="24"/>
                <w:szCs w:val="24"/>
              </w:rPr>
              <w:t>да/нет</w:t>
            </w:r>
          </w:p>
        </w:tc>
        <w:tc>
          <w:tcPr>
            <w:tcW w:w="670" w:type="pct"/>
            <w:tcBorders>
              <w:top w:val="single" w:sz="4" w:space="0" w:color="auto"/>
              <w:left w:val="nil"/>
              <w:bottom w:val="single" w:sz="4" w:space="0" w:color="auto"/>
              <w:right w:val="single" w:sz="4" w:space="0" w:color="auto"/>
            </w:tcBorders>
            <w:shd w:val="clear" w:color="auto" w:fill="auto"/>
            <w:vAlign w:val="center"/>
          </w:tcPr>
          <w:p w:rsidR="00E957F6" w:rsidRPr="00427E58" w:rsidRDefault="00E957F6" w:rsidP="0093215E">
            <w:pPr>
              <w:spacing w:after="0" w:line="240" w:lineRule="auto"/>
              <w:jc w:val="both"/>
              <w:rPr>
                <w:rFonts w:ascii="Times New Roman" w:hAnsi="Times New Roman" w:cs="Times New Roman"/>
                <w:sz w:val="24"/>
                <w:szCs w:val="24"/>
              </w:rPr>
            </w:pPr>
          </w:p>
        </w:tc>
      </w:tr>
      <w:tr w:rsidR="00427E58" w:rsidRPr="00427E58" w:rsidTr="00E826A6">
        <w:trPr>
          <w:trHeight w:val="1035"/>
        </w:trPr>
        <w:tc>
          <w:tcPr>
            <w:tcW w:w="162" w:type="pct"/>
            <w:tcBorders>
              <w:top w:val="single" w:sz="4" w:space="0" w:color="auto"/>
              <w:left w:val="single" w:sz="4" w:space="0" w:color="auto"/>
              <w:right w:val="single" w:sz="4" w:space="0" w:color="auto"/>
            </w:tcBorders>
            <w:shd w:val="clear" w:color="auto" w:fill="auto"/>
            <w:vAlign w:val="center"/>
            <w:hideMark/>
          </w:tcPr>
          <w:p w:rsidR="00E957F6" w:rsidRPr="00427E58" w:rsidRDefault="00E957F6" w:rsidP="0093215E">
            <w:pPr>
              <w:spacing w:after="0" w:line="240" w:lineRule="auto"/>
              <w:jc w:val="both"/>
              <w:rPr>
                <w:rFonts w:ascii="Times New Roman" w:hAnsi="Times New Roman" w:cs="Times New Roman"/>
                <w:b/>
                <w:bCs/>
                <w:sz w:val="24"/>
                <w:szCs w:val="24"/>
              </w:rPr>
            </w:pPr>
          </w:p>
        </w:tc>
        <w:tc>
          <w:tcPr>
            <w:tcW w:w="2614" w:type="pct"/>
            <w:gridSpan w:val="4"/>
            <w:tcBorders>
              <w:top w:val="single" w:sz="4" w:space="0" w:color="auto"/>
              <w:left w:val="nil"/>
              <w:right w:val="single" w:sz="4" w:space="0" w:color="auto"/>
            </w:tcBorders>
            <w:shd w:val="clear" w:color="auto" w:fill="auto"/>
            <w:noWrap/>
            <w:hideMark/>
          </w:tcPr>
          <w:p w:rsidR="00E957F6" w:rsidRPr="00427E58" w:rsidRDefault="00E957F6" w:rsidP="0093215E">
            <w:pPr>
              <w:keepNext/>
              <w:spacing w:after="0" w:line="240" w:lineRule="auto"/>
              <w:jc w:val="both"/>
              <w:rPr>
                <w:rFonts w:ascii="Times New Roman" w:hAnsi="Times New Roman" w:cs="Times New Roman"/>
                <w:bCs/>
                <w:sz w:val="24"/>
                <w:szCs w:val="24"/>
              </w:rPr>
            </w:pPr>
            <w:r w:rsidRPr="00427E58">
              <w:rPr>
                <w:rFonts w:ascii="Times New Roman" w:hAnsi="Times New Roman" w:cs="Times New Roman"/>
                <w:bCs/>
                <w:sz w:val="24"/>
                <w:szCs w:val="24"/>
              </w:rPr>
              <w:t xml:space="preserve">Период, за который представляются </w:t>
            </w:r>
            <w:r w:rsidRPr="00427E58">
              <w:rPr>
                <w:rFonts w:ascii="Times New Roman" w:hAnsi="Times New Roman" w:cs="Times New Roman"/>
                <w:bCs/>
                <w:sz w:val="24"/>
                <w:szCs w:val="24"/>
              </w:rPr>
              <w:br/>
              <w:t>указанные в пунктах 6 – 8 сведения:</w:t>
            </w:r>
          </w:p>
        </w:tc>
        <w:tc>
          <w:tcPr>
            <w:tcW w:w="1270" w:type="pct"/>
            <w:gridSpan w:val="5"/>
            <w:tcBorders>
              <w:top w:val="single" w:sz="4" w:space="0" w:color="auto"/>
              <w:left w:val="nil"/>
              <w:bottom w:val="single" w:sz="4" w:space="0" w:color="auto"/>
              <w:right w:val="single" w:sz="4" w:space="0" w:color="auto"/>
            </w:tcBorders>
            <w:shd w:val="clear" w:color="auto" w:fill="auto"/>
          </w:tcPr>
          <w:p w:rsidR="00E957F6" w:rsidRPr="00427E58" w:rsidRDefault="00E957F6" w:rsidP="0093215E">
            <w:pPr>
              <w:keepNext/>
              <w:spacing w:after="0" w:line="240" w:lineRule="auto"/>
              <w:jc w:val="both"/>
              <w:rPr>
                <w:rFonts w:ascii="Times New Roman" w:hAnsi="Times New Roman" w:cs="Times New Roman"/>
                <w:bCs/>
                <w:sz w:val="24"/>
                <w:szCs w:val="24"/>
              </w:rPr>
            </w:pPr>
            <w:r w:rsidRPr="00427E58">
              <w:rPr>
                <w:rFonts w:ascii="Times New Roman" w:hAnsi="Times New Roman" w:cs="Times New Roman"/>
                <w:bCs/>
                <w:sz w:val="24"/>
                <w:szCs w:val="24"/>
              </w:rPr>
              <w:t>На конец каждого года из 3 (трёх) предшест</w:t>
            </w:r>
            <w:r w:rsidRPr="00427E58">
              <w:rPr>
                <w:rFonts w:ascii="Times New Roman" w:hAnsi="Times New Roman" w:cs="Times New Roman"/>
                <w:bCs/>
                <w:sz w:val="24"/>
                <w:szCs w:val="24"/>
              </w:rPr>
              <w:softHyphen/>
              <w:t>вующих лет</w:t>
            </w:r>
          </w:p>
        </w:tc>
        <w:tc>
          <w:tcPr>
            <w:tcW w:w="954" w:type="pct"/>
            <w:gridSpan w:val="2"/>
            <w:tcBorders>
              <w:top w:val="single" w:sz="4" w:space="0" w:color="auto"/>
              <w:left w:val="single" w:sz="4" w:space="0" w:color="auto"/>
              <w:bottom w:val="single" w:sz="4" w:space="0" w:color="auto"/>
              <w:right w:val="single" w:sz="4" w:space="0" w:color="auto"/>
            </w:tcBorders>
            <w:shd w:val="clear" w:color="auto" w:fill="auto"/>
            <w:hideMark/>
          </w:tcPr>
          <w:p w:rsidR="00E957F6" w:rsidRPr="00427E58" w:rsidRDefault="00E957F6" w:rsidP="0093215E">
            <w:pPr>
              <w:keepNext/>
              <w:spacing w:after="0" w:line="240" w:lineRule="auto"/>
              <w:jc w:val="both"/>
              <w:rPr>
                <w:rFonts w:ascii="Times New Roman" w:hAnsi="Times New Roman" w:cs="Times New Roman"/>
                <w:bCs/>
                <w:sz w:val="24"/>
                <w:szCs w:val="24"/>
              </w:rPr>
            </w:pPr>
            <w:r w:rsidRPr="00427E58">
              <w:rPr>
                <w:rFonts w:ascii="Times New Roman" w:hAnsi="Times New Roman" w:cs="Times New Roman"/>
                <w:bCs/>
                <w:sz w:val="24"/>
                <w:szCs w:val="24"/>
              </w:rPr>
              <w:t>Период, прошедший со дня государствен</w:t>
            </w:r>
            <w:r w:rsidRPr="00427E58">
              <w:rPr>
                <w:rFonts w:ascii="Times New Roman" w:hAnsi="Times New Roman" w:cs="Times New Roman"/>
                <w:bCs/>
                <w:sz w:val="24"/>
                <w:szCs w:val="24"/>
              </w:rPr>
              <w:softHyphen/>
              <w:t>ной регистрации (в месяцах)**</w:t>
            </w:r>
          </w:p>
        </w:tc>
      </w:tr>
      <w:tr w:rsidR="00427E58" w:rsidRPr="00427E58" w:rsidTr="00E826A6">
        <w:trPr>
          <w:trHeight w:val="848"/>
        </w:trPr>
        <w:tc>
          <w:tcPr>
            <w:tcW w:w="162" w:type="pct"/>
            <w:tcBorders>
              <w:left w:val="single" w:sz="4" w:space="0" w:color="auto"/>
              <w:bottom w:val="single" w:sz="4" w:space="0" w:color="auto"/>
              <w:right w:val="single" w:sz="4" w:space="0" w:color="auto"/>
            </w:tcBorders>
            <w:shd w:val="clear" w:color="000000" w:fill="FFFFFF"/>
            <w:vAlign w:val="center"/>
            <w:hideMark/>
          </w:tcPr>
          <w:p w:rsidR="00E957F6" w:rsidRPr="00427E58" w:rsidRDefault="00E957F6" w:rsidP="0093215E">
            <w:pPr>
              <w:spacing w:after="0" w:line="240" w:lineRule="auto"/>
              <w:jc w:val="both"/>
              <w:rPr>
                <w:rFonts w:ascii="Times New Roman" w:hAnsi="Times New Roman" w:cs="Times New Roman"/>
                <w:b/>
                <w:bCs/>
                <w:sz w:val="24"/>
                <w:szCs w:val="24"/>
              </w:rPr>
            </w:pPr>
          </w:p>
        </w:tc>
        <w:tc>
          <w:tcPr>
            <w:tcW w:w="2614" w:type="pct"/>
            <w:gridSpan w:val="4"/>
            <w:tcBorders>
              <w:left w:val="nil"/>
              <w:bottom w:val="single" w:sz="4" w:space="0" w:color="auto"/>
              <w:right w:val="single" w:sz="4" w:space="0" w:color="auto"/>
            </w:tcBorders>
            <w:shd w:val="clear" w:color="000000" w:fill="FFFFFF"/>
            <w:vAlign w:val="center"/>
          </w:tcPr>
          <w:p w:rsidR="00E957F6" w:rsidRPr="00427E58" w:rsidRDefault="00E957F6" w:rsidP="0093215E">
            <w:pPr>
              <w:spacing w:after="0" w:line="240" w:lineRule="auto"/>
              <w:jc w:val="both"/>
              <w:rPr>
                <w:rFonts w:ascii="Times New Roman" w:hAnsi="Times New Roman" w:cs="Times New Roman"/>
                <w:bCs/>
                <w:sz w:val="24"/>
                <w:szCs w:val="24"/>
              </w:rPr>
            </w:pPr>
            <w:r w:rsidRPr="00427E58">
              <w:rPr>
                <w:rFonts w:ascii="Times New Roman" w:hAnsi="Times New Roman" w:cs="Times New Roman"/>
                <w:bCs/>
                <w:sz w:val="24"/>
                <w:szCs w:val="24"/>
              </w:rPr>
              <w:t>***Заполняется вновь созданным юридическим лицом</w:t>
            </w:r>
          </w:p>
        </w:tc>
        <w:tc>
          <w:tcPr>
            <w:tcW w:w="398" w:type="pct"/>
            <w:gridSpan w:val="2"/>
            <w:tcBorders>
              <w:top w:val="single" w:sz="4" w:space="0" w:color="auto"/>
              <w:left w:val="nil"/>
              <w:bottom w:val="single" w:sz="4" w:space="0" w:color="auto"/>
              <w:right w:val="single" w:sz="4" w:space="0" w:color="auto"/>
            </w:tcBorders>
            <w:shd w:val="clear" w:color="000000" w:fill="FFFFFF"/>
            <w:vAlign w:val="center"/>
            <w:hideMark/>
          </w:tcPr>
          <w:p w:rsidR="00E957F6" w:rsidRPr="00427E58" w:rsidRDefault="00E957F6" w:rsidP="0093215E">
            <w:pPr>
              <w:spacing w:after="0" w:line="240" w:lineRule="auto"/>
              <w:jc w:val="both"/>
              <w:rPr>
                <w:rFonts w:ascii="Times New Roman" w:hAnsi="Times New Roman" w:cs="Times New Roman"/>
                <w:bCs/>
                <w:sz w:val="24"/>
                <w:szCs w:val="24"/>
              </w:rPr>
            </w:pPr>
            <w:r w:rsidRPr="00427E58">
              <w:rPr>
                <w:rFonts w:ascii="Times New Roman" w:hAnsi="Times New Roman" w:cs="Times New Roman"/>
                <w:bCs/>
                <w:sz w:val="24"/>
                <w:szCs w:val="24"/>
              </w:rPr>
              <w:t>__.__</w:t>
            </w:r>
            <w:proofErr w:type="gramStart"/>
            <w:r w:rsidRPr="00427E58">
              <w:rPr>
                <w:rFonts w:ascii="Times New Roman" w:hAnsi="Times New Roman" w:cs="Times New Roman"/>
                <w:bCs/>
                <w:sz w:val="24"/>
                <w:szCs w:val="24"/>
              </w:rPr>
              <w:t>г</w:t>
            </w:r>
            <w:proofErr w:type="gramEnd"/>
            <w:r w:rsidRPr="00427E58">
              <w:rPr>
                <w:rFonts w:ascii="Times New Roman" w:hAnsi="Times New Roman" w:cs="Times New Roman"/>
                <w:bCs/>
                <w:sz w:val="24"/>
                <w:szCs w:val="24"/>
              </w:rPr>
              <w:t>.</w:t>
            </w:r>
          </w:p>
        </w:tc>
        <w:tc>
          <w:tcPr>
            <w:tcW w:w="435" w:type="pct"/>
            <w:gridSpan w:val="2"/>
            <w:tcBorders>
              <w:top w:val="single" w:sz="4" w:space="0" w:color="auto"/>
              <w:left w:val="nil"/>
              <w:bottom w:val="single" w:sz="4" w:space="0" w:color="auto"/>
              <w:right w:val="single" w:sz="4" w:space="0" w:color="auto"/>
            </w:tcBorders>
            <w:shd w:val="clear" w:color="000000" w:fill="FFFFFF"/>
            <w:vAlign w:val="center"/>
            <w:hideMark/>
          </w:tcPr>
          <w:p w:rsidR="00E957F6" w:rsidRPr="00427E58" w:rsidRDefault="00E957F6" w:rsidP="0093215E">
            <w:pPr>
              <w:spacing w:after="0" w:line="240" w:lineRule="auto"/>
              <w:jc w:val="both"/>
              <w:rPr>
                <w:rFonts w:ascii="Times New Roman" w:hAnsi="Times New Roman" w:cs="Times New Roman"/>
                <w:bCs/>
                <w:sz w:val="24"/>
                <w:szCs w:val="24"/>
              </w:rPr>
            </w:pPr>
            <w:r w:rsidRPr="00427E58">
              <w:rPr>
                <w:rFonts w:ascii="Times New Roman" w:hAnsi="Times New Roman" w:cs="Times New Roman"/>
                <w:bCs/>
                <w:sz w:val="24"/>
                <w:szCs w:val="24"/>
              </w:rPr>
              <w:t>__.__</w:t>
            </w:r>
            <w:proofErr w:type="gramStart"/>
            <w:r w:rsidRPr="00427E58">
              <w:rPr>
                <w:rFonts w:ascii="Times New Roman" w:hAnsi="Times New Roman" w:cs="Times New Roman"/>
                <w:bCs/>
                <w:sz w:val="24"/>
                <w:szCs w:val="24"/>
              </w:rPr>
              <w:t>г</w:t>
            </w:r>
            <w:proofErr w:type="gramEnd"/>
            <w:r w:rsidRPr="00427E58">
              <w:rPr>
                <w:rFonts w:ascii="Times New Roman" w:hAnsi="Times New Roman" w:cs="Times New Roman"/>
                <w:bCs/>
                <w:sz w:val="24"/>
                <w:szCs w:val="24"/>
              </w:rPr>
              <w:t>.</w:t>
            </w:r>
          </w:p>
        </w:tc>
        <w:tc>
          <w:tcPr>
            <w:tcW w:w="437" w:type="pct"/>
            <w:tcBorders>
              <w:top w:val="single" w:sz="4" w:space="0" w:color="auto"/>
              <w:left w:val="nil"/>
              <w:bottom w:val="single" w:sz="4" w:space="0" w:color="auto"/>
              <w:right w:val="single" w:sz="4" w:space="0" w:color="auto"/>
            </w:tcBorders>
            <w:vAlign w:val="center"/>
          </w:tcPr>
          <w:p w:rsidR="00E957F6" w:rsidRPr="00427E58" w:rsidRDefault="00E957F6" w:rsidP="0093215E">
            <w:pPr>
              <w:spacing w:after="0" w:line="240" w:lineRule="auto"/>
              <w:jc w:val="both"/>
              <w:rPr>
                <w:rFonts w:ascii="Times New Roman" w:hAnsi="Times New Roman" w:cs="Times New Roman"/>
                <w:sz w:val="24"/>
                <w:szCs w:val="24"/>
              </w:rPr>
            </w:pPr>
            <w:r w:rsidRPr="00427E58">
              <w:rPr>
                <w:rFonts w:ascii="Times New Roman" w:hAnsi="Times New Roman" w:cs="Times New Roman"/>
                <w:bCs/>
                <w:sz w:val="24"/>
                <w:szCs w:val="24"/>
              </w:rPr>
              <w:t>__.__</w:t>
            </w:r>
            <w:proofErr w:type="gramStart"/>
            <w:r w:rsidRPr="00427E58">
              <w:rPr>
                <w:rFonts w:ascii="Times New Roman" w:hAnsi="Times New Roman" w:cs="Times New Roman"/>
                <w:bCs/>
                <w:sz w:val="24"/>
                <w:szCs w:val="24"/>
              </w:rPr>
              <w:t>г</w:t>
            </w:r>
            <w:proofErr w:type="gramEnd"/>
            <w:r w:rsidRPr="00427E58">
              <w:rPr>
                <w:rFonts w:ascii="Times New Roman" w:hAnsi="Times New Roman" w:cs="Times New Roman"/>
                <w:bCs/>
                <w:sz w:val="24"/>
                <w:szCs w:val="24"/>
              </w:rPr>
              <w:t>.</w:t>
            </w:r>
          </w:p>
        </w:tc>
        <w:tc>
          <w:tcPr>
            <w:tcW w:w="95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957F6" w:rsidRPr="00427E58" w:rsidRDefault="00E957F6" w:rsidP="0093215E">
            <w:pPr>
              <w:spacing w:after="0" w:line="240" w:lineRule="auto"/>
              <w:jc w:val="both"/>
              <w:rPr>
                <w:rFonts w:ascii="Times New Roman" w:hAnsi="Times New Roman" w:cs="Times New Roman"/>
                <w:sz w:val="24"/>
                <w:szCs w:val="24"/>
              </w:rPr>
            </w:pPr>
            <w:r w:rsidRPr="00427E58">
              <w:rPr>
                <w:rFonts w:ascii="Times New Roman" w:hAnsi="Times New Roman" w:cs="Times New Roman"/>
                <w:sz w:val="24"/>
                <w:szCs w:val="24"/>
              </w:rPr>
              <w:t>_____</w:t>
            </w:r>
          </w:p>
        </w:tc>
      </w:tr>
      <w:tr w:rsidR="00427E58" w:rsidRPr="00427E58" w:rsidTr="00E826A6">
        <w:trPr>
          <w:trHeight w:val="1140"/>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7F6" w:rsidRPr="00427E58" w:rsidRDefault="00E957F6" w:rsidP="0093215E">
            <w:pPr>
              <w:spacing w:after="0" w:line="240" w:lineRule="auto"/>
              <w:jc w:val="both"/>
              <w:rPr>
                <w:rFonts w:ascii="Times New Roman" w:hAnsi="Times New Roman" w:cs="Times New Roman"/>
                <w:b/>
                <w:bCs/>
                <w:sz w:val="24"/>
                <w:szCs w:val="24"/>
              </w:rPr>
            </w:pPr>
            <w:r w:rsidRPr="00427E58">
              <w:rPr>
                <w:rFonts w:ascii="Times New Roman" w:hAnsi="Times New Roman" w:cs="Times New Roman"/>
                <w:b/>
                <w:bCs/>
                <w:sz w:val="24"/>
                <w:szCs w:val="24"/>
              </w:rPr>
              <w:t>6</w:t>
            </w:r>
          </w:p>
        </w:tc>
        <w:tc>
          <w:tcPr>
            <w:tcW w:w="2614" w:type="pct"/>
            <w:gridSpan w:val="4"/>
            <w:tcBorders>
              <w:top w:val="single" w:sz="4" w:space="0" w:color="auto"/>
              <w:left w:val="nil"/>
              <w:bottom w:val="single" w:sz="4" w:space="0" w:color="auto"/>
              <w:right w:val="single" w:sz="4" w:space="0" w:color="auto"/>
            </w:tcBorders>
            <w:shd w:val="clear" w:color="auto" w:fill="auto"/>
            <w:vAlign w:val="center"/>
            <w:hideMark/>
          </w:tcPr>
          <w:p w:rsidR="00E957F6" w:rsidRPr="00427E58" w:rsidRDefault="00E957F6" w:rsidP="0093215E">
            <w:pPr>
              <w:spacing w:after="0" w:line="240" w:lineRule="auto"/>
              <w:jc w:val="both"/>
              <w:rPr>
                <w:rFonts w:ascii="Times New Roman" w:hAnsi="Times New Roman" w:cs="Times New Roman"/>
                <w:b/>
                <w:bCs/>
                <w:sz w:val="24"/>
                <w:szCs w:val="24"/>
              </w:rPr>
            </w:pPr>
            <w:r w:rsidRPr="00427E58">
              <w:rPr>
                <w:rFonts w:ascii="Times New Roman" w:hAnsi="Times New Roman" w:cs="Times New Roman"/>
                <w:b/>
                <w:bCs/>
                <w:sz w:val="24"/>
                <w:szCs w:val="24"/>
              </w:rPr>
              <w:t>Средняя списочная численность работников, в т.ч. работников, работающих по гражданско-правовым договорам или по совместительству с учётом реально отработанного времени, работников представительств, филиалов и др. обособленных подразделений (чел.):</w:t>
            </w:r>
          </w:p>
        </w:tc>
        <w:tc>
          <w:tcPr>
            <w:tcW w:w="398" w:type="pct"/>
            <w:gridSpan w:val="2"/>
            <w:tcBorders>
              <w:top w:val="single" w:sz="4" w:space="0" w:color="auto"/>
              <w:left w:val="nil"/>
              <w:bottom w:val="single" w:sz="4" w:space="0" w:color="auto"/>
              <w:right w:val="single" w:sz="4" w:space="0" w:color="auto"/>
            </w:tcBorders>
            <w:shd w:val="clear" w:color="000000" w:fill="FFFFFF"/>
            <w:vAlign w:val="center"/>
            <w:hideMark/>
          </w:tcPr>
          <w:p w:rsidR="00E957F6" w:rsidRPr="00427E58" w:rsidRDefault="00E957F6" w:rsidP="0093215E">
            <w:pPr>
              <w:spacing w:after="0" w:line="240" w:lineRule="auto"/>
              <w:jc w:val="both"/>
              <w:rPr>
                <w:rFonts w:ascii="Times New Roman" w:hAnsi="Times New Roman" w:cs="Times New Roman"/>
                <w:b/>
                <w:bCs/>
                <w:sz w:val="24"/>
                <w:szCs w:val="24"/>
              </w:rPr>
            </w:pPr>
          </w:p>
        </w:tc>
        <w:tc>
          <w:tcPr>
            <w:tcW w:w="435" w:type="pct"/>
            <w:gridSpan w:val="2"/>
            <w:tcBorders>
              <w:top w:val="single" w:sz="4" w:space="0" w:color="auto"/>
              <w:left w:val="nil"/>
              <w:bottom w:val="single" w:sz="4" w:space="0" w:color="auto"/>
              <w:right w:val="single" w:sz="4" w:space="0" w:color="auto"/>
            </w:tcBorders>
            <w:shd w:val="clear" w:color="000000" w:fill="FFFFFF"/>
            <w:vAlign w:val="center"/>
            <w:hideMark/>
          </w:tcPr>
          <w:p w:rsidR="00E957F6" w:rsidRPr="00427E58" w:rsidRDefault="00E957F6" w:rsidP="0093215E">
            <w:pPr>
              <w:spacing w:after="0" w:line="240" w:lineRule="auto"/>
              <w:jc w:val="both"/>
              <w:rPr>
                <w:rFonts w:ascii="Times New Roman" w:hAnsi="Times New Roman" w:cs="Times New Roman"/>
                <w:b/>
                <w:bCs/>
                <w:sz w:val="24"/>
                <w:szCs w:val="24"/>
              </w:rPr>
            </w:pPr>
          </w:p>
        </w:tc>
        <w:tc>
          <w:tcPr>
            <w:tcW w:w="437" w:type="pct"/>
            <w:tcBorders>
              <w:top w:val="single" w:sz="4" w:space="0" w:color="auto"/>
              <w:left w:val="nil"/>
              <w:bottom w:val="single" w:sz="4" w:space="0" w:color="auto"/>
              <w:right w:val="single" w:sz="4" w:space="0" w:color="auto"/>
            </w:tcBorders>
            <w:shd w:val="clear" w:color="000000" w:fill="FFFFFF"/>
            <w:vAlign w:val="center"/>
          </w:tcPr>
          <w:p w:rsidR="00E957F6" w:rsidRPr="00427E58" w:rsidRDefault="00E957F6" w:rsidP="0093215E">
            <w:pPr>
              <w:spacing w:after="0" w:line="240" w:lineRule="auto"/>
              <w:jc w:val="both"/>
              <w:rPr>
                <w:rFonts w:ascii="Times New Roman" w:hAnsi="Times New Roman" w:cs="Times New Roman"/>
                <w:sz w:val="24"/>
                <w:szCs w:val="24"/>
              </w:rPr>
            </w:pPr>
          </w:p>
        </w:tc>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957F6" w:rsidRPr="00427E58" w:rsidRDefault="00E957F6" w:rsidP="0093215E">
            <w:pPr>
              <w:spacing w:after="0" w:line="240" w:lineRule="auto"/>
              <w:jc w:val="both"/>
              <w:rPr>
                <w:rFonts w:ascii="Times New Roman" w:hAnsi="Times New Roman" w:cs="Times New Roman"/>
                <w:sz w:val="24"/>
                <w:szCs w:val="24"/>
              </w:rPr>
            </w:pPr>
          </w:p>
        </w:tc>
      </w:tr>
      <w:tr w:rsidR="00427E58" w:rsidRPr="00427E58" w:rsidTr="00E826A6">
        <w:trPr>
          <w:trHeight w:val="564"/>
        </w:trPr>
        <w:tc>
          <w:tcPr>
            <w:tcW w:w="162" w:type="pct"/>
            <w:tcBorders>
              <w:top w:val="nil"/>
              <w:left w:val="single" w:sz="4" w:space="0" w:color="auto"/>
              <w:bottom w:val="single" w:sz="4" w:space="0" w:color="auto"/>
              <w:right w:val="single" w:sz="4" w:space="0" w:color="auto"/>
            </w:tcBorders>
            <w:shd w:val="clear" w:color="auto" w:fill="auto"/>
            <w:noWrap/>
            <w:vAlign w:val="center"/>
            <w:hideMark/>
          </w:tcPr>
          <w:p w:rsidR="00E957F6" w:rsidRPr="00427E58" w:rsidRDefault="00E957F6" w:rsidP="0093215E">
            <w:pPr>
              <w:spacing w:after="0" w:line="240" w:lineRule="auto"/>
              <w:jc w:val="both"/>
              <w:rPr>
                <w:rFonts w:ascii="Times New Roman" w:hAnsi="Times New Roman" w:cs="Times New Roman"/>
                <w:b/>
                <w:bCs/>
                <w:sz w:val="24"/>
                <w:szCs w:val="24"/>
              </w:rPr>
            </w:pPr>
            <w:r w:rsidRPr="00427E58">
              <w:rPr>
                <w:rFonts w:ascii="Times New Roman" w:hAnsi="Times New Roman" w:cs="Times New Roman"/>
                <w:b/>
                <w:bCs/>
                <w:sz w:val="24"/>
                <w:szCs w:val="24"/>
              </w:rPr>
              <w:t>7</w:t>
            </w:r>
          </w:p>
        </w:tc>
        <w:tc>
          <w:tcPr>
            <w:tcW w:w="2614" w:type="pct"/>
            <w:gridSpan w:val="4"/>
            <w:tcBorders>
              <w:top w:val="nil"/>
              <w:left w:val="nil"/>
              <w:bottom w:val="single" w:sz="4" w:space="0" w:color="auto"/>
              <w:right w:val="single" w:sz="4" w:space="0" w:color="auto"/>
            </w:tcBorders>
            <w:shd w:val="clear" w:color="auto" w:fill="auto"/>
            <w:hideMark/>
          </w:tcPr>
          <w:p w:rsidR="00E957F6" w:rsidRPr="00427E58" w:rsidRDefault="00E957F6" w:rsidP="0093215E">
            <w:pPr>
              <w:spacing w:after="0" w:line="240" w:lineRule="auto"/>
              <w:jc w:val="both"/>
              <w:rPr>
                <w:rFonts w:ascii="Times New Roman" w:hAnsi="Times New Roman" w:cs="Times New Roman"/>
                <w:b/>
                <w:bCs/>
                <w:sz w:val="24"/>
                <w:szCs w:val="24"/>
              </w:rPr>
            </w:pPr>
            <w:r w:rsidRPr="00427E58">
              <w:rPr>
                <w:rFonts w:ascii="Times New Roman" w:hAnsi="Times New Roman" w:cs="Times New Roman"/>
                <w:b/>
                <w:bCs/>
                <w:sz w:val="24"/>
                <w:szCs w:val="24"/>
              </w:rPr>
              <w:t>Выручка от реализации товаров (работ, услуг) без учёта НДС (млн. руб.):</w:t>
            </w:r>
          </w:p>
        </w:tc>
        <w:tc>
          <w:tcPr>
            <w:tcW w:w="398" w:type="pct"/>
            <w:gridSpan w:val="2"/>
            <w:tcBorders>
              <w:top w:val="nil"/>
              <w:left w:val="nil"/>
              <w:bottom w:val="single" w:sz="4" w:space="0" w:color="auto"/>
              <w:right w:val="single" w:sz="4" w:space="0" w:color="auto"/>
            </w:tcBorders>
            <w:shd w:val="clear" w:color="000000" w:fill="FFFFFF"/>
            <w:vAlign w:val="center"/>
            <w:hideMark/>
          </w:tcPr>
          <w:p w:rsidR="00E957F6" w:rsidRPr="00427E58" w:rsidRDefault="00E957F6" w:rsidP="0093215E">
            <w:pPr>
              <w:spacing w:after="0" w:line="240" w:lineRule="auto"/>
              <w:jc w:val="both"/>
              <w:rPr>
                <w:rFonts w:ascii="Times New Roman" w:hAnsi="Times New Roman" w:cs="Times New Roman"/>
                <w:b/>
                <w:bCs/>
                <w:sz w:val="24"/>
                <w:szCs w:val="24"/>
              </w:rPr>
            </w:pPr>
          </w:p>
        </w:tc>
        <w:tc>
          <w:tcPr>
            <w:tcW w:w="435" w:type="pct"/>
            <w:gridSpan w:val="2"/>
            <w:tcBorders>
              <w:top w:val="nil"/>
              <w:left w:val="nil"/>
              <w:bottom w:val="single" w:sz="4" w:space="0" w:color="auto"/>
              <w:right w:val="single" w:sz="4" w:space="0" w:color="auto"/>
            </w:tcBorders>
            <w:shd w:val="clear" w:color="000000" w:fill="FFFFFF"/>
            <w:vAlign w:val="center"/>
            <w:hideMark/>
          </w:tcPr>
          <w:p w:rsidR="00E957F6" w:rsidRPr="00427E58" w:rsidRDefault="00E957F6" w:rsidP="0093215E">
            <w:pPr>
              <w:spacing w:after="0" w:line="240" w:lineRule="auto"/>
              <w:jc w:val="both"/>
              <w:rPr>
                <w:rFonts w:ascii="Times New Roman" w:hAnsi="Times New Roman" w:cs="Times New Roman"/>
                <w:b/>
                <w:bCs/>
                <w:sz w:val="24"/>
                <w:szCs w:val="24"/>
              </w:rPr>
            </w:pPr>
          </w:p>
        </w:tc>
        <w:tc>
          <w:tcPr>
            <w:tcW w:w="437" w:type="pct"/>
            <w:tcBorders>
              <w:top w:val="nil"/>
              <w:left w:val="nil"/>
              <w:bottom w:val="single" w:sz="4" w:space="0" w:color="auto"/>
              <w:right w:val="single" w:sz="4" w:space="0" w:color="auto"/>
            </w:tcBorders>
            <w:shd w:val="clear" w:color="000000" w:fill="FFFFFF"/>
            <w:vAlign w:val="center"/>
          </w:tcPr>
          <w:p w:rsidR="00E957F6" w:rsidRPr="00427E58" w:rsidRDefault="00E957F6" w:rsidP="0093215E">
            <w:pPr>
              <w:spacing w:after="0" w:line="240" w:lineRule="auto"/>
              <w:jc w:val="both"/>
              <w:rPr>
                <w:rFonts w:ascii="Times New Roman" w:hAnsi="Times New Roman" w:cs="Times New Roman"/>
                <w:sz w:val="24"/>
                <w:szCs w:val="24"/>
              </w:rPr>
            </w:pPr>
          </w:p>
        </w:tc>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957F6" w:rsidRPr="00427E58" w:rsidRDefault="00E957F6" w:rsidP="0093215E">
            <w:pPr>
              <w:spacing w:after="0" w:line="240" w:lineRule="auto"/>
              <w:jc w:val="both"/>
              <w:rPr>
                <w:rFonts w:ascii="Times New Roman" w:hAnsi="Times New Roman" w:cs="Times New Roman"/>
                <w:sz w:val="24"/>
                <w:szCs w:val="24"/>
              </w:rPr>
            </w:pPr>
          </w:p>
        </w:tc>
      </w:tr>
      <w:tr w:rsidR="00427E58" w:rsidRPr="00427E58" w:rsidTr="00E826A6">
        <w:trPr>
          <w:trHeight w:val="828"/>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57F6" w:rsidRPr="00427E58" w:rsidRDefault="00E957F6" w:rsidP="0093215E">
            <w:pPr>
              <w:spacing w:after="0" w:line="240" w:lineRule="auto"/>
              <w:jc w:val="both"/>
              <w:rPr>
                <w:rFonts w:ascii="Times New Roman" w:hAnsi="Times New Roman" w:cs="Times New Roman"/>
                <w:b/>
                <w:bCs/>
                <w:sz w:val="24"/>
                <w:szCs w:val="24"/>
              </w:rPr>
            </w:pPr>
            <w:r w:rsidRPr="00427E58">
              <w:rPr>
                <w:rFonts w:ascii="Times New Roman" w:hAnsi="Times New Roman" w:cs="Times New Roman"/>
                <w:b/>
                <w:bCs/>
                <w:sz w:val="24"/>
                <w:szCs w:val="24"/>
              </w:rPr>
              <w:t>8</w:t>
            </w:r>
          </w:p>
        </w:tc>
        <w:tc>
          <w:tcPr>
            <w:tcW w:w="2614" w:type="pct"/>
            <w:gridSpan w:val="4"/>
            <w:tcBorders>
              <w:top w:val="single" w:sz="4" w:space="0" w:color="auto"/>
              <w:left w:val="nil"/>
              <w:bottom w:val="single" w:sz="4" w:space="0" w:color="auto"/>
              <w:right w:val="single" w:sz="4" w:space="0" w:color="auto"/>
            </w:tcBorders>
            <w:shd w:val="clear" w:color="auto" w:fill="auto"/>
          </w:tcPr>
          <w:p w:rsidR="00E957F6" w:rsidRPr="00427E58" w:rsidRDefault="00E957F6" w:rsidP="0093215E">
            <w:pPr>
              <w:spacing w:after="0" w:line="240" w:lineRule="auto"/>
              <w:jc w:val="both"/>
              <w:rPr>
                <w:rFonts w:ascii="Times New Roman" w:hAnsi="Times New Roman" w:cs="Times New Roman"/>
                <w:b/>
                <w:bCs/>
                <w:sz w:val="24"/>
                <w:szCs w:val="24"/>
              </w:rPr>
            </w:pPr>
            <w:r w:rsidRPr="00427E58">
              <w:rPr>
                <w:rFonts w:ascii="Times New Roman" w:hAnsi="Times New Roman" w:cs="Times New Roman"/>
                <w:b/>
                <w:bCs/>
                <w:sz w:val="24"/>
                <w:szCs w:val="24"/>
              </w:rPr>
              <w:t>Балансовая стоимость активов (остаточная стоимость основных средств и нематериальных активов) (млн. руб.):</w:t>
            </w:r>
          </w:p>
        </w:tc>
        <w:tc>
          <w:tcPr>
            <w:tcW w:w="398" w:type="pct"/>
            <w:gridSpan w:val="2"/>
            <w:tcBorders>
              <w:top w:val="single" w:sz="4" w:space="0" w:color="auto"/>
              <w:left w:val="nil"/>
              <w:bottom w:val="single" w:sz="4" w:space="0" w:color="auto"/>
              <w:right w:val="single" w:sz="4" w:space="0" w:color="auto"/>
            </w:tcBorders>
            <w:shd w:val="clear" w:color="000000" w:fill="FFFFFF"/>
            <w:vAlign w:val="center"/>
          </w:tcPr>
          <w:p w:rsidR="00E957F6" w:rsidRPr="00427E58" w:rsidRDefault="00E957F6" w:rsidP="0093215E">
            <w:pPr>
              <w:spacing w:after="0" w:line="240" w:lineRule="auto"/>
              <w:jc w:val="both"/>
              <w:rPr>
                <w:rFonts w:ascii="Times New Roman" w:hAnsi="Times New Roman" w:cs="Times New Roman"/>
                <w:b/>
                <w:bCs/>
                <w:sz w:val="24"/>
                <w:szCs w:val="24"/>
              </w:rPr>
            </w:pPr>
          </w:p>
        </w:tc>
        <w:tc>
          <w:tcPr>
            <w:tcW w:w="435" w:type="pct"/>
            <w:gridSpan w:val="2"/>
            <w:tcBorders>
              <w:top w:val="single" w:sz="4" w:space="0" w:color="auto"/>
              <w:left w:val="nil"/>
              <w:bottom w:val="single" w:sz="4" w:space="0" w:color="auto"/>
              <w:right w:val="single" w:sz="4" w:space="0" w:color="auto"/>
            </w:tcBorders>
            <w:shd w:val="clear" w:color="000000" w:fill="FFFFFF"/>
            <w:vAlign w:val="center"/>
          </w:tcPr>
          <w:p w:rsidR="00E957F6" w:rsidRPr="00427E58" w:rsidRDefault="00E957F6" w:rsidP="0093215E">
            <w:pPr>
              <w:spacing w:after="0" w:line="240" w:lineRule="auto"/>
              <w:jc w:val="both"/>
              <w:rPr>
                <w:rFonts w:ascii="Times New Roman" w:hAnsi="Times New Roman" w:cs="Times New Roman"/>
                <w:b/>
                <w:bCs/>
                <w:sz w:val="24"/>
                <w:szCs w:val="24"/>
              </w:rPr>
            </w:pPr>
          </w:p>
        </w:tc>
        <w:tc>
          <w:tcPr>
            <w:tcW w:w="437" w:type="pct"/>
            <w:tcBorders>
              <w:top w:val="single" w:sz="4" w:space="0" w:color="auto"/>
              <w:left w:val="nil"/>
              <w:bottom w:val="single" w:sz="4" w:space="0" w:color="auto"/>
              <w:right w:val="single" w:sz="4" w:space="0" w:color="auto"/>
            </w:tcBorders>
            <w:shd w:val="clear" w:color="000000" w:fill="FFFFFF"/>
            <w:vAlign w:val="center"/>
          </w:tcPr>
          <w:p w:rsidR="00E957F6" w:rsidRPr="00427E58" w:rsidRDefault="00E957F6" w:rsidP="0093215E">
            <w:pPr>
              <w:spacing w:after="0" w:line="240" w:lineRule="auto"/>
              <w:jc w:val="both"/>
              <w:rPr>
                <w:rFonts w:ascii="Times New Roman" w:hAnsi="Times New Roman" w:cs="Times New Roman"/>
                <w:sz w:val="24"/>
                <w:szCs w:val="24"/>
              </w:rPr>
            </w:pPr>
          </w:p>
        </w:tc>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957F6" w:rsidRPr="00427E58" w:rsidRDefault="00E957F6" w:rsidP="0093215E">
            <w:pPr>
              <w:spacing w:after="0" w:line="240" w:lineRule="auto"/>
              <w:jc w:val="both"/>
              <w:rPr>
                <w:rFonts w:ascii="Times New Roman" w:hAnsi="Times New Roman" w:cs="Times New Roman"/>
                <w:sz w:val="24"/>
                <w:szCs w:val="24"/>
              </w:rPr>
            </w:pPr>
          </w:p>
        </w:tc>
      </w:tr>
      <w:tr w:rsidR="00427E58" w:rsidRPr="00427E58" w:rsidTr="00E826A6">
        <w:trPr>
          <w:trHeight w:val="1148"/>
        </w:trPr>
        <w:tc>
          <w:tcPr>
            <w:tcW w:w="5000" w:type="pct"/>
            <w:gridSpan w:val="12"/>
            <w:tcBorders>
              <w:top w:val="single" w:sz="4" w:space="0" w:color="auto"/>
              <w:left w:val="single" w:sz="4" w:space="0" w:color="auto"/>
              <w:bottom w:val="single" w:sz="4" w:space="0" w:color="auto"/>
              <w:right w:val="single" w:sz="4" w:space="0" w:color="auto"/>
            </w:tcBorders>
            <w:vAlign w:val="center"/>
          </w:tcPr>
          <w:p w:rsidR="00E957F6" w:rsidRPr="00427E58" w:rsidRDefault="00E957F6" w:rsidP="0093215E">
            <w:pPr>
              <w:spacing w:after="0" w:line="240" w:lineRule="auto"/>
              <w:jc w:val="both"/>
              <w:rPr>
                <w:rFonts w:ascii="Times New Roman" w:hAnsi="Times New Roman" w:cs="Times New Roman"/>
                <w:i/>
                <w:iCs/>
                <w:sz w:val="24"/>
                <w:szCs w:val="24"/>
              </w:rPr>
            </w:pPr>
            <w:r w:rsidRPr="00427E58">
              <w:rPr>
                <w:rFonts w:ascii="Times New Roman" w:hAnsi="Times New Roman" w:cs="Times New Roman"/>
                <w:sz w:val="24"/>
                <w:szCs w:val="24"/>
              </w:rPr>
              <w:t>и соответствуют критериям отнесения к субъектам малого и среднего предпринимательства, установленным статьёй</w:t>
            </w:r>
            <w:r w:rsidRPr="00427E58">
              <w:rPr>
                <w:rFonts w:ascii="Times New Roman" w:hAnsi="Times New Roman" w:cs="Times New Roman"/>
                <w:sz w:val="24"/>
                <w:szCs w:val="24"/>
                <w:lang w:val="en-US"/>
              </w:rPr>
              <w:t> </w:t>
            </w:r>
            <w:r w:rsidRPr="00427E58">
              <w:rPr>
                <w:rFonts w:ascii="Times New Roman" w:hAnsi="Times New Roman" w:cs="Times New Roman"/>
                <w:sz w:val="24"/>
                <w:szCs w:val="24"/>
              </w:rPr>
              <w:t>4 Федерального закона «О развитии малого и среднего предпринимательства в Российской Федерации».</w:t>
            </w:r>
          </w:p>
        </w:tc>
      </w:tr>
      <w:tr w:rsidR="00427E58" w:rsidRPr="00427E58" w:rsidTr="00E826A6">
        <w:trPr>
          <w:trHeight w:val="555"/>
        </w:trPr>
        <w:tc>
          <w:tcPr>
            <w:tcW w:w="162" w:type="pct"/>
            <w:vMerge w:val="restart"/>
            <w:tcBorders>
              <w:top w:val="single" w:sz="4" w:space="0" w:color="auto"/>
              <w:left w:val="single" w:sz="4" w:space="0" w:color="auto"/>
              <w:right w:val="single" w:sz="4" w:space="0" w:color="auto"/>
            </w:tcBorders>
            <w:shd w:val="clear" w:color="auto" w:fill="auto"/>
            <w:noWrap/>
            <w:vAlign w:val="center"/>
          </w:tcPr>
          <w:p w:rsidR="00E957F6" w:rsidRPr="00427E58" w:rsidRDefault="00E957F6" w:rsidP="0093215E">
            <w:pPr>
              <w:spacing w:after="0" w:line="240" w:lineRule="auto"/>
              <w:jc w:val="both"/>
              <w:rPr>
                <w:rFonts w:ascii="Times New Roman" w:hAnsi="Times New Roman" w:cs="Times New Roman"/>
                <w:b/>
                <w:bCs/>
                <w:sz w:val="24"/>
                <w:szCs w:val="24"/>
              </w:rPr>
            </w:pPr>
            <w:r w:rsidRPr="00427E58">
              <w:rPr>
                <w:rFonts w:ascii="Times New Roman" w:hAnsi="Times New Roman" w:cs="Times New Roman"/>
                <w:b/>
                <w:bCs/>
                <w:sz w:val="24"/>
                <w:szCs w:val="24"/>
              </w:rPr>
              <w:t>9</w:t>
            </w:r>
          </w:p>
        </w:tc>
        <w:tc>
          <w:tcPr>
            <w:tcW w:w="2614" w:type="pct"/>
            <w:gridSpan w:val="4"/>
            <w:tcBorders>
              <w:top w:val="single" w:sz="4" w:space="0" w:color="auto"/>
              <w:left w:val="nil"/>
              <w:bottom w:val="single" w:sz="4" w:space="0" w:color="auto"/>
              <w:right w:val="single" w:sz="4" w:space="0" w:color="auto"/>
            </w:tcBorders>
            <w:shd w:val="clear" w:color="auto" w:fill="auto"/>
          </w:tcPr>
          <w:p w:rsidR="00E957F6" w:rsidRPr="00427E58" w:rsidRDefault="00E957F6" w:rsidP="0093215E">
            <w:pPr>
              <w:spacing w:after="0" w:line="240" w:lineRule="auto"/>
              <w:jc w:val="both"/>
              <w:rPr>
                <w:rFonts w:ascii="Times New Roman" w:hAnsi="Times New Roman" w:cs="Times New Roman"/>
                <w:b/>
                <w:sz w:val="24"/>
                <w:szCs w:val="24"/>
              </w:rPr>
            </w:pPr>
            <w:r w:rsidRPr="00427E58">
              <w:rPr>
                <w:rFonts w:ascii="Times New Roman" w:hAnsi="Times New Roman" w:cs="Times New Roman"/>
                <w:b/>
                <w:sz w:val="24"/>
                <w:szCs w:val="24"/>
              </w:rPr>
              <w:t xml:space="preserve">Сведения о включении в реестры субъектов малого и среднего предпринимательства </w:t>
            </w:r>
            <w:r w:rsidRPr="00427E58">
              <w:rPr>
                <w:rFonts w:ascii="Times New Roman" w:hAnsi="Times New Roman" w:cs="Times New Roman"/>
                <w:i/>
                <w:sz w:val="24"/>
                <w:szCs w:val="24"/>
              </w:rPr>
              <w:t xml:space="preserve">(при наличии): </w:t>
            </w:r>
          </w:p>
        </w:tc>
        <w:tc>
          <w:tcPr>
            <w:tcW w:w="2224" w:type="pct"/>
            <w:gridSpan w:val="7"/>
            <w:tcBorders>
              <w:top w:val="single" w:sz="4" w:space="0" w:color="auto"/>
              <w:left w:val="nil"/>
              <w:bottom w:val="single" w:sz="4" w:space="0" w:color="auto"/>
              <w:right w:val="single" w:sz="4" w:space="0" w:color="auto"/>
            </w:tcBorders>
            <w:vAlign w:val="center"/>
          </w:tcPr>
          <w:p w:rsidR="00E957F6" w:rsidRPr="00427E58" w:rsidRDefault="00E957F6" w:rsidP="0093215E">
            <w:pPr>
              <w:spacing w:after="0" w:line="240" w:lineRule="auto"/>
              <w:jc w:val="both"/>
              <w:rPr>
                <w:rFonts w:ascii="Times New Roman" w:hAnsi="Times New Roman" w:cs="Times New Roman"/>
                <w:sz w:val="24"/>
                <w:szCs w:val="24"/>
              </w:rPr>
            </w:pPr>
          </w:p>
        </w:tc>
      </w:tr>
      <w:tr w:rsidR="00427E58" w:rsidRPr="00427E58" w:rsidTr="00E826A6">
        <w:trPr>
          <w:trHeight w:val="284"/>
        </w:trPr>
        <w:tc>
          <w:tcPr>
            <w:tcW w:w="162" w:type="pct"/>
            <w:vMerge/>
            <w:tcBorders>
              <w:left w:val="single" w:sz="4" w:space="0" w:color="auto"/>
              <w:right w:val="single" w:sz="4" w:space="0" w:color="auto"/>
            </w:tcBorders>
            <w:shd w:val="clear" w:color="auto" w:fill="auto"/>
            <w:noWrap/>
            <w:vAlign w:val="center"/>
          </w:tcPr>
          <w:p w:rsidR="00E957F6" w:rsidRPr="00427E58" w:rsidRDefault="00E957F6" w:rsidP="0093215E">
            <w:pPr>
              <w:spacing w:after="0" w:line="240" w:lineRule="auto"/>
              <w:jc w:val="both"/>
              <w:rPr>
                <w:rFonts w:ascii="Times New Roman" w:hAnsi="Times New Roman" w:cs="Times New Roman"/>
                <w:b/>
                <w:bCs/>
                <w:sz w:val="24"/>
                <w:szCs w:val="24"/>
              </w:rPr>
            </w:pPr>
          </w:p>
        </w:tc>
        <w:tc>
          <w:tcPr>
            <w:tcW w:w="2614" w:type="pct"/>
            <w:gridSpan w:val="4"/>
            <w:tcBorders>
              <w:top w:val="nil"/>
              <w:left w:val="nil"/>
              <w:bottom w:val="single" w:sz="4" w:space="0" w:color="auto"/>
              <w:right w:val="single" w:sz="4" w:space="0" w:color="auto"/>
            </w:tcBorders>
            <w:shd w:val="clear" w:color="auto" w:fill="auto"/>
          </w:tcPr>
          <w:p w:rsidR="00E957F6" w:rsidRPr="00427E58" w:rsidRDefault="00E957F6" w:rsidP="0093215E">
            <w:pPr>
              <w:spacing w:after="0" w:line="240" w:lineRule="auto"/>
              <w:jc w:val="both"/>
              <w:rPr>
                <w:rFonts w:ascii="Times New Roman" w:hAnsi="Times New Roman" w:cs="Times New Roman"/>
                <w:b/>
                <w:sz w:val="24"/>
                <w:szCs w:val="24"/>
              </w:rPr>
            </w:pPr>
            <w:r w:rsidRPr="00427E58">
              <w:rPr>
                <w:rFonts w:ascii="Times New Roman" w:hAnsi="Times New Roman" w:cs="Times New Roman"/>
                <w:sz w:val="24"/>
                <w:szCs w:val="24"/>
              </w:rPr>
              <w:t>наименование реестра:</w:t>
            </w:r>
          </w:p>
        </w:tc>
        <w:tc>
          <w:tcPr>
            <w:tcW w:w="2223" w:type="pct"/>
            <w:gridSpan w:val="7"/>
            <w:tcBorders>
              <w:top w:val="nil"/>
              <w:left w:val="nil"/>
              <w:bottom w:val="single" w:sz="4" w:space="0" w:color="auto"/>
              <w:right w:val="single" w:sz="4" w:space="0" w:color="auto"/>
            </w:tcBorders>
          </w:tcPr>
          <w:p w:rsidR="00E957F6" w:rsidRPr="00427E58" w:rsidRDefault="00E957F6" w:rsidP="0093215E">
            <w:pPr>
              <w:spacing w:after="0" w:line="240" w:lineRule="auto"/>
              <w:jc w:val="both"/>
              <w:rPr>
                <w:rFonts w:ascii="Times New Roman" w:hAnsi="Times New Roman" w:cs="Times New Roman"/>
                <w:sz w:val="24"/>
                <w:szCs w:val="24"/>
              </w:rPr>
            </w:pPr>
          </w:p>
        </w:tc>
      </w:tr>
      <w:tr w:rsidR="00427E58" w:rsidRPr="00427E58" w:rsidTr="00E826A6">
        <w:trPr>
          <w:trHeight w:val="259"/>
        </w:trPr>
        <w:tc>
          <w:tcPr>
            <w:tcW w:w="162" w:type="pct"/>
            <w:vMerge/>
            <w:tcBorders>
              <w:left w:val="single" w:sz="4" w:space="0" w:color="auto"/>
              <w:right w:val="single" w:sz="4" w:space="0" w:color="auto"/>
            </w:tcBorders>
            <w:shd w:val="clear" w:color="auto" w:fill="auto"/>
            <w:noWrap/>
            <w:vAlign w:val="center"/>
          </w:tcPr>
          <w:p w:rsidR="00E957F6" w:rsidRPr="00427E58" w:rsidRDefault="00E957F6" w:rsidP="0093215E">
            <w:pPr>
              <w:spacing w:after="0" w:line="240" w:lineRule="auto"/>
              <w:jc w:val="both"/>
              <w:rPr>
                <w:rFonts w:ascii="Times New Roman" w:hAnsi="Times New Roman" w:cs="Times New Roman"/>
                <w:b/>
                <w:bCs/>
                <w:sz w:val="24"/>
                <w:szCs w:val="24"/>
              </w:rPr>
            </w:pPr>
          </w:p>
        </w:tc>
        <w:tc>
          <w:tcPr>
            <w:tcW w:w="2614" w:type="pct"/>
            <w:gridSpan w:val="4"/>
            <w:tcBorders>
              <w:top w:val="nil"/>
              <w:left w:val="nil"/>
              <w:bottom w:val="single" w:sz="4" w:space="0" w:color="auto"/>
              <w:right w:val="single" w:sz="4" w:space="0" w:color="auto"/>
            </w:tcBorders>
            <w:shd w:val="clear" w:color="auto" w:fill="auto"/>
          </w:tcPr>
          <w:p w:rsidR="00E957F6" w:rsidRPr="00427E58" w:rsidRDefault="00E957F6" w:rsidP="0093215E">
            <w:pPr>
              <w:spacing w:after="0" w:line="240" w:lineRule="auto"/>
              <w:jc w:val="both"/>
              <w:rPr>
                <w:rFonts w:ascii="Times New Roman" w:hAnsi="Times New Roman" w:cs="Times New Roman"/>
                <w:sz w:val="24"/>
                <w:szCs w:val="24"/>
              </w:rPr>
            </w:pPr>
            <w:r w:rsidRPr="00427E58">
              <w:rPr>
                <w:rFonts w:ascii="Times New Roman" w:hAnsi="Times New Roman" w:cs="Times New Roman"/>
                <w:sz w:val="24"/>
                <w:szCs w:val="24"/>
              </w:rPr>
              <w:t>номер реестровой записи:</w:t>
            </w:r>
          </w:p>
        </w:tc>
        <w:tc>
          <w:tcPr>
            <w:tcW w:w="2223" w:type="pct"/>
            <w:gridSpan w:val="7"/>
            <w:tcBorders>
              <w:top w:val="nil"/>
              <w:left w:val="nil"/>
              <w:bottom w:val="single" w:sz="4" w:space="0" w:color="auto"/>
              <w:right w:val="single" w:sz="4" w:space="0" w:color="auto"/>
            </w:tcBorders>
          </w:tcPr>
          <w:p w:rsidR="00E957F6" w:rsidRPr="00427E58" w:rsidRDefault="00E957F6" w:rsidP="0093215E">
            <w:pPr>
              <w:spacing w:after="0" w:line="240" w:lineRule="auto"/>
              <w:jc w:val="both"/>
              <w:rPr>
                <w:rFonts w:ascii="Times New Roman" w:hAnsi="Times New Roman" w:cs="Times New Roman"/>
                <w:sz w:val="24"/>
                <w:szCs w:val="24"/>
              </w:rPr>
            </w:pPr>
          </w:p>
        </w:tc>
      </w:tr>
      <w:tr w:rsidR="00427E58" w:rsidRPr="00427E58" w:rsidTr="00E826A6">
        <w:trPr>
          <w:trHeight w:val="264"/>
        </w:trPr>
        <w:tc>
          <w:tcPr>
            <w:tcW w:w="162" w:type="pct"/>
            <w:vMerge/>
            <w:tcBorders>
              <w:left w:val="single" w:sz="4" w:space="0" w:color="auto"/>
              <w:right w:val="single" w:sz="4" w:space="0" w:color="auto"/>
            </w:tcBorders>
            <w:shd w:val="clear" w:color="auto" w:fill="auto"/>
            <w:noWrap/>
            <w:vAlign w:val="center"/>
          </w:tcPr>
          <w:p w:rsidR="00E957F6" w:rsidRPr="00427E58" w:rsidRDefault="00E957F6" w:rsidP="0093215E">
            <w:pPr>
              <w:spacing w:after="0" w:line="240" w:lineRule="auto"/>
              <w:jc w:val="both"/>
              <w:rPr>
                <w:rFonts w:ascii="Times New Roman" w:hAnsi="Times New Roman" w:cs="Times New Roman"/>
                <w:b/>
                <w:bCs/>
                <w:sz w:val="24"/>
                <w:szCs w:val="24"/>
              </w:rPr>
            </w:pPr>
          </w:p>
        </w:tc>
        <w:tc>
          <w:tcPr>
            <w:tcW w:w="2614" w:type="pct"/>
            <w:gridSpan w:val="4"/>
            <w:tcBorders>
              <w:top w:val="nil"/>
              <w:left w:val="nil"/>
              <w:bottom w:val="single" w:sz="4" w:space="0" w:color="auto"/>
              <w:right w:val="single" w:sz="4" w:space="0" w:color="auto"/>
            </w:tcBorders>
            <w:shd w:val="clear" w:color="auto" w:fill="auto"/>
          </w:tcPr>
          <w:p w:rsidR="00E957F6" w:rsidRPr="00427E58" w:rsidRDefault="00E957F6" w:rsidP="0093215E">
            <w:pPr>
              <w:spacing w:after="0" w:line="240" w:lineRule="auto"/>
              <w:jc w:val="both"/>
              <w:rPr>
                <w:rFonts w:ascii="Times New Roman" w:hAnsi="Times New Roman" w:cs="Times New Roman"/>
                <w:sz w:val="24"/>
                <w:szCs w:val="24"/>
              </w:rPr>
            </w:pPr>
            <w:r w:rsidRPr="00427E58">
              <w:rPr>
                <w:rFonts w:ascii="Times New Roman" w:hAnsi="Times New Roman" w:cs="Times New Roman"/>
                <w:sz w:val="24"/>
                <w:szCs w:val="24"/>
              </w:rPr>
              <w:t>дата включения в реестр:</w:t>
            </w:r>
          </w:p>
        </w:tc>
        <w:tc>
          <w:tcPr>
            <w:tcW w:w="2223" w:type="pct"/>
            <w:gridSpan w:val="7"/>
            <w:tcBorders>
              <w:top w:val="nil"/>
              <w:left w:val="nil"/>
              <w:bottom w:val="single" w:sz="4" w:space="0" w:color="auto"/>
              <w:right w:val="single" w:sz="4" w:space="0" w:color="auto"/>
            </w:tcBorders>
          </w:tcPr>
          <w:p w:rsidR="00E957F6" w:rsidRPr="00427E58" w:rsidRDefault="00E957F6" w:rsidP="0093215E">
            <w:pPr>
              <w:spacing w:after="0" w:line="240" w:lineRule="auto"/>
              <w:jc w:val="both"/>
              <w:rPr>
                <w:rFonts w:ascii="Times New Roman" w:hAnsi="Times New Roman" w:cs="Times New Roman"/>
                <w:sz w:val="24"/>
                <w:szCs w:val="24"/>
              </w:rPr>
            </w:pPr>
          </w:p>
        </w:tc>
      </w:tr>
      <w:tr w:rsidR="00427E58" w:rsidRPr="00427E58" w:rsidTr="00E826A6">
        <w:trPr>
          <w:trHeight w:val="267"/>
        </w:trPr>
        <w:tc>
          <w:tcPr>
            <w:tcW w:w="162" w:type="pct"/>
            <w:vMerge/>
            <w:tcBorders>
              <w:left w:val="single" w:sz="4" w:space="0" w:color="auto"/>
              <w:bottom w:val="single" w:sz="4" w:space="0" w:color="auto"/>
              <w:right w:val="single" w:sz="4" w:space="0" w:color="auto"/>
            </w:tcBorders>
            <w:shd w:val="clear" w:color="auto" w:fill="auto"/>
            <w:noWrap/>
            <w:vAlign w:val="center"/>
          </w:tcPr>
          <w:p w:rsidR="00E957F6" w:rsidRPr="00427E58" w:rsidRDefault="00E957F6" w:rsidP="0093215E">
            <w:pPr>
              <w:spacing w:after="0" w:line="240" w:lineRule="auto"/>
              <w:jc w:val="both"/>
              <w:rPr>
                <w:rFonts w:ascii="Times New Roman" w:hAnsi="Times New Roman" w:cs="Times New Roman"/>
                <w:b/>
                <w:bCs/>
                <w:sz w:val="24"/>
                <w:szCs w:val="24"/>
              </w:rPr>
            </w:pPr>
          </w:p>
        </w:tc>
        <w:tc>
          <w:tcPr>
            <w:tcW w:w="2614" w:type="pct"/>
            <w:gridSpan w:val="4"/>
            <w:tcBorders>
              <w:top w:val="single" w:sz="4" w:space="0" w:color="auto"/>
              <w:left w:val="nil"/>
              <w:bottom w:val="single" w:sz="4" w:space="0" w:color="auto"/>
              <w:right w:val="single" w:sz="4" w:space="0" w:color="auto"/>
            </w:tcBorders>
            <w:shd w:val="clear" w:color="auto" w:fill="auto"/>
          </w:tcPr>
          <w:p w:rsidR="00E957F6" w:rsidRPr="00427E58" w:rsidRDefault="00E957F6" w:rsidP="0093215E">
            <w:pPr>
              <w:spacing w:after="0" w:line="240" w:lineRule="auto"/>
              <w:jc w:val="both"/>
              <w:rPr>
                <w:rFonts w:ascii="Times New Roman" w:hAnsi="Times New Roman" w:cs="Times New Roman"/>
                <w:sz w:val="24"/>
                <w:szCs w:val="24"/>
              </w:rPr>
            </w:pPr>
            <w:r w:rsidRPr="00427E58">
              <w:rPr>
                <w:rFonts w:ascii="Times New Roman" w:hAnsi="Times New Roman" w:cs="Times New Roman"/>
                <w:sz w:val="24"/>
                <w:szCs w:val="24"/>
              </w:rPr>
              <w:t>орган, внёсший запись в реестр:</w:t>
            </w:r>
          </w:p>
        </w:tc>
        <w:tc>
          <w:tcPr>
            <w:tcW w:w="2223" w:type="pct"/>
            <w:gridSpan w:val="7"/>
            <w:tcBorders>
              <w:top w:val="single" w:sz="4" w:space="0" w:color="auto"/>
              <w:left w:val="nil"/>
              <w:bottom w:val="single" w:sz="4" w:space="0" w:color="auto"/>
              <w:right w:val="single" w:sz="4" w:space="0" w:color="auto"/>
            </w:tcBorders>
          </w:tcPr>
          <w:p w:rsidR="00E957F6" w:rsidRPr="00427E58" w:rsidRDefault="00E957F6" w:rsidP="0093215E">
            <w:pPr>
              <w:spacing w:after="0" w:line="240" w:lineRule="auto"/>
              <w:jc w:val="both"/>
              <w:rPr>
                <w:rFonts w:ascii="Times New Roman" w:hAnsi="Times New Roman" w:cs="Times New Roman"/>
                <w:sz w:val="24"/>
                <w:szCs w:val="24"/>
              </w:rPr>
            </w:pPr>
          </w:p>
        </w:tc>
      </w:tr>
      <w:tr w:rsidR="00427E58" w:rsidRPr="00427E58" w:rsidTr="00E826A6">
        <w:trPr>
          <w:trHeight w:val="564"/>
        </w:trPr>
        <w:tc>
          <w:tcPr>
            <w:tcW w:w="974" w:type="pct"/>
            <w:gridSpan w:val="2"/>
            <w:tcBorders>
              <w:top w:val="single" w:sz="4" w:space="0" w:color="auto"/>
              <w:bottom w:val="single" w:sz="4" w:space="0" w:color="auto"/>
            </w:tcBorders>
            <w:shd w:val="clear" w:color="auto" w:fill="auto"/>
            <w:vAlign w:val="center"/>
            <w:hideMark/>
          </w:tcPr>
          <w:p w:rsidR="00E957F6" w:rsidRPr="00427E58" w:rsidRDefault="00E957F6" w:rsidP="0093215E">
            <w:pPr>
              <w:spacing w:after="0" w:line="240" w:lineRule="auto"/>
              <w:jc w:val="both"/>
              <w:rPr>
                <w:rFonts w:ascii="Times New Roman" w:hAnsi="Times New Roman" w:cs="Times New Roman"/>
                <w:b/>
                <w:bCs/>
                <w:sz w:val="24"/>
                <w:szCs w:val="24"/>
              </w:rPr>
            </w:pPr>
          </w:p>
        </w:tc>
        <w:tc>
          <w:tcPr>
            <w:tcW w:w="653" w:type="pct"/>
            <w:tcBorders>
              <w:top w:val="single" w:sz="4" w:space="0" w:color="auto"/>
            </w:tcBorders>
            <w:shd w:val="clear" w:color="auto" w:fill="auto"/>
            <w:vAlign w:val="bottom"/>
          </w:tcPr>
          <w:p w:rsidR="00E957F6" w:rsidRPr="00427E58" w:rsidRDefault="00E957F6" w:rsidP="0093215E">
            <w:pPr>
              <w:spacing w:after="0" w:line="240" w:lineRule="auto"/>
              <w:jc w:val="both"/>
              <w:rPr>
                <w:rFonts w:ascii="Times New Roman" w:hAnsi="Times New Roman" w:cs="Times New Roman"/>
                <w:b/>
                <w:bCs/>
                <w:sz w:val="24"/>
                <w:szCs w:val="24"/>
              </w:rPr>
            </w:pPr>
          </w:p>
        </w:tc>
        <w:tc>
          <w:tcPr>
            <w:tcW w:w="1131" w:type="pct"/>
            <w:tcBorders>
              <w:top w:val="single" w:sz="4" w:space="0" w:color="auto"/>
              <w:bottom w:val="single" w:sz="4" w:space="0" w:color="auto"/>
            </w:tcBorders>
            <w:shd w:val="clear" w:color="auto" w:fill="auto"/>
            <w:noWrap/>
            <w:vAlign w:val="center"/>
            <w:hideMark/>
          </w:tcPr>
          <w:p w:rsidR="00E957F6" w:rsidRPr="00427E58" w:rsidRDefault="00E957F6" w:rsidP="0093215E">
            <w:pPr>
              <w:spacing w:after="0" w:line="240" w:lineRule="auto"/>
              <w:jc w:val="both"/>
              <w:rPr>
                <w:rFonts w:ascii="Times New Roman" w:hAnsi="Times New Roman" w:cs="Times New Roman"/>
                <w:sz w:val="24"/>
                <w:szCs w:val="24"/>
              </w:rPr>
            </w:pPr>
          </w:p>
        </w:tc>
        <w:tc>
          <w:tcPr>
            <w:tcW w:w="287" w:type="pct"/>
            <w:gridSpan w:val="2"/>
            <w:tcBorders>
              <w:top w:val="single" w:sz="4" w:space="0" w:color="auto"/>
            </w:tcBorders>
            <w:shd w:val="clear" w:color="auto" w:fill="auto"/>
            <w:vAlign w:val="center"/>
          </w:tcPr>
          <w:p w:rsidR="00E957F6" w:rsidRPr="00427E58" w:rsidRDefault="00E957F6" w:rsidP="0093215E">
            <w:pPr>
              <w:spacing w:after="0" w:line="240" w:lineRule="auto"/>
              <w:jc w:val="both"/>
              <w:rPr>
                <w:rFonts w:ascii="Times New Roman" w:hAnsi="Times New Roman" w:cs="Times New Roman"/>
                <w:sz w:val="24"/>
                <w:szCs w:val="24"/>
              </w:rPr>
            </w:pPr>
          </w:p>
        </w:tc>
        <w:tc>
          <w:tcPr>
            <w:tcW w:w="422" w:type="pct"/>
            <w:gridSpan w:val="2"/>
            <w:tcBorders>
              <w:top w:val="single" w:sz="4" w:space="0" w:color="auto"/>
            </w:tcBorders>
          </w:tcPr>
          <w:p w:rsidR="00E957F6" w:rsidRPr="00427E58" w:rsidRDefault="00E957F6" w:rsidP="0093215E">
            <w:pPr>
              <w:spacing w:after="0" w:line="240" w:lineRule="auto"/>
              <w:jc w:val="both"/>
              <w:rPr>
                <w:rFonts w:ascii="Times New Roman" w:hAnsi="Times New Roman" w:cs="Times New Roman"/>
                <w:sz w:val="24"/>
                <w:szCs w:val="24"/>
              </w:rPr>
            </w:pPr>
          </w:p>
        </w:tc>
        <w:tc>
          <w:tcPr>
            <w:tcW w:w="1534" w:type="pct"/>
            <w:gridSpan w:val="4"/>
            <w:tcBorders>
              <w:top w:val="single" w:sz="4" w:space="0" w:color="auto"/>
              <w:bottom w:val="single" w:sz="4" w:space="0" w:color="auto"/>
              <w:right w:val="nil"/>
            </w:tcBorders>
            <w:shd w:val="clear" w:color="auto" w:fill="auto"/>
            <w:vAlign w:val="center"/>
          </w:tcPr>
          <w:p w:rsidR="00E957F6" w:rsidRPr="00427E58" w:rsidRDefault="00E957F6" w:rsidP="0093215E">
            <w:pPr>
              <w:spacing w:after="0" w:line="240" w:lineRule="auto"/>
              <w:jc w:val="both"/>
              <w:rPr>
                <w:rFonts w:ascii="Times New Roman" w:hAnsi="Times New Roman" w:cs="Times New Roman"/>
                <w:sz w:val="24"/>
                <w:szCs w:val="24"/>
              </w:rPr>
            </w:pPr>
          </w:p>
        </w:tc>
      </w:tr>
      <w:tr w:rsidR="00427E58" w:rsidRPr="00427E58" w:rsidTr="00E826A6">
        <w:trPr>
          <w:trHeight w:val="303"/>
        </w:trPr>
        <w:tc>
          <w:tcPr>
            <w:tcW w:w="974" w:type="pct"/>
            <w:gridSpan w:val="2"/>
            <w:tcBorders>
              <w:top w:val="single" w:sz="4" w:space="0" w:color="auto"/>
            </w:tcBorders>
            <w:shd w:val="clear" w:color="auto" w:fill="auto"/>
            <w:noWrap/>
            <w:vAlign w:val="center"/>
            <w:hideMark/>
          </w:tcPr>
          <w:p w:rsidR="00E957F6" w:rsidRPr="00427E58" w:rsidRDefault="00E957F6" w:rsidP="0093215E">
            <w:pPr>
              <w:spacing w:after="0" w:line="240" w:lineRule="auto"/>
              <w:jc w:val="both"/>
              <w:rPr>
                <w:rFonts w:ascii="Times New Roman" w:hAnsi="Times New Roman" w:cs="Times New Roman"/>
                <w:i/>
                <w:sz w:val="24"/>
                <w:szCs w:val="24"/>
              </w:rPr>
            </w:pPr>
            <w:r w:rsidRPr="00427E58">
              <w:rPr>
                <w:rFonts w:ascii="Times New Roman" w:hAnsi="Times New Roman" w:cs="Times New Roman"/>
                <w:i/>
                <w:sz w:val="24"/>
                <w:szCs w:val="24"/>
              </w:rPr>
              <w:t>(должность)</w:t>
            </w:r>
          </w:p>
        </w:tc>
        <w:tc>
          <w:tcPr>
            <w:tcW w:w="653" w:type="pct"/>
            <w:shd w:val="clear" w:color="auto" w:fill="auto"/>
          </w:tcPr>
          <w:p w:rsidR="00E957F6" w:rsidRPr="00427E58" w:rsidRDefault="00E957F6" w:rsidP="0093215E">
            <w:pPr>
              <w:spacing w:after="0" w:line="240" w:lineRule="auto"/>
              <w:jc w:val="both"/>
              <w:rPr>
                <w:rFonts w:ascii="Times New Roman" w:hAnsi="Times New Roman" w:cs="Times New Roman"/>
                <w:i/>
                <w:sz w:val="24"/>
                <w:szCs w:val="24"/>
              </w:rPr>
            </w:pPr>
          </w:p>
        </w:tc>
        <w:tc>
          <w:tcPr>
            <w:tcW w:w="1131" w:type="pct"/>
            <w:tcBorders>
              <w:top w:val="single" w:sz="4" w:space="0" w:color="auto"/>
            </w:tcBorders>
            <w:shd w:val="clear" w:color="auto" w:fill="auto"/>
            <w:noWrap/>
            <w:hideMark/>
          </w:tcPr>
          <w:p w:rsidR="00E957F6" w:rsidRPr="00427E58" w:rsidRDefault="00E957F6" w:rsidP="0093215E">
            <w:pPr>
              <w:spacing w:after="0" w:line="240" w:lineRule="auto"/>
              <w:jc w:val="both"/>
              <w:rPr>
                <w:rFonts w:ascii="Times New Roman" w:hAnsi="Times New Roman" w:cs="Times New Roman"/>
                <w:i/>
                <w:sz w:val="24"/>
                <w:szCs w:val="24"/>
              </w:rPr>
            </w:pPr>
            <w:r w:rsidRPr="00427E58">
              <w:rPr>
                <w:rFonts w:ascii="Times New Roman" w:hAnsi="Times New Roman" w:cs="Times New Roman"/>
                <w:i/>
                <w:sz w:val="24"/>
                <w:szCs w:val="24"/>
              </w:rPr>
              <w:t>(подпись, М.П.)</w:t>
            </w:r>
          </w:p>
        </w:tc>
        <w:tc>
          <w:tcPr>
            <w:tcW w:w="287" w:type="pct"/>
            <w:gridSpan w:val="2"/>
            <w:tcBorders>
              <w:top w:val="nil"/>
              <w:bottom w:val="nil"/>
            </w:tcBorders>
            <w:shd w:val="clear" w:color="auto" w:fill="auto"/>
          </w:tcPr>
          <w:p w:rsidR="00E957F6" w:rsidRPr="00427E58" w:rsidRDefault="00E957F6" w:rsidP="0093215E">
            <w:pPr>
              <w:spacing w:after="0" w:line="240" w:lineRule="auto"/>
              <w:jc w:val="both"/>
              <w:rPr>
                <w:rFonts w:ascii="Times New Roman" w:hAnsi="Times New Roman" w:cs="Times New Roman"/>
                <w:i/>
                <w:sz w:val="24"/>
                <w:szCs w:val="24"/>
              </w:rPr>
            </w:pPr>
          </w:p>
        </w:tc>
        <w:tc>
          <w:tcPr>
            <w:tcW w:w="422" w:type="pct"/>
            <w:gridSpan w:val="2"/>
            <w:tcBorders>
              <w:top w:val="single" w:sz="4" w:space="0" w:color="auto"/>
              <w:bottom w:val="nil"/>
            </w:tcBorders>
          </w:tcPr>
          <w:p w:rsidR="00E957F6" w:rsidRPr="00427E58" w:rsidRDefault="00E957F6" w:rsidP="0093215E">
            <w:pPr>
              <w:spacing w:after="0" w:line="240" w:lineRule="auto"/>
              <w:jc w:val="both"/>
              <w:rPr>
                <w:rFonts w:ascii="Times New Roman" w:hAnsi="Times New Roman" w:cs="Times New Roman"/>
                <w:i/>
                <w:sz w:val="24"/>
                <w:szCs w:val="24"/>
              </w:rPr>
            </w:pPr>
          </w:p>
        </w:tc>
        <w:tc>
          <w:tcPr>
            <w:tcW w:w="1534" w:type="pct"/>
            <w:gridSpan w:val="4"/>
            <w:tcBorders>
              <w:top w:val="single" w:sz="4" w:space="0" w:color="auto"/>
              <w:bottom w:val="nil"/>
              <w:right w:val="nil"/>
            </w:tcBorders>
            <w:shd w:val="clear" w:color="auto" w:fill="auto"/>
          </w:tcPr>
          <w:p w:rsidR="00E957F6" w:rsidRPr="00427E58" w:rsidRDefault="00E957F6" w:rsidP="0093215E">
            <w:pPr>
              <w:spacing w:after="0" w:line="240" w:lineRule="auto"/>
              <w:jc w:val="both"/>
              <w:rPr>
                <w:rFonts w:ascii="Times New Roman" w:hAnsi="Times New Roman" w:cs="Times New Roman"/>
                <w:i/>
                <w:sz w:val="24"/>
                <w:szCs w:val="24"/>
              </w:rPr>
            </w:pPr>
            <w:r w:rsidRPr="00427E58">
              <w:rPr>
                <w:rFonts w:ascii="Times New Roman" w:hAnsi="Times New Roman" w:cs="Times New Roman"/>
                <w:i/>
                <w:sz w:val="24"/>
                <w:szCs w:val="24"/>
              </w:rPr>
              <w:t>(Ф.И.О)</w:t>
            </w:r>
          </w:p>
        </w:tc>
      </w:tr>
      <w:tr w:rsidR="00427E58" w:rsidRPr="00427E58" w:rsidTr="00E826A6">
        <w:trPr>
          <w:trHeight w:val="390"/>
        </w:trPr>
        <w:tc>
          <w:tcPr>
            <w:tcW w:w="974" w:type="pct"/>
            <w:gridSpan w:val="2"/>
            <w:shd w:val="clear" w:color="auto" w:fill="auto"/>
            <w:noWrap/>
            <w:vAlign w:val="center"/>
          </w:tcPr>
          <w:p w:rsidR="00E957F6" w:rsidRPr="00427E58" w:rsidRDefault="00E957F6" w:rsidP="0093215E">
            <w:pPr>
              <w:spacing w:after="0" w:line="240" w:lineRule="auto"/>
              <w:jc w:val="both"/>
              <w:rPr>
                <w:rFonts w:ascii="Times New Roman" w:hAnsi="Times New Roman" w:cs="Times New Roman"/>
                <w:sz w:val="24"/>
                <w:szCs w:val="24"/>
              </w:rPr>
            </w:pPr>
          </w:p>
        </w:tc>
        <w:tc>
          <w:tcPr>
            <w:tcW w:w="653" w:type="pct"/>
            <w:shd w:val="clear" w:color="auto" w:fill="auto"/>
          </w:tcPr>
          <w:p w:rsidR="00E957F6" w:rsidRPr="00427E58" w:rsidRDefault="00E957F6" w:rsidP="0093215E">
            <w:pPr>
              <w:spacing w:after="0" w:line="240" w:lineRule="auto"/>
              <w:jc w:val="both"/>
              <w:rPr>
                <w:rFonts w:ascii="Times New Roman" w:hAnsi="Times New Roman" w:cs="Times New Roman"/>
                <w:sz w:val="24"/>
                <w:szCs w:val="24"/>
              </w:rPr>
            </w:pPr>
          </w:p>
        </w:tc>
        <w:tc>
          <w:tcPr>
            <w:tcW w:w="1131" w:type="pct"/>
            <w:tcBorders>
              <w:top w:val="nil"/>
              <w:bottom w:val="single" w:sz="4" w:space="0" w:color="auto"/>
            </w:tcBorders>
            <w:shd w:val="clear" w:color="auto" w:fill="auto"/>
            <w:noWrap/>
            <w:vAlign w:val="center"/>
          </w:tcPr>
          <w:p w:rsidR="00E957F6" w:rsidRPr="00427E58" w:rsidRDefault="00E957F6" w:rsidP="0093215E">
            <w:pPr>
              <w:spacing w:after="0" w:line="240" w:lineRule="auto"/>
              <w:jc w:val="both"/>
              <w:rPr>
                <w:rFonts w:ascii="Times New Roman" w:hAnsi="Times New Roman" w:cs="Times New Roman"/>
                <w:sz w:val="24"/>
                <w:szCs w:val="24"/>
              </w:rPr>
            </w:pPr>
          </w:p>
        </w:tc>
        <w:tc>
          <w:tcPr>
            <w:tcW w:w="287" w:type="pct"/>
            <w:gridSpan w:val="2"/>
            <w:tcBorders>
              <w:top w:val="nil"/>
            </w:tcBorders>
            <w:shd w:val="clear" w:color="auto" w:fill="auto"/>
            <w:vAlign w:val="center"/>
          </w:tcPr>
          <w:p w:rsidR="00E957F6" w:rsidRPr="00427E58" w:rsidRDefault="00E957F6" w:rsidP="0093215E">
            <w:pPr>
              <w:spacing w:after="0" w:line="240" w:lineRule="auto"/>
              <w:jc w:val="both"/>
              <w:rPr>
                <w:rFonts w:ascii="Times New Roman" w:hAnsi="Times New Roman" w:cs="Times New Roman"/>
                <w:sz w:val="24"/>
                <w:szCs w:val="24"/>
              </w:rPr>
            </w:pPr>
          </w:p>
        </w:tc>
        <w:tc>
          <w:tcPr>
            <w:tcW w:w="422" w:type="pct"/>
            <w:gridSpan w:val="2"/>
            <w:tcBorders>
              <w:top w:val="nil"/>
            </w:tcBorders>
          </w:tcPr>
          <w:p w:rsidR="00E957F6" w:rsidRPr="00427E58" w:rsidRDefault="00E957F6" w:rsidP="0093215E">
            <w:pPr>
              <w:spacing w:after="0" w:line="240" w:lineRule="auto"/>
              <w:jc w:val="both"/>
              <w:rPr>
                <w:rFonts w:ascii="Times New Roman" w:hAnsi="Times New Roman" w:cs="Times New Roman"/>
                <w:sz w:val="24"/>
                <w:szCs w:val="24"/>
              </w:rPr>
            </w:pPr>
          </w:p>
        </w:tc>
        <w:tc>
          <w:tcPr>
            <w:tcW w:w="1534" w:type="pct"/>
            <w:gridSpan w:val="4"/>
            <w:tcBorders>
              <w:top w:val="nil"/>
              <w:right w:val="nil"/>
            </w:tcBorders>
            <w:shd w:val="clear" w:color="auto" w:fill="auto"/>
            <w:vAlign w:val="center"/>
          </w:tcPr>
          <w:p w:rsidR="00E957F6" w:rsidRPr="00427E58" w:rsidRDefault="00E957F6" w:rsidP="0093215E">
            <w:pPr>
              <w:spacing w:after="0" w:line="240" w:lineRule="auto"/>
              <w:jc w:val="both"/>
              <w:rPr>
                <w:rFonts w:ascii="Times New Roman" w:hAnsi="Times New Roman" w:cs="Times New Roman"/>
                <w:sz w:val="24"/>
                <w:szCs w:val="24"/>
              </w:rPr>
            </w:pPr>
          </w:p>
        </w:tc>
      </w:tr>
      <w:tr w:rsidR="00E957F6" w:rsidRPr="00427E58" w:rsidTr="00E826A6">
        <w:trPr>
          <w:trHeight w:val="390"/>
        </w:trPr>
        <w:tc>
          <w:tcPr>
            <w:tcW w:w="974" w:type="pct"/>
            <w:gridSpan w:val="2"/>
            <w:tcBorders>
              <w:bottom w:val="nil"/>
            </w:tcBorders>
            <w:shd w:val="clear" w:color="auto" w:fill="auto"/>
            <w:noWrap/>
            <w:vAlign w:val="center"/>
          </w:tcPr>
          <w:p w:rsidR="00E957F6" w:rsidRPr="00427E58" w:rsidRDefault="00E957F6" w:rsidP="0093215E">
            <w:pPr>
              <w:spacing w:after="0" w:line="240" w:lineRule="auto"/>
              <w:jc w:val="both"/>
              <w:rPr>
                <w:rFonts w:ascii="Times New Roman" w:hAnsi="Times New Roman" w:cs="Times New Roman"/>
                <w:sz w:val="24"/>
                <w:szCs w:val="24"/>
              </w:rPr>
            </w:pPr>
          </w:p>
        </w:tc>
        <w:tc>
          <w:tcPr>
            <w:tcW w:w="653" w:type="pct"/>
            <w:tcBorders>
              <w:bottom w:val="nil"/>
            </w:tcBorders>
            <w:shd w:val="clear" w:color="auto" w:fill="auto"/>
          </w:tcPr>
          <w:p w:rsidR="00E957F6" w:rsidRPr="00427E58" w:rsidRDefault="00E957F6" w:rsidP="0093215E">
            <w:pPr>
              <w:spacing w:after="0" w:line="240" w:lineRule="auto"/>
              <w:jc w:val="both"/>
              <w:rPr>
                <w:rFonts w:ascii="Times New Roman" w:hAnsi="Times New Roman" w:cs="Times New Roman"/>
                <w:sz w:val="24"/>
                <w:szCs w:val="24"/>
              </w:rPr>
            </w:pPr>
          </w:p>
        </w:tc>
        <w:tc>
          <w:tcPr>
            <w:tcW w:w="1131" w:type="pct"/>
            <w:tcBorders>
              <w:top w:val="single" w:sz="4" w:space="0" w:color="auto"/>
              <w:bottom w:val="nil"/>
            </w:tcBorders>
            <w:shd w:val="clear" w:color="auto" w:fill="auto"/>
            <w:noWrap/>
            <w:vAlign w:val="center"/>
          </w:tcPr>
          <w:p w:rsidR="00E957F6" w:rsidRPr="00427E58" w:rsidRDefault="00E957F6" w:rsidP="0093215E">
            <w:pPr>
              <w:spacing w:after="0" w:line="240" w:lineRule="auto"/>
              <w:jc w:val="both"/>
              <w:rPr>
                <w:rFonts w:ascii="Times New Roman" w:hAnsi="Times New Roman" w:cs="Times New Roman"/>
                <w:sz w:val="24"/>
                <w:szCs w:val="24"/>
              </w:rPr>
            </w:pPr>
            <w:r w:rsidRPr="00427E58">
              <w:rPr>
                <w:rFonts w:ascii="Times New Roman" w:hAnsi="Times New Roman" w:cs="Times New Roman"/>
                <w:i/>
                <w:sz w:val="24"/>
                <w:szCs w:val="24"/>
              </w:rPr>
              <w:t>(дата)</w:t>
            </w:r>
          </w:p>
        </w:tc>
        <w:tc>
          <w:tcPr>
            <w:tcW w:w="287" w:type="pct"/>
            <w:gridSpan w:val="2"/>
            <w:tcBorders>
              <w:bottom w:val="nil"/>
            </w:tcBorders>
            <w:shd w:val="clear" w:color="auto" w:fill="auto"/>
            <w:vAlign w:val="center"/>
          </w:tcPr>
          <w:p w:rsidR="00E957F6" w:rsidRPr="00427E58" w:rsidRDefault="00E957F6" w:rsidP="0093215E">
            <w:pPr>
              <w:spacing w:after="0" w:line="240" w:lineRule="auto"/>
              <w:jc w:val="both"/>
              <w:rPr>
                <w:rFonts w:ascii="Times New Roman" w:hAnsi="Times New Roman" w:cs="Times New Roman"/>
                <w:sz w:val="24"/>
                <w:szCs w:val="24"/>
              </w:rPr>
            </w:pPr>
          </w:p>
        </w:tc>
        <w:tc>
          <w:tcPr>
            <w:tcW w:w="422" w:type="pct"/>
            <w:gridSpan w:val="2"/>
            <w:tcBorders>
              <w:bottom w:val="nil"/>
            </w:tcBorders>
          </w:tcPr>
          <w:p w:rsidR="00E957F6" w:rsidRPr="00427E58" w:rsidRDefault="00E957F6" w:rsidP="0093215E">
            <w:pPr>
              <w:spacing w:after="0" w:line="240" w:lineRule="auto"/>
              <w:jc w:val="both"/>
              <w:rPr>
                <w:rFonts w:ascii="Times New Roman" w:hAnsi="Times New Roman" w:cs="Times New Roman"/>
                <w:sz w:val="24"/>
                <w:szCs w:val="24"/>
              </w:rPr>
            </w:pPr>
          </w:p>
        </w:tc>
        <w:tc>
          <w:tcPr>
            <w:tcW w:w="1534" w:type="pct"/>
            <w:gridSpan w:val="4"/>
            <w:tcBorders>
              <w:bottom w:val="nil"/>
              <w:right w:val="nil"/>
            </w:tcBorders>
            <w:shd w:val="clear" w:color="auto" w:fill="auto"/>
            <w:vAlign w:val="center"/>
          </w:tcPr>
          <w:p w:rsidR="00E957F6" w:rsidRPr="00427E58" w:rsidRDefault="00E957F6" w:rsidP="0093215E">
            <w:pPr>
              <w:spacing w:after="0" w:line="240" w:lineRule="auto"/>
              <w:jc w:val="both"/>
              <w:rPr>
                <w:rFonts w:ascii="Times New Roman" w:hAnsi="Times New Roman" w:cs="Times New Roman"/>
                <w:sz w:val="24"/>
                <w:szCs w:val="24"/>
              </w:rPr>
            </w:pPr>
          </w:p>
        </w:tc>
      </w:tr>
    </w:tbl>
    <w:p w:rsidR="00E957F6" w:rsidRPr="00427E58" w:rsidRDefault="00E957F6" w:rsidP="00C13593">
      <w:pPr>
        <w:spacing w:after="0" w:line="240" w:lineRule="auto"/>
        <w:ind w:firstLine="284"/>
        <w:jc w:val="both"/>
        <w:rPr>
          <w:rFonts w:ascii="Times New Roman" w:hAnsi="Times New Roman" w:cs="Times New Roman"/>
          <w:sz w:val="24"/>
          <w:szCs w:val="24"/>
        </w:rPr>
      </w:pPr>
    </w:p>
    <w:p w:rsidR="00E957F6" w:rsidRPr="00427E58" w:rsidRDefault="00E957F6" w:rsidP="00C13593">
      <w:pPr>
        <w:spacing w:after="0" w:line="240" w:lineRule="auto"/>
        <w:ind w:firstLine="284"/>
        <w:jc w:val="both"/>
        <w:rPr>
          <w:rFonts w:ascii="Times New Roman" w:hAnsi="Times New Roman" w:cs="Times New Roman"/>
          <w:sz w:val="24"/>
          <w:szCs w:val="24"/>
        </w:rPr>
      </w:pPr>
      <w:r w:rsidRPr="00427E58">
        <w:rPr>
          <w:rFonts w:ascii="Times New Roman" w:hAnsi="Times New Roman" w:cs="Times New Roman"/>
          <w:sz w:val="24"/>
          <w:szCs w:val="24"/>
        </w:rPr>
        <w:br w:type="page"/>
      </w:r>
    </w:p>
    <w:p w:rsidR="00E957F6" w:rsidRPr="00427E58" w:rsidRDefault="00E957F6" w:rsidP="00C13593">
      <w:pPr>
        <w:spacing w:after="0" w:line="240" w:lineRule="auto"/>
        <w:ind w:firstLine="284"/>
        <w:jc w:val="both"/>
        <w:rPr>
          <w:rFonts w:ascii="Times New Roman" w:hAnsi="Times New Roman" w:cs="Times New Roman"/>
          <w:sz w:val="24"/>
          <w:szCs w:val="24"/>
        </w:rPr>
      </w:pPr>
    </w:p>
    <w:p w:rsidR="00E957F6" w:rsidRPr="00427E58" w:rsidRDefault="00E957F6" w:rsidP="0093215E">
      <w:pPr>
        <w:autoSpaceDE w:val="0"/>
        <w:autoSpaceDN w:val="0"/>
        <w:adjustRightInd w:val="0"/>
        <w:spacing w:after="0" w:line="240" w:lineRule="auto"/>
        <w:ind w:firstLine="284"/>
        <w:jc w:val="right"/>
        <w:rPr>
          <w:rFonts w:ascii="Times New Roman" w:hAnsi="Times New Roman" w:cs="Times New Roman"/>
          <w:sz w:val="24"/>
          <w:szCs w:val="24"/>
        </w:rPr>
      </w:pPr>
      <w:r w:rsidRPr="00427E58">
        <w:rPr>
          <w:rFonts w:ascii="Times New Roman" w:hAnsi="Times New Roman" w:cs="Times New Roman"/>
          <w:sz w:val="24"/>
          <w:szCs w:val="24"/>
        </w:rPr>
        <w:t xml:space="preserve">Приложение № 2 </w:t>
      </w:r>
    </w:p>
    <w:p w:rsidR="00E957F6" w:rsidRPr="00427E58" w:rsidRDefault="00E957F6" w:rsidP="0093215E">
      <w:pPr>
        <w:autoSpaceDE w:val="0"/>
        <w:autoSpaceDN w:val="0"/>
        <w:adjustRightInd w:val="0"/>
        <w:spacing w:after="0" w:line="240" w:lineRule="auto"/>
        <w:ind w:firstLine="284"/>
        <w:jc w:val="right"/>
        <w:rPr>
          <w:rFonts w:ascii="Times New Roman" w:hAnsi="Times New Roman" w:cs="Times New Roman"/>
          <w:sz w:val="24"/>
          <w:szCs w:val="24"/>
        </w:rPr>
      </w:pPr>
      <w:r w:rsidRPr="00427E58">
        <w:rPr>
          <w:rFonts w:ascii="Times New Roman" w:hAnsi="Times New Roman" w:cs="Times New Roman"/>
          <w:sz w:val="24"/>
          <w:szCs w:val="24"/>
        </w:rPr>
        <w:t xml:space="preserve">к Положению о закупках </w:t>
      </w:r>
    </w:p>
    <w:p w:rsidR="00E957F6" w:rsidRPr="00427E58" w:rsidRDefault="00E957F6" w:rsidP="0093215E">
      <w:pPr>
        <w:autoSpaceDE w:val="0"/>
        <w:autoSpaceDN w:val="0"/>
        <w:adjustRightInd w:val="0"/>
        <w:spacing w:after="0" w:line="240" w:lineRule="auto"/>
        <w:ind w:firstLine="284"/>
        <w:jc w:val="right"/>
        <w:rPr>
          <w:rFonts w:ascii="Times New Roman" w:hAnsi="Times New Roman" w:cs="Times New Roman"/>
          <w:sz w:val="24"/>
          <w:szCs w:val="24"/>
        </w:rPr>
      </w:pPr>
      <w:r w:rsidRPr="00427E58">
        <w:rPr>
          <w:rFonts w:ascii="Times New Roman" w:hAnsi="Times New Roman" w:cs="Times New Roman"/>
          <w:sz w:val="24"/>
          <w:szCs w:val="24"/>
        </w:rPr>
        <w:t xml:space="preserve">товаров, работ, услуг </w:t>
      </w:r>
    </w:p>
    <w:p w:rsidR="00E957F6" w:rsidRPr="00427E58" w:rsidRDefault="00E957F6" w:rsidP="0093215E">
      <w:pPr>
        <w:autoSpaceDE w:val="0"/>
        <w:autoSpaceDN w:val="0"/>
        <w:adjustRightInd w:val="0"/>
        <w:spacing w:after="0" w:line="240" w:lineRule="auto"/>
        <w:ind w:firstLine="284"/>
        <w:jc w:val="right"/>
        <w:rPr>
          <w:rFonts w:ascii="Times New Roman" w:hAnsi="Times New Roman" w:cs="Times New Roman"/>
          <w:sz w:val="24"/>
          <w:szCs w:val="24"/>
        </w:rPr>
      </w:pPr>
      <w:r w:rsidRPr="00427E58">
        <w:rPr>
          <w:rFonts w:ascii="Times New Roman" w:hAnsi="Times New Roman" w:cs="Times New Roman"/>
          <w:sz w:val="24"/>
          <w:szCs w:val="24"/>
        </w:rPr>
        <w:t xml:space="preserve">для осуществления </w:t>
      </w:r>
    </w:p>
    <w:p w:rsidR="00E957F6" w:rsidRPr="00427E58" w:rsidRDefault="00E957F6" w:rsidP="0093215E">
      <w:pPr>
        <w:autoSpaceDE w:val="0"/>
        <w:autoSpaceDN w:val="0"/>
        <w:adjustRightInd w:val="0"/>
        <w:spacing w:after="0" w:line="240" w:lineRule="auto"/>
        <w:ind w:firstLine="284"/>
        <w:jc w:val="right"/>
        <w:rPr>
          <w:rFonts w:ascii="Times New Roman" w:hAnsi="Times New Roman" w:cs="Times New Roman"/>
          <w:sz w:val="24"/>
          <w:szCs w:val="24"/>
        </w:rPr>
      </w:pPr>
      <w:r w:rsidRPr="00427E58">
        <w:rPr>
          <w:rFonts w:ascii="Times New Roman" w:hAnsi="Times New Roman" w:cs="Times New Roman"/>
          <w:sz w:val="24"/>
          <w:szCs w:val="24"/>
        </w:rPr>
        <w:t xml:space="preserve">основных видов деятельности </w:t>
      </w:r>
    </w:p>
    <w:p w:rsidR="00E957F6" w:rsidRPr="00427E58" w:rsidRDefault="00E957F6" w:rsidP="0093215E">
      <w:pPr>
        <w:autoSpaceDE w:val="0"/>
        <w:autoSpaceDN w:val="0"/>
        <w:adjustRightInd w:val="0"/>
        <w:spacing w:after="0" w:line="240" w:lineRule="auto"/>
        <w:ind w:firstLine="284"/>
        <w:jc w:val="right"/>
        <w:rPr>
          <w:rFonts w:ascii="Times New Roman" w:hAnsi="Times New Roman" w:cs="Times New Roman"/>
          <w:sz w:val="24"/>
          <w:szCs w:val="24"/>
        </w:rPr>
      </w:pPr>
      <w:r w:rsidRPr="00427E58">
        <w:rPr>
          <w:rFonts w:ascii="Times New Roman" w:hAnsi="Times New Roman" w:cs="Times New Roman"/>
          <w:sz w:val="24"/>
          <w:szCs w:val="24"/>
        </w:rPr>
        <w:t>ОАО «ЯЖДК»</w:t>
      </w:r>
    </w:p>
    <w:p w:rsidR="00E957F6" w:rsidRPr="00427E58" w:rsidRDefault="00E957F6" w:rsidP="00C13593">
      <w:pPr>
        <w:spacing w:after="0" w:line="240" w:lineRule="auto"/>
        <w:ind w:firstLine="284"/>
        <w:jc w:val="both"/>
        <w:rPr>
          <w:rFonts w:ascii="Times New Roman" w:hAnsi="Times New Roman" w:cs="Times New Roman"/>
          <w:sz w:val="24"/>
          <w:szCs w:val="24"/>
        </w:rPr>
      </w:pPr>
    </w:p>
    <w:p w:rsidR="00E957F6" w:rsidRPr="00427E58" w:rsidRDefault="00E957F6" w:rsidP="0093215E">
      <w:pPr>
        <w:keepNext/>
        <w:spacing w:after="0" w:line="240" w:lineRule="auto"/>
        <w:ind w:firstLine="284"/>
        <w:jc w:val="center"/>
        <w:rPr>
          <w:rFonts w:ascii="Times New Roman" w:hAnsi="Times New Roman" w:cs="Times New Roman"/>
          <w:b/>
          <w:sz w:val="24"/>
          <w:szCs w:val="24"/>
        </w:rPr>
      </w:pPr>
      <w:bookmarkStart w:id="21" w:name="_Toc416814396"/>
      <w:bookmarkStart w:id="22" w:name="_Toc420604598"/>
      <w:bookmarkStart w:id="23" w:name="_Toc431480065"/>
      <w:bookmarkStart w:id="24" w:name="_Toc434249311"/>
      <w:r w:rsidRPr="00427E58">
        <w:rPr>
          <w:rFonts w:ascii="Times New Roman" w:hAnsi="Times New Roman" w:cs="Times New Roman"/>
          <w:b/>
          <w:sz w:val="24"/>
          <w:szCs w:val="24"/>
        </w:rPr>
        <w:t>Декларация</w:t>
      </w:r>
      <w:r w:rsidRPr="00427E58">
        <w:rPr>
          <w:rFonts w:ascii="Times New Roman" w:hAnsi="Times New Roman" w:cs="Times New Roman"/>
          <w:b/>
          <w:sz w:val="24"/>
          <w:szCs w:val="24"/>
        </w:rPr>
        <w:br/>
        <w:t>о соответствии индивидуального предпринимателя/крестьянского (фермерского) хозяйства условиям отнесения к субъектам малого или среднего предпринимательства, установленным статьёй 4 Федерального закона «О развитии малого и среднего предпринимательства в Российской Федерации»</w:t>
      </w:r>
      <w:bookmarkEnd w:id="21"/>
      <w:r w:rsidRPr="00427E58">
        <w:rPr>
          <w:rFonts w:ascii="Times New Roman" w:hAnsi="Times New Roman" w:cs="Times New Roman"/>
          <w:b/>
          <w:sz w:val="24"/>
          <w:szCs w:val="24"/>
        </w:rPr>
        <w:t xml:space="preserve"> (форма для индивидуальных предпринимателей и крестьянских (фермерских) хозяйств</w:t>
      </w:r>
      <w:r w:rsidRPr="00427E58">
        <w:rPr>
          <w:rFonts w:ascii="Times New Roman" w:hAnsi="Times New Roman" w:cs="Times New Roman"/>
          <w:b/>
          <w:sz w:val="24"/>
          <w:szCs w:val="24"/>
          <w:vertAlign w:val="superscript"/>
        </w:rPr>
        <w:footnoteReference w:id="1"/>
      </w:r>
      <w:r w:rsidRPr="00427E58">
        <w:rPr>
          <w:rFonts w:ascii="Times New Roman" w:hAnsi="Times New Roman" w:cs="Times New Roman"/>
          <w:b/>
          <w:sz w:val="24"/>
          <w:szCs w:val="24"/>
        </w:rPr>
        <w:t>)</w:t>
      </w:r>
      <w:bookmarkEnd w:id="22"/>
      <w:bookmarkEnd w:id="23"/>
      <w:bookmarkEnd w:id="24"/>
    </w:p>
    <w:p w:rsidR="00E957F6" w:rsidRPr="00427E58" w:rsidRDefault="00E957F6" w:rsidP="00C13593">
      <w:pPr>
        <w:spacing w:after="0" w:line="240" w:lineRule="auto"/>
        <w:ind w:firstLine="284"/>
        <w:jc w:val="both"/>
        <w:rPr>
          <w:rFonts w:ascii="Times New Roman" w:hAnsi="Times New Roman" w:cs="Times New Roman"/>
          <w:sz w:val="24"/>
          <w:szCs w:val="24"/>
        </w:rPr>
      </w:pPr>
    </w:p>
    <w:tbl>
      <w:tblPr>
        <w:tblW w:w="9640" w:type="dxa"/>
        <w:tblInd w:w="-34" w:type="dxa"/>
        <w:tblLayout w:type="fixed"/>
        <w:tblLook w:val="04A0" w:firstRow="1" w:lastRow="0" w:firstColumn="1" w:lastColumn="0" w:noHBand="0" w:noVBand="1"/>
      </w:tblPr>
      <w:tblGrid>
        <w:gridCol w:w="426"/>
        <w:gridCol w:w="290"/>
        <w:gridCol w:w="3254"/>
        <w:gridCol w:w="425"/>
        <w:gridCol w:w="1417"/>
        <w:gridCol w:w="851"/>
        <w:gridCol w:w="283"/>
        <w:gridCol w:w="272"/>
        <w:gridCol w:w="295"/>
        <w:gridCol w:w="851"/>
        <w:gridCol w:w="1276"/>
      </w:tblGrid>
      <w:tr w:rsidR="00427E58" w:rsidRPr="00427E58" w:rsidTr="00E826A6">
        <w:trPr>
          <w:trHeight w:val="510"/>
        </w:trPr>
        <w:tc>
          <w:tcPr>
            <w:tcW w:w="5812" w:type="dxa"/>
            <w:gridSpan w:val="5"/>
            <w:tcBorders>
              <w:top w:val="nil"/>
              <w:left w:val="nil"/>
              <w:bottom w:val="nil"/>
              <w:right w:val="nil"/>
            </w:tcBorders>
            <w:shd w:val="clear" w:color="auto" w:fill="auto"/>
            <w:noWrap/>
            <w:vAlign w:val="center"/>
          </w:tcPr>
          <w:p w:rsidR="00E957F6" w:rsidRPr="00427E58" w:rsidRDefault="00E957F6" w:rsidP="0093215E">
            <w:pPr>
              <w:spacing w:after="0" w:line="240" w:lineRule="auto"/>
              <w:jc w:val="both"/>
              <w:rPr>
                <w:rFonts w:ascii="Times New Roman" w:hAnsi="Times New Roman" w:cs="Times New Roman"/>
                <w:sz w:val="24"/>
                <w:szCs w:val="24"/>
              </w:rPr>
            </w:pPr>
            <w:r w:rsidRPr="00427E58">
              <w:rPr>
                <w:rFonts w:ascii="Times New Roman" w:hAnsi="Times New Roman" w:cs="Times New Roman"/>
                <w:sz w:val="24"/>
                <w:szCs w:val="24"/>
              </w:rPr>
              <w:t>Фамилия имя отчество (полностью) индивидуального предпринимателя/ главы крестьянского (фермерского) хозяйства:</w:t>
            </w:r>
          </w:p>
        </w:tc>
        <w:tc>
          <w:tcPr>
            <w:tcW w:w="3828" w:type="dxa"/>
            <w:gridSpan w:val="6"/>
            <w:tcBorders>
              <w:top w:val="nil"/>
              <w:left w:val="nil"/>
              <w:bottom w:val="single" w:sz="4" w:space="0" w:color="auto"/>
              <w:right w:val="nil"/>
            </w:tcBorders>
            <w:shd w:val="clear" w:color="auto" w:fill="auto"/>
            <w:noWrap/>
            <w:vAlign w:val="center"/>
            <w:hideMark/>
          </w:tcPr>
          <w:p w:rsidR="00E957F6" w:rsidRPr="00427E58" w:rsidRDefault="00E957F6" w:rsidP="0093215E">
            <w:pPr>
              <w:spacing w:after="0" w:line="240" w:lineRule="auto"/>
              <w:jc w:val="both"/>
              <w:rPr>
                <w:rFonts w:ascii="Times New Roman" w:hAnsi="Times New Roman" w:cs="Times New Roman"/>
                <w:b/>
                <w:bCs/>
                <w:sz w:val="24"/>
                <w:szCs w:val="24"/>
              </w:rPr>
            </w:pPr>
            <w:r w:rsidRPr="00427E58">
              <w:rPr>
                <w:rFonts w:ascii="Times New Roman" w:hAnsi="Times New Roman" w:cs="Times New Roman"/>
                <w:b/>
                <w:bCs/>
                <w:sz w:val="24"/>
                <w:szCs w:val="24"/>
              </w:rPr>
              <w:t> </w:t>
            </w:r>
          </w:p>
        </w:tc>
      </w:tr>
      <w:tr w:rsidR="00427E58" w:rsidRPr="00427E58" w:rsidTr="00E826A6">
        <w:trPr>
          <w:trHeight w:val="510"/>
        </w:trPr>
        <w:tc>
          <w:tcPr>
            <w:tcW w:w="5812" w:type="dxa"/>
            <w:gridSpan w:val="5"/>
            <w:tcBorders>
              <w:top w:val="nil"/>
              <w:left w:val="nil"/>
              <w:bottom w:val="nil"/>
              <w:right w:val="nil"/>
            </w:tcBorders>
            <w:shd w:val="clear" w:color="auto" w:fill="auto"/>
            <w:noWrap/>
            <w:vAlign w:val="center"/>
          </w:tcPr>
          <w:p w:rsidR="00E957F6" w:rsidRPr="00427E58" w:rsidRDefault="00E957F6" w:rsidP="0093215E">
            <w:pPr>
              <w:spacing w:after="0" w:line="240" w:lineRule="auto"/>
              <w:jc w:val="both"/>
              <w:rPr>
                <w:rFonts w:ascii="Times New Roman" w:hAnsi="Times New Roman" w:cs="Times New Roman"/>
                <w:sz w:val="24"/>
                <w:szCs w:val="24"/>
              </w:rPr>
            </w:pPr>
            <w:r w:rsidRPr="00427E58">
              <w:rPr>
                <w:rFonts w:ascii="Times New Roman" w:hAnsi="Times New Roman" w:cs="Times New Roman"/>
                <w:sz w:val="24"/>
                <w:szCs w:val="24"/>
              </w:rPr>
              <w:t>Место нахождения (адрес):</w:t>
            </w:r>
          </w:p>
        </w:tc>
        <w:tc>
          <w:tcPr>
            <w:tcW w:w="3828" w:type="dxa"/>
            <w:gridSpan w:val="6"/>
            <w:tcBorders>
              <w:top w:val="nil"/>
              <w:left w:val="nil"/>
              <w:bottom w:val="single" w:sz="4" w:space="0" w:color="auto"/>
              <w:right w:val="nil"/>
            </w:tcBorders>
            <w:shd w:val="clear" w:color="auto" w:fill="auto"/>
            <w:noWrap/>
            <w:vAlign w:val="center"/>
          </w:tcPr>
          <w:p w:rsidR="00E957F6" w:rsidRPr="00427E58" w:rsidRDefault="00E957F6" w:rsidP="0093215E">
            <w:pPr>
              <w:spacing w:after="0" w:line="240" w:lineRule="auto"/>
              <w:jc w:val="both"/>
              <w:rPr>
                <w:rFonts w:ascii="Times New Roman" w:hAnsi="Times New Roman" w:cs="Times New Roman"/>
                <w:b/>
                <w:bCs/>
                <w:sz w:val="24"/>
                <w:szCs w:val="24"/>
              </w:rPr>
            </w:pPr>
          </w:p>
        </w:tc>
      </w:tr>
      <w:tr w:rsidR="00427E58" w:rsidRPr="00427E58" w:rsidTr="00E826A6">
        <w:trPr>
          <w:trHeight w:val="928"/>
        </w:trPr>
        <w:tc>
          <w:tcPr>
            <w:tcW w:w="9640" w:type="dxa"/>
            <w:gridSpan w:val="11"/>
            <w:tcBorders>
              <w:top w:val="nil"/>
              <w:left w:val="nil"/>
              <w:bottom w:val="single" w:sz="4" w:space="0" w:color="auto"/>
              <w:right w:val="nil"/>
            </w:tcBorders>
            <w:shd w:val="clear" w:color="auto" w:fill="auto"/>
          </w:tcPr>
          <w:p w:rsidR="00E957F6" w:rsidRPr="00427E58" w:rsidRDefault="00E957F6" w:rsidP="0093215E">
            <w:pPr>
              <w:spacing w:after="0" w:line="240" w:lineRule="auto"/>
              <w:jc w:val="both"/>
              <w:rPr>
                <w:rFonts w:ascii="Times New Roman" w:hAnsi="Times New Roman" w:cs="Times New Roman"/>
                <w:i/>
                <w:iCs/>
                <w:sz w:val="24"/>
                <w:szCs w:val="24"/>
              </w:rPr>
            </w:pPr>
            <w:r w:rsidRPr="00427E58">
              <w:rPr>
                <w:rFonts w:ascii="Times New Roman" w:hAnsi="Times New Roman" w:cs="Times New Roman"/>
                <w:sz w:val="24"/>
                <w:szCs w:val="24"/>
              </w:rPr>
              <w:t xml:space="preserve">настоящим подтверждаю, что являюсь субъектом малого/среднего </w:t>
            </w:r>
            <w:r w:rsidRPr="00427E58">
              <w:rPr>
                <w:rFonts w:ascii="Times New Roman" w:hAnsi="Times New Roman" w:cs="Times New Roman"/>
                <w:i/>
                <w:sz w:val="24"/>
                <w:szCs w:val="24"/>
              </w:rPr>
              <w:t>(указать применимое)</w:t>
            </w:r>
            <w:r w:rsidRPr="00427E58">
              <w:rPr>
                <w:rFonts w:ascii="Times New Roman" w:hAnsi="Times New Roman" w:cs="Times New Roman"/>
                <w:sz w:val="24"/>
                <w:szCs w:val="24"/>
              </w:rPr>
              <w:t xml:space="preserve"> предпринимательства, нижеуказанные сведения являются достоверными:</w:t>
            </w:r>
          </w:p>
        </w:tc>
      </w:tr>
      <w:tr w:rsidR="00427E58" w:rsidRPr="00427E58" w:rsidTr="00E826A6">
        <w:trPr>
          <w:trHeight w:val="419"/>
        </w:trPr>
        <w:tc>
          <w:tcPr>
            <w:tcW w:w="426" w:type="dxa"/>
            <w:tcBorders>
              <w:top w:val="single" w:sz="4" w:space="0" w:color="auto"/>
              <w:left w:val="single" w:sz="4" w:space="0" w:color="auto"/>
              <w:right w:val="single" w:sz="4" w:space="0" w:color="auto"/>
            </w:tcBorders>
            <w:shd w:val="clear" w:color="000000" w:fill="FFFFFF"/>
            <w:vAlign w:val="center"/>
            <w:hideMark/>
          </w:tcPr>
          <w:p w:rsidR="00E957F6" w:rsidRPr="00427E58" w:rsidRDefault="00E957F6" w:rsidP="0093215E">
            <w:pPr>
              <w:spacing w:after="0" w:line="240" w:lineRule="auto"/>
              <w:jc w:val="both"/>
              <w:rPr>
                <w:rFonts w:ascii="Times New Roman" w:hAnsi="Times New Roman" w:cs="Times New Roman"/>
                <w:b/>
                <w:bCs/>
                <w:sz w:val="24"/>
                <w:szCs w:val="24"/>
              </w:rPr>
            </w:pPr>
            <w:r w:rsidRPr="00427E58">
              <w:rPr>
                <w:rFonts w:ascii="Times New Roman" w:hAnsi="Times New Roman" w:cs="Times New Roman"/>
                <w:b/>
                <w:bCs/>
                <w:sz w:val="24"/>
                <w:szCs w:val="24"/>
              </w:rPr>
              <w:t>1</w:t>
            </w:r>
          </w:p>
        </w:tc>
        <w:tc>
          <w:tcPr>
            <w:tcW w:w="5386" w:type="dxa"/>
            <w:gridSpan w:val="4"/>
            <w:tcBorders>
              <w:top w:val="single" w:sz="4" w:space="0" w:color="auto"/>
              <w:left w:val="nil"/>
              <w:right w:val="single" w:sz="4" w:space="0" w:color="auto"/>
            </w:tcBorders>
            <w:shd w:val="clear" w:color="000000" w:fill="FFFFFF"/>
            <w:vAlign w:val="center"/>
          </w:tcPr>
          <w:p w:rsidR="00E957F6" w:rsidRPr="00427E58" w:rsidRDefault="00E957F6" w:rsidP="0093215E">
            <w:pPr>
              <w:spacing w:after="0" w:line="240" w:lineRule="auto"/>
              <w:jc w:val="both"/>
              <w:rPr>
                <w:rFonts w:ascii="Times New Roman" w:hAnsi="Times New Roman" w:cs="Times New Roman"/>
                <w:b/>
                <w:bCs/>
                <w:sz w:val="24"/>
                <w:szCs w:val="24"/>
              </w:rPr>
            </w:pPr>
            <w:r w:rsidRPr="00427E58">
              <w:rPr>
                <w:rFonts w:ascii="Times New Roman" w:hAnsi="Times New Roman" w:cs="Times New Roman"/>
                <w:b/>
                <w:sz w:val="24"/>
                <w:szCs w:val="24"/>
              </w:rPr>
              <w:t>Сведения из ЕГРИП:</w:t>
            </w:r>
          </w:p>
        </w:tc>
        <w:tc>
          <w:tcPr>
            <w:tcW w:w="3828" w:type="dxa"/>
            <w:gridSpan w:val="6"/>
            <w:tcBorders>
              <w:top w:val="single" w:sz="4" w:space="0" w:color="auto"/>
              <w:left w:val="nil"/>
              <w:right w:val="single" w:sz="4" w:space="0" w:color="auto"/>
            </w:tcBorders>
            <w:shd w:val="clear" w:color="000000" w:fill="FFFFFF"/>
            <w:vAlign w:val="center"/>
            <w:hideMark/>
          </w:tcPr>
          <w:p w:rsidR="00E957F6" w:rsidRPr="00427E58" w:rsidRDefault="00E957F6" w:rsidP="0093215E">
            <w:pPr>
              <w:spacing w:after="0" w:line="240" w:lineRule="auto"/>
              <w:jc w:val="both"/>
              <w:rPr>
                <w:rFonts w:ascii="Times New Roman" w:hAnsi="Times New Roman" w:cs="Times New Roman"/>
                <w:sz w:val="24"/>
                <w:szCs w:val="24"/>
              </w:rPr>
            </w:pPr>
          </w:p>
        </w:tc>
      </w:tr>
      <w:tr w:rsidR="00427E58" w:rsidRPr="00427E58" w:rsidTr="00E826A6">
        <w:trPr>
          <w:trHeight w:val="419"/>
        </w:trPr>
        <w:tc>
          <w:tcPr>
            <w:tcW w:w="426" w:type="dxa"/>
            <w:tcBorders>
              <w:left w:val="single" w:sz="4" w:space="0" w:color="auto"/>
              <w:right w:val="single" w:sz="4" w:space="0" w:color="auto"/>
            </w:tcBorders>
            <w:shd w:val="clear" w:color="000000" w:fill="FFFFFF"/>
            <w:vAlign w:val="center"/>
          </w:tcPr>
          <w:p w:rsidR="00E957F6" w:rsidRPr="00427E58" w:rsidRDefault="00E957F6" w:rsidP="0093215E">
            <w:pPr>
              <w:spacing w:after="0" w:line="240" w:lineRule="auto"/>
              <w:jc w:val="both"/>
              <w:rPr>
                <w:rFonts w:ascii="Times New Roman" w:hAnsi="Times New Roman" w:cs="Times New Roman"/>
                <w:b/>
                <w:bCs/>
                <w:sz w:val="24"/>
                <w:szCs w:val="24"/>
              </w:rPr>
            </w:pPr>
          </w:p>
        </w:tc>
        <w:tc>
          <w:tcPr>
            <w:tcW w:w="5386" w:type="dxa"/>
            <w:gridSpan w:val="4"/>
            <w:tcBorders>
              <w:left w:val="nil"/>
              <w:right w:val="single" w:sz="4" w:space="0" w:color="auto"/>
            </w:tcBorders>
            <w:shd w:val="clear" w:color="000000" w:fill="FFFFFF"/>
            <w:vAlign w:val="center"/>
          </w:tcPr>
          <w:p w:rsidR="00E957F6" w:rsidRPr="00427E58" w:rsidRDefault="00E957F6" w:rsidP="0093215E">
            <w:pPr>
              <w:spacing w:after="0" w:line="240" w:lineRule="auto"/>
              <w:jc w:val="both"/>
              <w:rPr>
                <w:rFonts w:ascii="Times New Roman" w:hAnsi="Times New Roman" w:cs="Times New Roman"/>
                <w:sz w:val="24"/>
                <w:szCs w:val="24"/>
              </w:rPr>
            </w:pPr>
            <w:r w:rsidRPr="00427E58">
              <w:rPr>
                <w:rFonts w:ascii="Times New Roman" w:hAnsi="Times New Roman" w:cs="Times New Roman"/>
                <w:sz w:val="24"/>
                <w:szCs w:val="24"/>
              </w:rPr>
              <w:t>индивидуальный предприниматель (ИП) (физическое лицо)</w:t>
            </w:r>
          </w:p>
        </w:tc>
        <w:tc>
          <w:tcPr>
            <w:tcW w:w="3828" w:type="dxa"/>
            <w:gridSpan w:val="6"/>
            <w:tcBorders>
              <w:left w:val="nil"/>
              <w:right w:val="single" w:sz="4" w:space="0" w:color="auto"/>
            </w:tcBorders>
            <w:shd w:val="clear" w:color="000000" w:fill="FFFFFF"/>
            <w:vAlign w:val="center"/>
          </w:tcPr>
          <w:tbl>
            <w:tblPr>
              <w:tblW w:w="0" w:type="auto"/>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tblGrid>
            <w:tr w:rsidR="00427E58" w:rsidRPr="00427E58" w:rsidTr="00E826A6">
              <w:tc>
                <w:tcPr>
                  <w:tcW w:w="284" w:type="dxa"/>
                  <w:shd w:val="clear" w:color="auto" w:fill="auto"/>
                </w:tcPr>
                <w:p w:rsidR="00E957F6" w:rsidRPr="00427E58" w:rsidRDefault="00E957F6" w:rsidP="0093215E">
                  <w:pPr>
                    <w:spacing w:after="0" w:line="240" w:lineRule="auto"/>
                    <w:jc w:val="both"/>
                    <w:rPr>
                      <w:rFonts w:ascii="Times New Roman" w:hAnsi="Times New Roman" w:cs="Times New Roman"/>
                      <w:b/>
                      <w:bCs/>
                      <w:sz w:val="24"/>
                      <w:szCs w:val="24"/>
                    </w:rPr>
                  </w:pPr>
                </w:p>
              </w:tc>
            </w:tr>
          </w:tbl>
          <w:p w:rsidR="00E957F6" w:rsidRPr="00427E58" w:rsidRDefault="00E957F6" w:rsidP="0093215E">
            <w:pPr>
              <w:spacing w:after="0" w:line="240" w:lineRule="auto"/>
              <w:jc w:val="both"/>
              <w:rPr>
                <w:rFonts w:ascii="Times New Roman" w:hAnsi="Times New Roman" w:cs="Times New Roman"/>
                <w:sz w:val="24"/>
                <w:szCs w:val="24"/>
              </w:rPr>
            </w:pPr>
          </w:p>
        </w:tc>
      </w:tr>
      <w:tr w:rsidR="00427E58" w:rsidRPr="00427E58" w:rsidTr="00E826A6">
        <w:trPr>
          <w:trHeight w:val="419"/>
        </w:trPr>
        <w:tc>
          <w:tcPr>
            <w:tcW w:w="426" w:type="dxa"/>
            <w:tcBorders>
              <w:left w:val="single" w:sz="4" w:space="0" w:color="auto"/>
              <w:bottom w:val="single" w:sz="4" w:space="0" w:color="auto"/>
              <w:right w:val="single" w:sz="4" w:space="0" w:color="auto"/>
            </w:tcBorders>
            <w:shd w:val="clear" w:color="000000" w:fill="FFFFFF"/>
            <w:vAlign w:val="center"/>
          </w:tcPr>
          <w:p w:rsidR="00E957F6" w:rsidRPr="00427E58" w:rsidRDefault="00E957F6" w:rsidP="0093215E">
            <w:pPr>
              <w:spacing w:after="0" w:line="240" w:lineRule="auto"/>
              <w:jc w:val="both"/>
              <w:rPr>
                <w:rFonts w:ascii="Times New Roman" w:hAnsi="Times New Roman" w:cs="Times New Roman"/>
                <w:b/>
                <w:bCs/>
                <w:sz w:val="24"/>
                <w:szCs w:val="24"/>
              </w:rPr>
            </w:pPr>
          </w:p>
        </w:tc>
        <w:tc>
          <w:tcPr>
            <w:tcW w:w="5386" w:type="dxa"/>
            <w:gridSpan w:val="4"/>
            <w:tcBorders>
              <w:left w:val="nil"/>
              <w:bottom w:val="single" w:sz="4" w:space="0" w:color="auto"/>
              <w:right w:val="single" w:sz="4" w:space="0" w:color="auto"/>
            </w:tcBorders>
            <w:shd w:val="clear" w:color="000000" w:fill="FFFFFF"/>
            <w:vAlign w:val="center"/>
          </w:tcPr>
          <w:p w:rsidR="00E957F6" w:rsidRPr="00427E58" w:rsidRDefault="00E957F6" w:rsidP="0093215E">
            <w:pPr>
              <w:spacing w:after="0" w:line="240" w:lineRule="auto"/>
              <w:jc w:val="both"/>
              <w:rPr>
                <w:rFonts w:ascii="Times New Roman" w:hAnsi="Times New Roman" w:cs="Times New Roman"/>
                <w:sz w:val="24"/>
                <w:szCs w:val="24"/>
              </w:rPr>
            </w:pPr>
            <w:r w:rsidRPr="00427E58">
              <w:rPr>
                <w:rFonts w:ascii="Times New Roman" w:hAnsi="Times New Roman" w:cs="Times New Roman"/>
                <w:sz w:val="24"/>
                <w:szCs w:val="24"/>
              </w:rPr>
              <w:t>крестьянское (фермерское) хозяйство (КФХ)</w:t>
            </w:r>
          </w:p>
        </w:tc>
        <w:tc>
          <w:tcPr>
            <w:tcW w:w="3828" w:type="dxa"/>
            <w:gridSpan w:val="6"/>
            <w:tcBorders>
              <w:left w:val="nil"/>
              <w:bottom w:val="single" w:sz="4" w:space="0" w:color="auto"/>
              <w:right w:val="single" w:sz="4" w:space="0" w:color="auto"/>
            </w:tcBorders>
            <w:shd w:val="clear" w:color="000000" w:fill="FFFFFF"/>
            <w:vAlign w:val="center"/>
          </w:tcPr>
          <w:tbl>
            <w:tblPr>
              <w:tblW w:w="0" w:type="auto"/>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tblGrid>
            <w:tr w:rsidR="00427E58" w:rsidRPr="00427E58" w:rsidTr="00E826A6">
              <w:tc>
                <w:tcPr>
                  <w:tcW w:w="284" w:type="dxa"/>
                  <w:shd w:val="clear" w:color="auto" w:fill="auto"/>
                </w:tcPr>
                <w:p w:rsidR="00E957F6" w:rsidRPr="00427E58" w:rsidRDefault="00E957F6" w:rsidP="0093215E">
                  <w:pPr>
                    <w:spacing w:after="0" w:line="240" w:lineRule="auto"/>
                    <w:jc w:val="both"/>
                    <w:rPr>
                      <w:rFonts w:ascii="Times New Roman" w:hAnsi="Times New Roman" w:cs="Times New Roman"/>
                      <w:b/>
                      <w:bCs/>
                      <w:sz w:val="24"/>
                      <w:szCs w:val="24"/>
                    </w:rPr>
                  </w:pPr>
                </w:p>
              </w:tc>
            </w:tr>
          </w:tbl>
          <w:p w:rsidR="00E957F6" w:rsidRPr="00427E58" w:rsidRDefault="00E957F6" w:rsidP="0093215E">
            <w:pPr>
              <w:spacing w:after="0" w:line="240" w:lineRule="auto"/>
              <w:jc w:val="both"/>
              <w:rPr>
                <w:rFonts w:ascii="Times New Roman" w:hAnsi="Times New Roman" w:cs="Times New Roman"/>
                <w:sz w:val="24"/>
                <w:szCs w:val="24"/>
              </w:rPr>
            </w:pPr>
          </w:p>
        </w:tc>
      </w:tr>
      <w:tr w:rsidR="00427E58" w:rsidRPr="00427E58" w:rsidTr="00E826A6">
        <w:trPr>
          <w:trHeight w:val="419"/>
        </w:trPr>
        <w:tc>
          <w:tcPr>
            <w:tcW w:w="426" w:type="dxa"/>
            <w:tcBorders>
              <w:top w:val="nil"/>
              <w:left w:val="single" w:sz="4" w:space="0" w:color="auto"/>
              <w:right w:val="single" w:sz="4" w:space="0" w:color="auto"/>
            </w:tcBorders>
            <w:shd w:val="clear" w:color="000000" w:fill="FFFFFF"/>
          </w:tcPr>
          <w:p w:rsidR="00E957F6" w:rsidRPr="00427E58" w:rsidRDefault="00E957F6" w:rsidP="0093215E">
            <w:pPr>
              <w:spacing w:after="0" w:line="240" w:lineRule="auto"/>
              <w:jc w:val="both"/>
              <w:rPr>
                <w:rFonts w:ascii="Times New Roman" w:hAnsi="Times New Roman" w:cs="Times New Roman"/>
                <w:b/>
                <w:bCs/>
                <w:sz w:val="24"/>
                <w:szCs w:val="24"/>
              </w:rPr>
            </w:pPr>
            <w:r w:rsidRPr="00427E58">
              <w:rPr>
                <w:rFonts w:ascii="Times New Roman" w:hAnsi="Times New Roman" w:cs="Times New Roman"/>
                <w:b/>
                <w:bCs/>
                <w:sz w:val="24"/>
                <w:szCs w:val="24"/>
              </w:rPr>
              <w:t>2</w:t>
            </w:r>
          </w:p>
        </w:tc>
        <w:tc>
          <w:tcPr>
            <w:tcW w:w="5386" w:type="dxa"/>
            <w:gridSpan w:val="4"/>
            <w:tcBorders>
              <w:top w:val="single" w:sz="4" w:space="0" w:color="auto"/>
              <w:left w:val="nil"/>
              <w:right w:val="single" w:sz="4" w:space="0" w:color="auto"/>
            </w:tcBorders>
            <w:shd w:val="clear" w:color="000000" w:fill="FFFFFF"/>
          </w:tcPr>
          <w:p w:rsidR="00E957F6" w:rsidRPr="00427E58" w:rsidRDefault="00E957F6" w:rsidP="0093215E">
            <w:pPr>
              <w:spacing w:after="0" w:line="240" w:lineRule="auto"/>
              <w:jc w:val="both"/>
              <w:rPr>
                <w:rFonts w:ascii="Times New Roman" w:hAnsi="Times New Roman" w:cs="Times New Roman"/>
                <w:b/>
                <w:bCs/>
                <w:sz w:val="24"/>
                <w:szCs w:val="24"/>
              </w:rPr>
            </w:pPr>
            <w:r w:rsidRPr="00427E58">
              <w:rPr>
                <w:rFonts w:ascii="Times New Roman" w:hAnsi="Times New Roman" w:cs="Times New Roman"/>
                <w:b/>
                <w:sz w:val="24"/>
                <w:szCs w:val="24"/>
              </w:rPr>
              <w:t>Основной государственный регистрационный номер (ОГРНИП):</w:t>
            </w:r>
          </w:p>
        </w:tc>
        <w:tc>
          <w:tcPr>
            <w:tcW w:w="3828" w:type="dxa"/>
            <w:gridSpan w:val="6"/>
            <w:tcBorders>
              <w:top w:val="single" w:sz="4" w:space="0" w:color="auto"/>
              <w:left w:val="nil"/>
              <w:bottom w:val="single" w:sz="4" w:space="0" w:color="auto"/>
              <w:right w:val="single" w:sz="4" w:space="0" w:color="auto"/>
            </w:tcBorders>
            <w:shd w:val="clear" w:color="000000" w:fill="FFFFFF"/>
          </w:tcPr>
          <w:p w:rsidR="00E957F6" w:rsidRPr="00427E58" w:rsidRDefault="00E957F6" w:rsidP="0093215E">
            <w:pPr>
              <w:spacing w:after="0" w:line="240" w:lineRule="auto"/>
              <w:jc w:val="both"/>
              <w:rPr>
                <w:rFonts w:ascii="Times New Roman" w:hAnsi="Times New Roman" w:cs="Times New Roman"/>
                <w:b/>
                <w:sz w:val="24"/>
                <w:szCs w:val="24"/>
              </w:rPr>
            </w:pPr>
          </w:p>
        </w:tc>
      </w:tr>
      <w:tr w:rsidR="00427E58" w:rsidRPr="00427E58" w:rsidTr="00E826A6">
        <w:trPr>
          <w:trHeight w:val="419"/>
        </w:trPr>
        <w:tc>
          <w:tcPr>
            <w:tcW w:w="426" w:type="dxa"/>
            <w:tcBorders>
              <w:left w:val="single" w:sz="4" w:space="0" w:color="auto"/>
              <w:bottom w:val="single" w:sz="4" w:space="0" w:color="auto"/>
              <w:right w:val="single" w:sz="4" w:space="0" w:color="auto"/>
            </w:tcBorders>
            <w:shd w:val="clear" w:color="000000" w:fill="FFFFFF"/>
          </w:tcPr>
          <w:p w:rsidR="00E957F6" w:rsidRPr="00427E58" w:rsidRDefault="00E957F6" w:rsidP="0093215E">
            <w:pPr>
              <w:spacing w:after="0" w:line="240" w:lineRule="auto"/>
              <w:jc w:val="both"/>
              <w:rPr>
                <w:rFonts w:ascii="Times New Roman" w:hAnsi="Times New Roman" w:cs="Times New Roman"/>
                <w:b/>
                <w:bCs/>
                <w:sz w:val="24"/>
                <w:szCs w:val="24"/>
              </w:rPr>
            </w:pPr>
          </w:p>
        </w:tc>
        <w:tc>
          <w:tcPr>
            <w:tcW w:w="5386" w:type="dxa"/>
            <w:gridSpan w:val="4"/>
            <w:tcBorders>
              <w:left w:val="nil"/>
              <w:bottom w:val="single" w:sz="4" w:space="0" w:color="auto"/>
              <w:right w:val="single" w:sz="4" w:space="0" w:color="auto"/>
            </w:tcBorders>
            <w:shd w:val="clear" w:color="000000" w:fill="FFFFFF"/>
          </w:tcPr>
          <w:p w:rsidR="00E957F6" w:rsidRPr="00427E58" w:rsidRDefault="00E957F6" w:rsidP="0093215E">
            <w:pPr>
              <w:spacing w:after="0" w:line="240" w:lineRule="auto"/>
              <w:jc w:val="both"/>
              <w:rPr>
                <w:rFonts w:ascii="Times New Roman" w:hAnsi="Times New Roman" w:cs="Times New Roman"/>
                <w:sz w:val="24"/>
                <w:szCs w:val="24"/>
              </w:rPr>
            </w:pPr>
            <w:r w:rsidRPr="00427E58">
              <w:rPr>
                <w:rFonts w:ascii="Times New Roman" w:hAnsi="Times New Roman" w:cs="Times New Roman"/>
                <w:sz w:val="24"/>
                <w:szCs w:val="24"/>
              </w:rPr>
              <w:t>Дата государственной регистрации:</w:t>
            </w:r>
          </w:p>
        </w:tc>
        <w:tc>
          <w:tcPr>
            <w:tcW w:w="3828" w:type="dxa"/>
            <w:gridSpan w:val="6"/>
            <w:tcBorders>
              <w:top w:val="single" w:sz="4" w:space="0" w:color="auto"/>
              <w:left w:val="nil"/>
              <w:bottom w:val="single" w:sz="4" w:space="0" w:color="auto"/>
              <w:right w:val="single" w:sz="4" w:space="0" w:color="auto"/>
            </w:tcBorders>
            <w:shd w:val="clear" w:color="000000" w:fill="FFFFFF"/>
          </w:tcPr>
          <w:p w:rsidR="00E957F6" w:rsidRPr="00427E58" w:rsidRDefault="00E957F6" w:rsidP="0093215E">
            <w:pPr>
              <w:spacing w:after="0" w:line="240" w:lineRule="auto"/>
              <w:jc w:val="both"/>
              <w:rPr>
                <w:rFonts w:ascii="Times New Roman" w:hAnsi="Times New Roman" w:cs="Times New Roman"/>
                <w:sz w:val="24"/>
                <w:szCs w:val="24"/>
              </w:rPr>
            </w:pPr>
          </w:p>
        </w:tc>
      </w:tr>
      <w:tr w:rsidR="00427E58" w:rsidRPr="00427E58" w:rsidTr="00E826A6">
        <w:trPr>
          <w:trHeight w:val="419"/>
        </w:trPr>
        <w:tc>
          <w:tcPr>
            <w:tcW w:w="426" w:type="dxa"/>
            <w:tcBorders>
              <w:top w:val="single" w:sz="4" w:space="0" w:color="auto"/>
              <w:left w:val="single" w:sz="4" w:space="0" w:color="auto"/>
              <w:bottom w:val="single" w:sz="4" w:space="0" w:color="auto"/>
              <w:right w:val="single" w:sz="4" w:space="0" w:color="auto"/>
            </w:tcBorders>
            <w:shd w:val="clear" w:color="000000" w:fill="FFFFFF"/>
          </w:tcPr>
          <w:p w:rsidR="00E957F6" w:rsidRPr="00427E58" w:rsidRDefault="00E957F6" w:rsidP="0093215E">
            <w:pPr>
              <w:spacing w:after="0" w:line="240" w:lineRule="auto"/>
              <w:jc w:val="both"/>
              <w:rPr>
                <w:rFonts w:ascii="Times New Roman" w:hAnsi="Times New Roman" w:cs="Times New Roman"/>
                <w:b/>
                <w:bCs/>
                <w:sz w:val="24"/>
                <w:szCs w:val="24"/>
              </w:rPr>
            </w:pPr>
            <w:r w:rsidRPr="00427E58">
              <w:rPr>
                <w:rFonts w:ascii="Times New Roman" w:hAnsi="Times New Roman" w:cs="Times New Roman"/>
                <w:b/>
                <w:bCs/>
                <w:sz w:val="24"/>
                <w:szCs w:val="24"/>
              </w:rPr>
              <w:t>3</w:t>
            </w:r>
          </w:p>
        </w:tc>
        <w:tc>
          <w:tcPr>
            <w:tcW w:w="5386" w:type="dxa"/>
            <w:gridSpan w:val="4"/>
            <w:tcBorders>
              <w:top w:val="single" w:sz="4" w:space="0" w:color="auto"/>
              <w:left w:val="nil"/>
              <w:bottom w:val="single" w:sz="4" w:space="0" w:color="auto"/>
              <w:right w:val="single" w:sz="4" w:space="0" w:color="auto"/>
            </w:tcBorders>
            <w:shd w:val="clear" w:color="000000" w:fill="FFFFFF"/>
          </w:tcPr>
          <w:p w:rsidR="00E957F6" w:rsidRPr="00427E58" w:rsidRDefault="00E957F6" w:rsidP="0093215E">
            <w:pPr>
              <w:spacing w:after="0" w:line="240" w:lineRule="auto"/>
              <w:jc w:val="both"/>
              <w:rPr>
                <w:rFonts w:ascii="Times New Roman" w:hAnsi="Times New Roman" w:cs="Times New Roman"/>
                <w:b/>
                <w:sz w:val="24"/>
                <w:szCs w:val="24"/>
              </w:rPr>
            </w:pPr>
            <w:r w:rsidRPr="00427E58">
              <w:rPr>
                <w:rFonts w:ascii="Times New Roman" w:hAnsi="Times New Roman" w:cs="Times New Roman"/>
                <w:b/>
                <w:sz w:val="24"/>
                <w:szCs w:val="24"/>
              </w:rPr>
              <w:t>Идентификационный номер налогоплательщика (ИНН):</w:t>
            </w:r>
          </w:p>
        </w:tc>
        <w:tc>
          <w:tcPr>
            <w:tcW w:w="3828" w:type="dxa"/>
            <w:gridSpan w:val="6"/>
            <w:tcBorders>
              <w:top w:val="single" w:sz="4" w:space="0" w:color="auto"/>
              <w:left w:val="nil"/>
              <w:bottom w:val="single" w:sz="4" w:space="0" w:color="auto"/>
              <w:right w:val="single" w:sz="4" w:space="0" w:color="auto"/>
            </w:tcBorders>
            <w:shd w:val="clear" w:color="000000" w:fill="FFFFFF"/>
          </w:tcPr>
          <w:p w:rsidR="00E957F6" w:rsidRPr="00427E58" w:rsidRDefault="00E957F6" w:rsidP="0093215E">
            <w:pPr>
              <w:spacing w:after="0" w:line="240" w:lineRule="auto"/>
              <w:jc w:val="both"/>
              <w:rPr>
                <w:rFonts w:ascii="Times New Roman" w:hAnsi="Times New Roman" w:cs="Times New Roman"/>
                <w:b/>
                <w:sz w:val="24"/>
                <w:szCs w:val="24"/>
              </w:rPr>
            </w:pPr>
          </w:p>
        </w:tc>
      </w:tr>
      <w:tr w:rsidR="00427E58" w:rsidRPr="00427E58" w:rsidTr="00E826A6">
        <w:trPr>
          <w:trHeight w:val="37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E957F6" w:rsidRPr="00427E58" w:rsidRDefault="00E957F6" w:rsidP="0093215E">
            <w:pPr>
              <w:spacing w:after="0" w:line="240" w:lineRule="auto"/>
              <w:jc w:val="both"/>
              <w:rPr>
                <w:rFonts w:ascii="Times New Roman" w:hAnsi="Times New Roman" w:cs="Times New Roman"/>
                <w:b/>
                <w:bCs/>
                <w:sz w:val="24"/>
                <w:szCs w:val="24"/>
              </w:rPr>
            </w:pPr>
            <w:r w:rsidRPr="00427E58">
              <w:rPr>
                <w:rFonts w:ascii="Times New Roman" w:hAnsi="Times New Roman" w:cs="Times New Roman"/>
                <w:b/>
                <w:bCs/>
                <w:sz w:val="24"/>
                <w:szCs w:val="24"/>
              </w:rPr>
              <w:t>4</w:t>
            </w:r>
          </w:p>
        </w:tc>
        <w:tc>
          <w:tcPr>
            <w:tcW w:w="5386" w:type="dxa"/>
            <w:gridSpan w:val="4"/>
            <w:tcBorders>
              <w:top w:val="single" w:sz="4" w:space="0" w:color="auto"/>
              <w:left w:val="nil"/>
              <w:bottom w:val="single" w:sz="4" w:space="0" w:color="auto"/>
              <w:right w:val="single" w:sz="4" w:space="0" w:color="auto"/>
            </w:tcBorders>
            <w:shd w:val="clear" w:color="auto" w:fill="auto"/>
            <w:noWrap/>
            <w:vAlign w:val="center"/>
          </w:tcPr>
          <w:p w:rsidR="00E957F6" w:rsidRPr="00427E58" w:rsidRDefault="00E957F6" w:rsidP="0093215E">
            <w:pPr>
              <w:spacing w:after="0" w:line="240" w:lineRule="auto"/>
              <w:jc w:val="both"/>
              <w:rPr>
                <w:rFonts w:ascii="Times New Roman" w:hAnsi="Times New Roman" w:cs="Times New Roman"/>
                <w:b/>
                <w:bCs/>
                <w:sz w:val="24"/>
                <w:szCs w:val="24"/>
              </w:rPr>
            </w:pPr>
            <w:r w:rsidRPr="00427E58">
              <w:rPr>
                <w:rFonts w:ascii="Times New Roman" w:hAnsi="Times New Roman" w:cs="Times New Roman"/>
                <w:b/>
                <w:sz w:val="24"/>
                <w:szCs w:val="24"/>
              </w:rPr>
              <w:t>Код причины постановки на учёт (КПП):</w:t>
            </w:r>
          </w:p>
        </w:tc>
        <w:tc>
          <w:tcPr>
            <w:tcW w:w="3828" w:type="dxa"/>
            <w:gridSpan w:val="6"/>
            <w:tcBorders>
              <w:top w:val="single" w:sz="4" w:space="0" w:color="auto"/>
              <w:left w:val="nil"/>
              <w:bottom w:val="single" w:sz="4" w:space="0" w:color="auto"/>
              <w:right w:val="single" w:sz="4" w:space="0" w:color="auto"/>
            </w:tcBorders>
            <w:shd w:val="clear" w:color="auto" w:fill="auto"/>
            <w:vAlign w:val="center"/>
          </w:tcPr>
          <w:p w:rsidR="00E957F6" w:rsidRPr="00427E58" w:rsidRDefault="00E957F6" w:rsidP="0093215E">
            <w:pPr>
              <w:spacing w:after="0" w:line="240" w:lineRule="auto"/>
              <w:jc w:val="both"/>
              <w:rPr>
                <w:rFonts w:ascii="Times New Roman" w:hAnsi="Times New Roman" w:cs="Times New Roman"/>
                <w:b/>
                <w:bCs/>
                <w:sz w:val="24"/>
                <w:szCs w:val="24"/>
              </w:rPr>
            </w:pPr>
          </w:p>
        </w:tc>
      </w:tr>
      <w:tr w:rsidR="00427E58" w:rsidRPr="00427E58" w:rsidTr="00E826A6">
        <w:trPr>
          <w:trHeight w:val="1035"/>
        </w:trPr>
        <w:tc>
          <w:tcPr>
            <w:tcW w:w="426" w:type="dxa"/>
            <w:tcBorders>
              <w:top w:val="single" w:sz="4" w:space="0" w:color="auto"/>
              <w:left w:val="single" w:sz="4" w:space="0" w:color="auto"/>
              <w:right w:val="single" w:sz="4" w:space="0" w:color="auto"/>
            </w:tcBorders>
            <w:shd w:val="clear" w:color="auto" w:fill="auto"/>
            <w:vAlign w:val="center"/>
            <w:hideMark/>
          </w:tcPr>
          <w:p w:rsidR="00E957F6" w:rsidRPr="00427E58" w:rsidRDefault="00E957F6" w:rsidP="0093215E">
            <w:pPr>
              <w:spacing w:after="0" w:line="240" w:lineRule="auto"/>
              <w:jc w:val="both"/>
              <w:rPr>
                <w:rFonts w:ascii="Times New Roman" w:hAnsi="Times New Roman" w:cs="Times New Roman"/>
                <w:b/>
                <w:bCs/>
                <w:sz w:val="24"/>
                <w:szCs w:val="24"/>
              </w:rPr>
            </w:pPr>
          </w:p>
        </w:tc>
        <w:tc>
          <w:tcPr>
            <w:tcW w:w="5386" w:type="dxa"/>
            <w:gridSpan w:val="4"/>
            <w:tcBorders>
              <w:top w:val="single" w:sz="4" w:space="0" w:color="auto"/>
              <w:left w:val="nil"/>
              <w:right w:val="single" w:sz="4" w:space="0" w:color="auto"/>
            </w:tcBorders>
            <w:shd w:val="clear" w:color="auto" w:fill="auto"/>
            <w:noWrap/>
            <w:hideMark/>
          </w:tcPr>
          <w:p w:rsidR="00E957F6" w:rsidRPr="00427E58" w:rsidRDefault="00E957F6" w:rsidP="0093215E">
            <w:pPr>
              <w:keepNext/>
              <w:spacing w:after="0" w:line="240" w:lineRule="auto"/>
              <w:jc w:val="both"/>
              <w:rPr>
                <w:rFonts w:ascii="Times New Roman" w:hAnsi="Times New Roman" w:cs="Times New Roman"/>
                <w:bCs/>
                <w:sz w:val="24"/>
                <w:szCs w:val="24"/>
              </w:rPr>
            </w:pPr>
            <w:r w:rsidRPr="00427E58">
              <w:rPr>
                <w:rFonts w:ascii="Times New Roman" w:hAnsi="Times New Roman" w:cs="Times New Roman"/>
                <w:bCs/>
                <w:sz w:val="24"/>
                <w:szCs w:val="24"/>
              </w:rPr>
              <w:t xml:space="preserve">Период, за который представляются </w:t>
            </w:r>
            <w:r w:rsidRPr="00427E58">
              <w:rPr>
                <w:rFonts w:ascii="Times New Roman" w:hAnsi="Times New Roman" w:cs="Times New Roman"/>
                <w:bCs/>
                <w:sz w:val="24"/>
                <w:szCs w:val="24"/>
              </w:rPr>
              <w:br/>
              <w:t>указанные в пунктах 5 – 7 сведения:</w:t>
            </w:r>
          </w:p>
        </w:tc>
        <w:tc>
          <w:tcPr>
            <w:tcW w:w="2552" w:type="dxa"/>
            <w:gridSpan w:val="5"/>
            <w:tcBorders>
              <w:top w:val="single" w:sz="4" w:space="0" w:color="auto"/>
              <w:left w:val="nil"/>
              <w:bottom w:val="single" w:sz="4" w:space="0" w:color="auto"/>
              <w:right w:val="single" w:sz="4" w:space="0" w:color="auto"/>
            </w:tcBorders>
            <w:shd w:val="clear" w:color="auto" w:fill="auto"/>
          </w:tcPr>
          <w:p w:rsidR="00E957F6" w:rsidRPr="00427E58" w:rsidRDefault="00E957F6" w:rsidP="0093215E">
            <w:pPr>
              <w:keepNext/>
              <w:spacing w:after="0" w:line="240" w:lineRule="auto"/>
              <w:jc w:val="both"/>
              <w:rPr>
                <w:rFonts w:ascii="Times New Roman" w:hAnsi="Times New Roman" w:cs="Times New Roman"/>
                <w:bCs/>
                <w:sz w:val="24"/>
                <w:szCs w:val="24"/>
              </w:rPr>
            </w:pPr>
            <w:r w:rsidRPr="00427E58">
              <w:rPr>
                <w:rFonts w:ascii="Times New Roman" w:hAnsi="Times New Roman" w:cs="Times New Roman"/>
                <w:bCs/>
                <w:sz w:val="24"/>
                <w:szCs w:val="24"/>
              </w:rPr>
              <w:t>На конец каждого года из 3 (трёх) предшествующих</w:t>
            </w:r>
          </w:p>
        </w:tc>
        <w:tc>
          <w:tcPr>
            <w:tcW w:w="1276" w:type="dxa"/>
            <w:tcBorders>
              <w:top w:val="single" w:sz="4" w:space="0" w:color="auto"/>
              <w:left w:val="nil"/>
              <w:bottom w:val="single" w:sz="4" w:space="0" w:color="auto"/>
              <w:right w:val="single" w:sz="4" w:space="0" w:color="auto"/>
            </w:tcBorders>
            <w:shd w:val="clear" w:color="auto" w:fill="auto"/>
            <w:hideMark/>
          </w:tcPr>
          <w:p w:rsidR="00E957F6" w:rsidRPr="00427E58" w:rsidRDefault="00E957F6" w:rsidP="0093215E">
            <w:pPr>
              <w:keepNext/>
              <w:spacing w:after="0" w:line="240" w:lineRule="auto"/>
              <w:jc w:val="both"/>
              <w:rPr>
                <w:rFonts w:ascii="Times New Roman" w:hAnsi="Times New Roman" w:cs="Times New Roman"/>
                <w:bCs/>
                <w:sz w:val="24"/>
                <w:szCs w:val="24"/>
              </w:rPr>
            </w:pPr>
            <w:r w:rsidRPr="00427E58">
              <w:rPr>
                <w:rFonts w:ascii="Times New Roman" w:hAnsi="Times New Roman" w:cs="Times New Roman"/>
                <w:bCs/>
                <w:sz w:val="24"/>
                <w:szCs w:val="24"/>
              </w:rPr>
              <w:t>Период, прошедший со дня государствен</w:t>
            </w:r>
            <w:r w:rsidRPr="00427E58">
              <w:rPr>
                <w:rFonts w:ascii="Times New Roman" w:hAnsi="Times New Roman" w:cs="Times New Roman"/>
                <w:bCs/>
                <w:sz w:val="24"/>
                <w:szCs w:val="24"/>
              </w:rPr>
              <w:softHyphen/>
              <w:t>ной регистрации (в месяцах)*</w:t>
            </w:r>
          </w:p>
        </w:tc>
      </w:tr>
      <w:tr w:rsidR="00427E58" w:rsidRPr="00427E58" w:rsidTr="00E826A6">
        <w:trPr>
          <w:trHeight w:val="292"/>
        </w:trPr>
        <w:tc>
          <w:tcPr>
            <w:tcW w:w="426" w:type="dxa"/>
            <w:tcBorders>
              <w:left w:val="single" w:sz="4" w:space="0" w:color="auto"/>
              <w:right w:val="single" w:sz="4" w:space="0" w:color="auto"/>
            </w:tcBorders>
            <w:shd w:val="clear" w:color="000000" w:fill="FFFFFF"/>
            <w:vAlign w:val="center"/>
            <w:hideMark/>
          </w:tcPr>
          <w:p w:rsidR="00E957F6" w:rsidRPr="00427E58" w:rsidRDefault="00E957F6" w:rsidP="0093215E">
            <w:pPr>
              <w:spacing w:after="0" w:line="240" w:lineRule="auto"/>
              <w:jc w:val="both"/>
              <w:rPr>
                <w:rFonts w:ascii="Times New Roman" w:hAnsi="Times New Roman" w:cs="Times New Roman"/>
                <w:b/>
                <w:bCs/>
                <w:sz w:val="24"/>
                <w:szCs w:val="24"/>
              </w:rPr>
            </w:pPr>
          </w:p>
        </w:tc>
        <w:tc>
          <w:tcPr>
            <w:tcW w:w="5386" w:type="dxa"/>
            <w:gridSpan w:val="4"/>
            <w:tcBorders>
              <w:left w:val="nil"/>
              <w:right w:val="single" w:sz="4" w:space="0" w:color="auto"/>
            </w:tcBorders>
            <w:shd w:val="clear" w:color="000000" w:fill="FFFFFF"/>
            <w:vAlign w:val="center"/>
          </w:tcPr>
          <w:p w:rsidR="00E957F6" w:rsidRPr="00427E58" w:rsidRDefault="00E957F6" w:rsidP="0093215E">
            <w:pPr>
              <w:keepNext/>
              <w:spacing w:after="0" w:line="240" w:lineRule="auto"/>
              <w:jc w:val="both"/>
              <w:rPr>
                <w:rFonts w:ascii="Times New Roman" w:hAnsi="Times New Roman" w:cs="Times New Roman"/>
                <w:bCs/>
                <w:sz w:val="24"/>
                <w:szCs w:val="24"/>
              </w:rPr>
            </w:pPr>
          </w:p>
        </w:tc>
        <w:tc>
          <w:tcPr>
            <w:tcW w:w="851" w:type="dxa"/>
            <w:vMerge w:val="restart"/>
            <w:tcBorders>
              <w:top w:val="single" w:sz="4" w:space="0" w:color="auto"/>
              <w:left w:val="nil"/>
              <w:right w:val="single" w:sz="4" w:space="0" w:color="auto"/>
            </w:tcBorders>
            <w:shd w:val="clear" w:color="000000" w:fill="FFFFFF"/>
            <w:vAlign w:val="center"/>
          </w:tcPr>
          <w:p w:rsidR="00E957F6" w:rsidRPr="00427E58" w:rsidRDefault="00E957F6" w:rsidP="0093215E">
            <w:pPr>
              <w:keepNext/>
              <w:spacing w:after="0" w:line="240" w:lineRule="auto"/>
              <w:jc w:val="both"/>
              <w:rPr>
                <w:rFonts w:ascii="Times New Roman" w:hAnsi="Times New Roman" w:cs="Times New Roman"/>
                <w:bCs/>
                <w:sz w:val="24"/>
                <w:szCs w:val="24"/>
              </w:rPr>
            </w:pPr>
            <w:r w:rsidRPr="00427E58">
              <w:rPr>
                <w:rFonts w:ascii="Times New Roman" w:hAnsi="Times New Roman" w:cs="Times New Roman"/>
                <w:bCs/>
                <w:sz w:val="24"/>
                <w:szCs w:val="24"/>
              </w:rPr>
              <w:t>__.__</w:t>
            </w:r>
            <w:proofErr w:type="gramStart"/>
            <w:r w:rsidRPr="00427E58">
              <w:rPr>
                <w:rFonts w:ascii="Times New Roman" w:hAnsi="Times New Roman" w:cs="Times New Roman"/>
                <w:bCs/>
                <w:sz w:val="24"/>
                <w:szCs w:val="24"/>
              </w:rPr>
              <w:t>г</w:t>
            </w:r>
            <w:proofErr w:type="gramEnd"/>
            <w:r w:rsidRPr="00427E58">
              <w:rPr>
                <w:rFonts w:ascii="Times New Roman" w:hAnsi="Times New Roman" w:cs="Times New Roman"/>
                <w:bCs/>
                <w:sz w:val="24"/>
                <w:szCs w:val="24"/>
              </w:rPr>
              <w:t>.</w:t>
            </w:r>
          </w:p>
        </w:tc>
        <w:tc>
          <w:tcPr>
            <w:tcW w:w="850" w:type="dxa"/>
            <w:gridSpan w:val="3"/>
            <w:vMerge w:val="restart"/>
            <w:tcBorders>
              <w:top w:val="single" w:sz="4" w:space="0" w:color="auto"/>
              <w:left w:val="nil"/>
              <w:right w:val="single" w:sz="4" w:space="0" w:color="auto"/>
            </w:tcBorders>
            <w:shd w:val="clear" w:color="000000" w:fill="FFFFFF"/>
            <w:vAlign w:val="center"/>
          </w:tcPr>
          <w:p w:rsidR="00E957F6" w:rsidRPr="00427E58" w:rsidRDefault="00E957F6" w:rsidP="0093215E">
            <w:pPr>
              <w:keepNext/>
              <w:spacing w:after="0" w:line="240" w:lineRule="auto"/>
              <w:jc w:val="both"/>
              <w:rPr>
                <w:rFonts w:ascii="Times New Roman" w:hAnsi="Times New Roman" w:cs="Times New Roman"/>
                <w:bCs/>
                <w:sz w:val="24"/>
                <w:szCs w:val="24"/>
              </w:rPr>
            </w:pPr>
            <w:r w:rsidRPr="00427E58">
              <w:rPr>
                <w:rFonts w:ascii="Times New Roman" w:hAnsi="Times New Roman" w:cs="Times New Roman"/>
                <w:bCs/>
                <w:sz w:val="24"/>
                <w:szCs w:val="24"/>
              </w:rPr>
              <w:t>__.__</w:t>
            </w:r>
            <w:proofErr w:type="gramStart"/>
            <w:r w:rsidRPr="00427E58">
              <w:rPr>
                <w:rFonts w:ascii="Times New Roman" w:hAnsi="Times New Roman" w:cs="Times New Roman"/>
                <w:bCs/>
                <w:sz w:val="24"/>
                <w:szCs w:val="24"/>
              </w:rPr>
              <w:t>г</w:t>
            </w:r>
            <w:proofErr w:type="gramEnd"/>
            <w:r w:rsidRPr="00427E58">
              <w:rPr>
                <w:rFonts w:ascii="Times New Roman" w:hAnsi="Times New Roman" w:cs="Times New Roman"/>
                <w:bCs/>
                <w:sz w:val="24"/>
                <w:szCs w:val="24"/>
              </w:rPr>
              <w:t>.</w:t>
            </w:r>
          </w:p>
        </w:tc>
        <w:tc>
          <w:tcPr>
            <w:tcW w:w="851" w:type="dxa"/>
            <w:vMerge w:val="restart"/>
            <w:tcBorders>
              <w:top w:val="single" w:sz="4" w:space="0" w:color="auto"/>
              <w:left w:val="nil"/>
              <w:right w:val="single" w:sz="4" w:space="0" w:color="auto"/>
            </w:tcBorders>
            <w:shd w:val="clear" w:color="000000" w:fill="FFFFFF"/>
            <w:vAlign w:val="center"/>
            <w:hideMark/>
          </w:tcPr>
          <w:p w:rsidR="00E957F6" w:rsidRPr="00427E58" w:rsidRDefault="00E957F6" w:rsidP="0093215E">
            <w:pPr>
              <w:keepNext/>
              <w:spacing w:after="0" w:line="240" w:lineRule="auto"/>
              <w:jc w:val="both"/>
              <w:rPr>
                <w:rFonts w:ascii="Times New Roman" w:hAnsi="Times New Roman" w:cs="Times New Roman"/>
                <w:b/>
                <w:bCs/>
                <w:sz w:val="24"/>
                <w:szCs w:val="24"/>
              </w:rPr>
            </w:pPr>
            <w:r w:rsidRPr="00427E58">
              <w:rPr>
                <w:rFonts w:ascii="Times New Roman" w:hAnsi="Times New Roman" w:cs="Times New Roman"/>
                <w:bCs/>
                <w:sz w:val="24"/>
                <w:szCs w:val="24"/>
              </w:rPr>
              <w:t>__.__</w:t>
            </w:r>
            <w:proofErr w:type="gramStart"/>
            <w:r w:rsidRPr="00427E58">
              <w:rPr>
                <w:rFonts w:ascii="Times New Roman" w:hAnsi="Times New Roman" w:cs="Times New Roman"/>
                <w:bCs/>
                <w:sz w:val="24"/>
                <w:szCs w:val="24"/>
              </w:rPr>
              <w:t>г</w:t>
            </w:r>
            <w:proofErr w:type="gramEnd"/>
            <w:r w:rsidRPr="00427E58">
              <w:rPr>
                <w:rFonts w:ascii="Times New Roman" w:hAnsi="Times New Roman" w:cs="Times New Roman"/>
                <w:bCs/>
                <w:sz w:val="24"/>
                <w:szCs w:val="24"/>
              </w:rPr>
              <w:t>.</w:t>
            </w:r>
          </w:p>
        </w:tc>
        <w:tc>
          <w:tcPr>
            <w:tcW w:w="1276" w:type="dxa"/>
            <w:vMerge w:val="restart"/>
            <w:tcBorders>
              <w:top w:val="single" w:sz="4" w:space="0" w:color="auto"/>
              <w:left w:val="nil"/>
              <w:right w:val="single" w:sz="4" w:space="0" w:color="auto"/>
            </w:tcBorders>
            <w:shd w:val="clear" w:color="auto" w:fill="auto"/>
            <w:vAlign w:val="center"/>
          </w:tcPr>
          <w:p w:rsidR="00E957F6" w:rsidRPr="00427E58" w:rsidRDefault="00E957F6" w:rsidP="0093215E">
            <w:pPr>
              <w:keepNext/>
              <w:spacing w:after="0" w:line="240" w:lineRule="auto"/>
              <w:jc w:val="both"/>
              <w:rPr>
                <w:rFonts w:ascii="Times New Roman" w:hAnsi="Times New Roman" w:cs="Times New Roman"/>
                <w:sz w:val="24"/>
                <w:szCs w:val="24"/>
              </w:rPr>
            </w:pPr>
            <w:r w:rsidRPr="00427E58">
              <w:rPr>
                <w:rFonts w:ascii="Times New Roman" w:hAnsi="Times New Roman" w:cs="Times New Roman"/>
                <w:sz w:val="24"/>
                <w:szCs w:val="24"/>
              </w:rPr>
              <w:t>_____</w:t>
            </w:r>
          </w:p>
        </w:tc>
      </w:tr>
      <w:tr w:rsidR="00427E58" w:rsidRPr="00427E58" w:rsidTr="00E826A6">
        <w:trPr>
          <w:trHeight w:val="293"/>
        </w:trPr>
        <w:tc>
          <w:tcPr>
            <w:tcW w:w="426" w:type="dxa"/>
            <w:tcBorders>
              <w:left w:val="single" w:sz="4" w:space="0" w:color="auto"/>
              <w:bottom w:val="single" w:sz="4" w:space="0" w:color="auto"/>
              <w:right w:val="single" w:sz="4" w:space="0" w:color="auto"/>
            </w:tcBorders>
            <w:shd w:val="clear" w:color="000000" w:fill="FFFFFF"/>
            <w:vAlign w:val="center"/>
          </w:tcPr>
          <w:p w:rsidR="00E957F6" w:rsidRPr="00427E58" w:rsidRDefault="00E957F6" w:rsidP="0093215E">
            <w:pPr>
              <w:spacing w:after="0" w:line="240" w:lineRule="auto"/>
              <w:jc w:val="both"/>
              <w:rPr>
                <w:rFonts w:ascii="Times New Roman" w:hAnsi="Times New Roman" w:cs="Times New Roman"/>
                <w:b/>
                <w:bCs/>
                <w:sz w:val="24"/>
                <w:szCs w:val="24"/>
              </w:rPr>
            </w:pPr>
          </w:p>
        </w:tc>
        <w:tc>
          <w:tcPr>
            <w:tcW w:w="5386" w:type="dxa"/>
            <w:gridSpan w:val="4"/>
            <w:tcBorders>
              <w:left w:val="nil"/>
              <w:bottom w:val="single" w:sz="4" w:space="0" w:color="auto"/>
              <w:right w:val="single" w:sz="4" w:space="0" w:color="auto"/>
            </w:tcBorders>
            <w:shd w:val="clear" w:color="000000" w:fill="FFFFFF"/>
            <w:vAlign w:val="center"/>
          </w:tcPr>
          <w:p w:rsidR="00E957F6" w:rsidRPr="00427E58" w:rsidRDefault="00E957F6" w:rsidP="0093215E">
            <w:pPr>
              <w:spacing w:after="0" w:line="240" w:lineRule="auto"/>
              <w:jc w:val="both"/>
              <w:rPr>
                <w:rFonts w:ascii="Times New Roman" w:hAnsi="Times New Roman" w:cs="Times New Roman"/>
                <w:bCs/>
                <w:sz w:val="24"/>
                <w:szCs w:val="24"/>
              </w:rPr>
            </w:pPr>
            <w:r w:rsidRPr="00427E58">
              <w:rPr>
                <w:rFonts w:ascii="Times New Roman" w:hAnsi="Times New Roman" w:cs="Times New Roman"/>
                <w:bCs/>
                <w:sz w:val="24"/>
                <w:szCs w:val="24"/>
              </w:rPr>
              <w:t xml:space="preserve">*Заполняется вновь зарегистрированным ИП/КФХ </w:t>
            </w:r>
          </w:p>
        </w:tc>
        <w:tc>
          <w:tcPr>
            <w:tcW w:w="851" w:type="dxa"/>
            <w:vMerge/>
            <w:tcBorders>
              <w:left w:val="nil"/>
              <w:bottom w:val="single" w:sz="4" w:space="0" w:color="auto"/>
              <w:right w:val="single" w:sz="4" w:space="0" w:color="auto"/>
            </w:tcBorders>
            <w:shd w:val="clear" w:color="000000" w:fill="FFFFFF"/>
            <w:vAlign w:val="center"/>
          </w:tcPr>
          <w:p w:rsidR="00E957F6" w:rsidRPr="00427E58" w:rsidRDefault="00E957F6" w:rsidP="0093215E">
            <w:pPr>
              <w:spacing w:after="0" w:line="240" w:lineRule="auto"/>
              <w:jc w:val="both"/>
              <w:rPr>
                <w:rFonts w:ascii="Times New Roman" w:hAnsi="Times New Roman" w:cs="Times New Roman"/>
                <w:b/>
                <w:bCs/>
                <w:sz w:val="24"/>
                <w:szCs w:val="24"/>
              </w:rPr>
            </w:pPr>
          </w:p>
        </w:tc>
        <w:tc>
          <w:tcPr>
            <w:tcW w:w="850" w:type="dxa"/>
            <w:gridSpan w:val="3"/>
            <w:vMerge/>
            <w:tcBorders>
              <w:left w:val="nil"/>
              <w:bottom w:val="single" w:sz="4" w:space="0" w:color="auto"/>
              <w:right w:val="single" w:sz="4" w:space="0" w:color="auto"/>
            </w:tcBorders>
            <w:shd w:val="clear" w:color="000000" w:fill="FFFFFF"/>
            <w:vAlign w:val="center"/>
          </w:tcPr>
          <w:p w:rsidR="00E957F6" w:rsidRPr="00427E58" w:rsidRDefault="00E957F6" w:rsidP="0093215E">
            <w:pPr>
              <w:spacing w:after="0" w:line="240" w:lineRule="auto"/>
              <w:jc w:val="both"/>
              <w:rPr>
                <w:rFonts w:ascii="Times New Roman" w:hAnsi="Times New Roman" w:cs="Times New Roman"/>
                <w:b/>
                <w:bCs/>
                <w:sz w:val="24"/>
                <w:szCs w:val="24"/>
              </w:rPr>
            </w:pPr>
          </w:p>
        </w:tc>
        <w:tc>
          <w:tcPr>
            <w:tcW w:w="851" w:type="dxa"/>
            <w:vMerge/>
            <w:tcBorders>
              <w:left w:val="nil"/>
              <w:bottom w:val="single" w:sz="4" w:space="0" w:color="auto"/>
              <w:right w:val="single" w:sz="4" w:space="0" w:color="auto"/>
            </w:tcBorders>
            <w:shd w:val="clear" w:color="000000" w:fill="FFFFFF"/>
            <w:vAlign w:val="center"/>
          </w:tcPr>
          <w:p w:rsidR="00E957F6" w:rsidRPr="00427E58" w:rsidRDefault="00E957F6" w:rsidP="0093215E">
            <w:pPr>
              <w:spacing w:after="0" w:line="240" w:lineRule="auto"/>
              <w:jc w:val="both"/>
              <w:rPr>
                <w:rFonts w:ascii="Times New Roman" w:hAnsi="Times New Roman" w:cs="Times New Roman"/>
                <w:b/>
                <w:bCs/>
                <w:sz w:val="24"/>
                <w:szCs w:val="24"/>
              </w:rPr>
            </w:pPr>
          </w:p>
        </w:tc>
        <w:tc>
          <w:tcPr>
            <w:tcW w:w="1276" w:type="dxa"/>
            <w:vMerge/>
            <w:tcBorders>
              <w:left w:val="nil"/>
              <w:bottom w:val="single" w:sz="4" w:space="0" w:color="auto"/>
              <w:right w:val="single" w:sz="4" w:space="0" w:color="auto"/>
            </w:tcBorders>
            <w:shd w:val="clear" w:color="auto" w:fill="auto"/>
            <w:vAlign w:val="center"/>
          </w:tcPr>
          <w:p w:rsidR="00E957F6" w:rsidRPr="00427E58" w:rsidRDefault="00E957F6" w:rsidP="0093215E">
            <w:pPr>
              <w:spacing w:after="0" w:line="240" w:lineRule="auto"/>
              <w:jc w:val="both"/>
              <w:rPr>
                <w:rFonts w:ascii="Times New Roman" w:hAnsi="Times New Roman" w:cs="Times New Roman"/>
                <w:sz w:val="24"/>
                <w:szCs w:val="24"/>
              </w:rPr>
            </w:pPr>
          </w:p>
        </w:tc>
      </w:tr>
      <w:tr w:rsidR="00427E58" w:rsidRPr="00427E58" w:rsidTr="00E826A6">
        <w:trPr>
          <w:trHeight w:val="1140"/>
        </w:trPr>
        <w:tc>
          <w:tcPr>
            <w:tcW w:w="426" w:type="dxa"/>
            <w:tcBorders>
              <w:top w:val="nil"/>
              <w:left w:val="single" w:sz="4" w:space="0" w:color="auto"/>
              <w:bottom w:val="single" w:sz="4" w:space="0" w:color="auto"/>
              <w:right w:val="single" w:sz="4" w:space="0" w:color="auto"/>
            </w:tcBorders>
            <w:shd w:val="clear" w:color="auto" w:fill="auto"/>
            <w:noWrap/>
            <w:hideMark/>
          </w:tcPr>
          <w:p w:rsidR="00E957F6" w:rsidRPr="00427E58" w:rsidRDefault="00E957F6" w:rsidP="0093215E">
            <w:pPr>
              <w:spacing w:after="0" w:line="240" w:lineRule="auto"/>
              <w:jc w:val="both"/>
              <w:rPr>
                <w:rFonts w:ascii="Times New Roman" w:hAnsi="Times New Roman" w:cs="Times New Roman"/>
                <w:b/>
                <w:bCs/>
                <w:sz w:val="24"/>
                <w:szCs w:val="24"/>
              </w:rPr>
            </w:pPr>
            <w:r w:rsidRPr="00427E58">
              <w:rPr>
                <w:rFonts w:ascii="Times New Roman" w:hAnsi="Times New Roman" w:cs="Times New Roman"/>
                <w:b/>
                <w:bCs/>
                <w:sz w:val="24"/>
                <w:szCs w:val="24"/>
              </w:rPr>
              <w:t>5</w:t>
            </w:r>
          </w:p>
        </w:tc>
        <w:tc>
          <w:tcPr>
            <w:tcW w:w="5386" w:type="dxa"/>
            <w:gridSpan w:val="4"/>
            <w:tcBorders>
              <w:top w:val="nil"/>
              <w:left w:val="nil"/>
              <w:bottom w:val="single" w:sz="4" w:space="0" w:color="auto"/>
              <w:right w:val="single" w:sz="4" w:space="0" w:color="auto"/>
            </w:tcBorders>
            <w:shd w:val="clear" w:color="auto" w:fill="auto"/>
            <w:vAlign w:val="center"/>
            <w:hideMark/>
          </w:tcPr>
          <w:p w:rsidR="00E957F6" w:rsidRPr="00427E58" w:rsidRDefault="00E957F6" w:rsidP="0093215E">
            <w:pPr>
              <w:spacing w:after="0" w:line="240" w:lineRule="auto"/>
              <w:jc w:val="both"/>
              <w:rPr>
                <w:rFonts w:ascii="Times New Roman" w:hAnsi="Times New Roman" w:cs="Times New Roman"/>
                <w:b/>
                <w:bCs/>
                <w:sz w:val="24"/>
                <w:szCs w:val="24"/>
              </w:rPr>
            </w:pPr>
            <w:r w:rsidRPr="00427E58">
              <w:rPr>
                <w:rFonts w:ascii="Times New Roman" w:hAnsi="Times New Roman" w:cs="Times New Roman"/>
                <w:b/>
                <w:bCs/>
                <w:sz w:val="24"/>
                <w:szCs w:val="24"/>
              </w:rPr>
              <w:t>Средняя списочная численность работников в т.ч. работников, работающих по гражданско-правовым договорам или по совместительству с учётом реально отработанного времени (чел.):</w:t>
            </w:r>
          </w:p>
        </w:tc>
        <w:tc>
          <w:tcPr>
            <w:tcW w:w="851" w:type="dxa"/>
            <w:tcBorders>
              <w:top w:val="nil"/>
              <w:left w:val="nil"/>
              <w:bottom w:val="single" w:sz="4" w:space="0" w:color="auto"/>
              <w:right w:val="single" w:sz="4" w:space="0" w:color="auto"/>
            </w:tcBorders>
            <w:shd w:val="clear" w:color="000000" w:fill="FFFFFF"/>
            <w:vAlign w:val="center"/>
            <w:hideMark/>
          </w:tcPr>
          <w:p w:rsidR="00E957F6" w:rsidRPr="00427E58" w:rsidRDefault="00E957F6" w:rsidP="0093215E">
            <w:pPr>
              <w:spacing w:after="0" w:line="240" w:lineRule="auto"/>
              <w:jc w:val="both"/>
              <w:rPr>
                <w:rFonts w:ascii="Times New Roman" w:hAnsi="Times New Roman" w:cs="Times New Roman"/>
                <w:b/>
                <w:bCs/>
                <w:sz w:val="24"/>
                <w:szCs w:val="24"/>
              </w:rPr>
            </w:pPr>
          </w:p>
        </w:tc>
        <w:tc>
          <w:tcPr>
            <w:tcW w:w="850" w:type="dxa"/>
            <w:gridSpan w:val="3"/>
            <w:tcBorders>
              <w:top w:val="nil"/>
              <w:left w:val="nil"/>
              <w:bottom w:val="single" w:sz="4" w:space="0" w:color="auto"/>
              <w:right w:val="single" w:sz="4" w:space="0" w:color="auto"/>
            </w:tcBorders>
            <w:shd w:val="clear" w:color="000000" w:fill="FFFFFF"/>
            <w:vAlign w:val="center"/>
          </w:tcPr>
          <w:p w:rsidR="00E957F6" w:rsidRPr="00427E58" w:rsidRDefault="00E957F6" w:rsidP="0093215E">
            <w:pPr>
              <w:spacing w:after="0" w:line="240" w:lineRule="auto"/>
              <w:jc w:val="both"/>
              <w:rPr>
                <w:rFonts w:ascii="Times New Roman" w:hAnsi="Times New Roman" w:cs="Times New Roman"/>
                <w:b/>
                <w:bCs/>
                <w:sz w:val="24"/>
                <w:szCs w:val="24"/>
              </w:rPr>
            </w:pPr>
          </w:p>
        </w:tc>
        <w:tc>
          <w:tcPr>
            <w:tcW w:w="851" w:type="dxa"/>
            <w:tcBorders>
              <w:top w:val="nil"/>
              <w:left w:val="nil"/>
              <w:bottom w:val="single" w:sz="4" w:space="0" w:color="auto"/>
              <w:right w:val="single" w:sz="4" w:space="0" w:color="auto"/>
            </w:tcBorders>
            <w:shd w:val="clear" w:color="000000" w:fill="FFFFFF"/>
            <w:vAlign w:val="center"/>
            <w:hideMark/>
          </w:tcPr>
          <w:p w:rsidR="00E957F6" w:rsidRPr="00427E58" w:rsidRDefault="00E957F6" w:rsidP="0093215E">
            <w:pPr>
              <w:spacing w:after="0" w:line="240" w:lineRule="auto"/>
              <w:jc w:val="both"/>
              <w:rPr>
                <w:rFonts w:ascii="Times New Roman" w:hAnsi="Times New Roman" w:cs="Times New Roman"/>
                <w:b/>
                <w:bCs/>
                <w:sz w:val="24"/>
                <w:szCs w:val="24"/>
              </w:rPr>
            </w:pPr>
          </w:p>
        </w:tc>
        <w:tc>
          <w:tcPr>
            <w:tcW w:w="1276" w:type="dxa"/>
            <w:tcBorders>
              <w:top w:val="nil"/>
              <w:left w:val="nil"/>
              <w:bottom w:val="single" w:sz="4" w:space="0" w:color="auto"/>
              <w:right w:val="single" w:sz="4" w:space="0" w:color="auto"/>
            </w:tcBorders>
            <w:shd w:val="clear" w:color="000000" w:fill="FFFFFF"/>
            <w:vAlign w:val="center"/>
          </w:tcPr>
          <w:p w:rsidR="00E957F6" w:rsidRPr="00427E58" w:rsidRDefault="00E957F6" w:rsidP="0093215E">
            <w:pPr>
              <w:spacing w:after="0" w:line="240" w:lineRule="auto"/>
              <w:jc w:val="both"/>
              <w:rPr>
                <w:rFonts w:ascii="Times New Roman" w:hAnsi="Times New Roman" w:cs="Times New Roman"/>
                <w:sz w:val="24"/>
                <w:szCs w:val="24"/>
              </w:rPr>
            </w:pPr>
          </w:p>
        </w:tc>
      </w:tr>
      <w:tr w:rsidR="00427E58" w:rsidRPr="00427E58" w:rsidTr="00E826A6">
        <w:trPr>
          <w:trHeight w:val="5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E957F6" w:rsidRPr="00427E58" w:rsidRDefault="00E957F6" w:rsidP="0093215E">
            <w:pPr>
              <w:spacing w:after="0" w:line="240" w:lineRule="auto"/>
              <w:jc w:val="both"/>
              <w:rPr>
                <w:rFonts w:ascii="Times New Roman" w:hAnsi="Times New Roman" w:cs="Times New Roman"/>
                <w:b/>
                <w:bCs/>
                <w:sz w:val="24"/>
                <w:szCs w:val="24"/>
              </w:rPr>
            </w:pPr>
            <w:r w:rsidRPr="00427E58">
              <w:rPr>
                <w:rFonts w:ascii="Times New Roman" w:hAnsi="Times New Roman" w:cs="Times New Roman"/>
                <w:b/>
                <w:bCs/>
                <w:sz w:val="24"/>
                <w:szCs w:val="24"/>
              </w:rPr>
              <w:t>6</w:t>
            </w:r>
          </w:p>
        </w:tc>
        <w:tc>
          <w:tcPr>
            <w:tcW w:w="5386" w:type="dxa"/>
            <w:gridSpan w:val="4"/>
            <w:tcBorders>
              <w:top w:val="single" w:sz="4" w:space="0" w:color="auto"/>
              <w:left w:val="nil"/>
              <w:bottom w:val="single" w:sz="4" w:space="0" w:color="auto"/>
              <w:right w:val="single" w:sz="4" w:space="0" w:color="auto"/>
            </w:tcBorders>
            <w:shd w:val="clear" w:color="auto" w:fill="auto"/>
            <w:hideMark/>
          </w:tcPr>
          <w:p w:rsidR="00E957F6" w:rsidRPr="00427E58" w:rsidRDefault="00E957F6" w:rsidP="0093215E">
            <w:pPr>
              <w:spacing w:after="0" w:line="240" w:lineRule="auto"/>
              <w:jc w:val="both"/>
              <w:rPr>
                <w:rFonts w:ascii="Times New Roman" w:hAnsi="Times New Roman" w:cs="Times New Roman"/>
                <w:b/>
                <w:bCs/>
                <w:sz w:val="24"/>
                <w:szCs w:val="24"/>
              </w:rPr>
            </w:pPr>
            <w:r w:rsidRPr="00427E58">
              <w:rPr>
                <w:rFonts w:ascii="Times New Roman" w:hAnsi="Times New Roman" w:cs="Times New Roman"/>
                <w:b/>
                <w:bCs/>
                <w:sz w:val="24"/>
                <w:szCs w:val="24"/>
              </w:rPr>
              <w:t>Выручка от реализации товаров (работ, услуг) без учёта НДС (</w:t>
            </w:r>
            <w:proofErr w:type="gramStart"/>
            <w:r w:rsidRPr="00427E58">
              <w:rPr>
                <w:rFonts w:ascii="Times New Roman" w:hAnsi="Times New Roman" w:cs="Times New Roman"/>
                <w:b/>
                <w:bCs/>
                <w:sz w:val="24"/>
                <w:szCs w:val="24"/>
              </w:rPr>
              <w:t>млн</w:t>
            </w:r>
            <w:proofErr w:type="gramEnd"/>
            <w:r w:rsidRPr="00427E58">
              <w:rPr>
                <w:rFonts w:ascii="Times New Roman" w:hAnsi="Times New Roman" w:cs="Times New Roman"/>
                <w:b/>
                <w:bCs/>
                <w:sz w:val="24"/>
                <w:szCs w:val="24"/>
              </w:rPr>
              <w:t xml:space="preserve"> руб.):</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E957F6" w:rsidRPr="00427E58" w:rsidRDefault="00E957F6" w:rsidP="0093215E">
            <w:pPr>
              <w:spacing w:after="0" w:line="240" w:lineRule="auto"/>
              <w:jc w:val="both"/>
              <w:rPr>
                <w:rFonts w:ascii="Times New Roman" w:hAnsi="Times New Roman" w:cs="Times New Roman"/>
                <w:b/>
                <w:bCs/>
                <w:sz w:val="24"/>
                <w:szCs w:val="24"/>
              </w:rPr>
            </w:pPr>
          </w:p>
        </w:tc>
        <w:tc>
          <w:tcPr>
            <w:tcW w:w="850" w:type="dxa"/>
            <w:gridSpan w:val="3"/>
            <w:tcBorders>
              <w:top w:val="single" w:sz="4" w:space="0" w:color="auto"/>
              <w:left w:val="nil"/>
              <w:bottom w:val="single" w:sz="4" w:space="0" w:color="auto"/>
              <w:right w:val="single" w:sz="4" w:space="0" w:color="auto"/>
            </w:tcBorders>
            <w:shd w:val="clear" w:color="000000" w:fill="FFFFFF"/>
            <w:vAlign w:val="center"/>
          </w:tcPr>
          <w:p w:rsidR="00E957F6" w:rsidRPr="00427E58" w:rsidRDefault="00E957F6" w:rsidP="0093215E">
            <w:pPr>
              <w:spacing w:after="0" w:line="240" w:lineRule="auto"/>
              <w:jc w:val="both"/>
              <w:rPr>
                <w:rFonts w:ascii="Times New Roman" w:hAnsi="Times New Roman" w:cs="Times New Roman"/>
                <w:b/>
                <w:bCs/>
                <w:sz w:val="24"/>
                <w:szCs w:val="24"/>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E957F6" w:rsidRPr="00427E58" w:rsidRDefault="00E957F6" w:rsidP="0093215E">
            <w:pPr>
              <w:spacing w:after="0" w:line="240" w:lineRule="auto"/>
              <w:jc w:val="both"/>
              <w:rPr>
                <w:rFonts w:ascii="Times New Roman" w:hAnsi="Times New Roman" w:cs="Times New Roman"/>
                <w:b/>
                <w:bCs/>
                <w:sz w:val="24"/>
                <w:szCs w:val="24"/>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E957F6" w:rsidRPr="00427E58" w:rsidRDefault="00E957F6" w:rsidP="0093215E">
            <w:pPr>
              <w:spacing w:after="0" w:line="240" w:lineRule="auto"/>
              <w:jc w:val="both"/>
              <w:rPr>
                <w:rFonts w:ascii="Times New Roman" w:hAnsi="Times New Roman" w:cs="Times New Roman"/>
                <w:sz w:val="24"/>
                <w:szCs w:val="24"/>
              </w:rPr>
            </w:pPr>
          </w:p>
        </w:tc>
      </w:tr>
      <w:tr w:rsidR="00427E58" w:rsidRPr="00427E58" w:rsidTr="00E826A6">
        <w:trPr>
          <w:trHeight w:val="691"/>
        </w:trPr>
        <w:tc>
          <w:tcPr>
            <w:tcW w:w="426" w:type="dxa"/>
            <w:tcBorders>
              <w:top w:val="nil"/>
              <w:left w:val="single" w:sz="4" w:space="0" w:color="auto"/>
              <w:bottom w:val="single" w:sz="4" w:space="0" w:color="auto"/>
              <w:right w:val="single" w:sz="4" w:space="0" w:color="auto"/>
            </w:tcBorders>
            <w:shd w:val="clear" w:color="auto" w:fill="auto"/>
            <w:noWrap/>
          </w:tcPr>
          <w:p w:rsidR="00E957F6" w:rsidRPr="00427E58" w:rsidRDefault="00E957F6" w:rsidP="0093215E">
            <w:pPr>
              <w:spacing w:after="0" w:line="240" w:lineRule="auto"/>
              <w:jc w:val="both"/>
              <w:rPr>
                <w:rFonts w:ascii="Times New Roman" w:hAnsi="Times New Roman" w:cs="Times New Roman"/>
                <w:b/>
                <w:bCs/>
                <w:sz w:val="24"/>
                <w:szCs w:val="24"/>
              </w:rPr>
            </w:pPr>
            <w:r w:rsidRPr="00427E58">
              <w:rPr>
                <w:rFonts w:ascii="Times New Roman" w:hAnsi="Times New Roman" w:cs="Times New Roman"/>
                <w:b/>
                <w:bCs/>
                <w:sz w:val="24"/>
                <w:szCs w:val="24"/>
              </w:rPr>
              <w:t>7</w:t>
            </w:r>
          </w:p>
        </w:tc>
        <w:tc>
          <w:tcPr>
            <w:tcW w:w="5386" w:type="dxa"/>
            <w:gridSpan w:val="4"/>
            <w:tcBorders>
              <w:top w:val="nil"/>
              <w:left w:val="nil"/>
              <w:bottom w:val="single" w:sz="4" w:space="0" w:color="auto"/>
              <w:right w:val="single" w:sz="4" w:space="0" w:color="auto"/>
            </w:tcBorders>
            <w:shd w:val="clear" w:color="auto" w:fill="auto"/>
          </w:tcPr>
          <w:p w:rsidR="00E957F6" w:rsidRPr="00427E58" w:rsidRDefault="00E957F6" w:rsidP="0093215E">
            <w:pPr>
              <w:spacing w:after="0" w:line="240" w:lineRule="auto"/>
              <w:jc w:val="both"/>
              <w:rPr>
                <w:rFonts w:ascii="Times New Roman" w:hAnsi="Times New Roman" w:cs="Times New Roman"/>
                <w:b/>
                <w:bCs/>
                <w:sz w:val="24"/>
                <w:szCs w:val="24"/>
              </w:rPr>
            </w:pPr>
            <w:r w:rsidRPr="00427E58">
              <w:rPr>
                <w:rFonts w:ascii="Times New Roman" w:hAnsi="Times New Roman" w:cs="Times New Roman"/>
                <w:b/>
                <w:bCs/>
                <w:sz w:val="24"/>
                <w:szCs w:val="24"/>
              </w:rPr>
              <w:t>Балансовая стоимость активов (остаточная стоимость основных средств и нематериальных активов) (млн. руб.):</w:t>
            </w:r>
          </w:p>
        </w:tc>
        <w:tc>
          <w:tcPr>
            <w:tcW w:w="851" w:type="dxa"/>
            <w:tcBorders>
              <w:top w:val="nil"/>
              <w:left w:val="nil"/>
              <w:bottom w:val="single" w:sz="4" w:space="0" w:color="auto"/>
              <w:right w:val="single" w:sz="4" w:space="0" w:color="auto"/>
            </w:tcBorders>
            <w:shd w:val="clear" w:color="000000" w:fill="FFFFFF"/>
            <w:vAlign w:val="center"/>
          </w:tcPr>
          <w:p w:rsidR="00E957F6" w:rsidRPr="00427E58" w:rsidRDefault="00E957F6" w:rsidP="0093215E">
            <w:pPr>
              <w:spacing w:after="0" w:line="240" w:lineRule="auto"/>
              <w:jc w:val="both"/>
              <w:rPr>
                <w:rFonts w:ascii="Times New Roman" w:hAnsi="Times New Roman" w:cs="Times New Roman"/>
                <w:b/>
                <w:bCs/>
                <w:sz w:val="24"/>
                <w:szCs w:val="24"/>
              </w:rPr>
            </w:pPr>
          </w:p>
        </w:tc>
        <w:tc>
          <w:tcPr>
            <w:tcW w:w="850" w:type="dxa"/>
            <w:gridSpan w:val="3"/>
            <w:tcBorders>
              <w:top w:val="nil"/>
              <w:left w:val="nil"/>
              <w:bottom w:val="single" w:sz="4" w:space="0" w:color="auto"/>
              <w:right w:val="single" w:sz="4" w:space="0" w:color="auto"/>
            </w:tcBorders>
            <w:shd w:val="clear" w:color="000000" w:fill="FFFFFF"/>
            <w:vAlign w:val="center"/>
          </w:tcPr>
          <w:p w:rsidR="00E957F6" w:rsidRPr="00427E58" w:rsidRDefault="00E957F6" w:rsidP="0093215E">
            <w:pPr>
              <w:spacing w:after="0" w:line="240" w:lineRule="auto"/>
              <w:jc w:val="both"/>
              <w:rPr>
                <w:rFonts w:ascii="Times New Roman" w:hAnsi="Times New Roman" w:cs="Times New Roman"/>
                <w:b/>
                <w:bCs/>
                <w:sz w:val="24"/>
                <w:szCs w:val="24"/>
              </w:rPr>
            </w:pPr>
          </w:p>
        </w:tc>
        <w:tc>
          <w:tcPr>
            <w:tcW w:w="851" w:type="dxa"/>
            <w:tcBorders>
              <w:top w:val="nil"/>
              <w:left w:val="nil"/>
              <w:bottom w:val="single" w:sz="4" w:space="0" w:color="auto"/>
              <w:right w:val="single" w:sz="4" w:space="0" w:color="auto"/>
            </w:tcBorders>
            <w:shd w:val="clear" w:color="000000" w:fill="FFFFFF"/>
            <w:vAlign w:val="center"/>
          </w:tcPr>
          <w:p w:rsidR="00E957F6" w:rsidRPr="00427E58" w:rsidRDefault="00E957F6" w:rsidP="0093215E">
            <w:pPr>
              <w:spacing w:after="0" w:line="240" w:lineRule="auto"/>
              <w:jc w:val="both"/>
              <w:rPr>
                <w:rFonts w:ascii="Times New Roman" w:hAnsi="Times New Roman" w:cs="Times New Roman"/>
                <w:b/>
                <w:bCs/>
                <w:sz w:val="24"/>
                <w:szCs w:val="24"/>
              </w:rPr>
            </w:pPr>
          </w:p>
        </w:tc>
        <w:tc>
          <w:tcPr>
            <w:tcW w:w="1276" w:type="dxa"/>
            <w:tcBorders>
              <w:top w:val="nil"/>
              <w:left w:val="nil"/>
              <w:bottom w:val="single" w:sz="4" w:space="0" w:color="auto"/>
              <w:right w:val="single" w:sz="4" w:space="0" w:color="auto"/>
            </w:tcBorders>
            <w:shd w:val="clear" w:color="000000" w:fill="FFFFFF"/>
            <w:vAlign w:val="center"/>
          </w:tcPr>
          <w:p w:rsidR="00E957F6" w:rsidRPr="00427E58" w:rsidRDefault="00E957F6" w:rsidP="0093215E">
            <w:pPr>
              <w:spacing w:after="0" w:line="240" w:lineRule="auto"/>
              <w:jc w:val="both"/>
              <w:rPr>
                <w:rFonts w:ascii="Times New Roman" w:hAnsi="Times New Roman" w:cs="Times New Roman"/>
                <w:sz w:val="24"/>
                <w:szCs w:val="24"/>
              </w:rPr>
            </w:pPr>
          </w:p>
        </w:tc>
      </w:tr>
      <w:tr w:rsidR="00427E58" w:rsidRPr="00427E58" w:rsidTr="00E826A6">
        <w:trPr>
          <w:trHeight w:val="557"/>
        </w:trPr>
        <w:tc>
          <w:tcPr>
            <w:tcW w:w="9640"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rsidR="00E957F6" w:rsidRPr="00427E58" w:rsidRDefault="00E957F6" w:rsidP="0093215E">
            <w:pPr>
              <w:spacing w:after="0" w:line="240" w:lineRule="auto"/>
              <w:jc w:val="both"/>
              <w:rPr>
                <w:rFonts w:ascii="Times New Roman" w:hAnsi="Times New Roman" w:cs="Times New Roman"/>
                <w:i/>
                <w:iCs/>
                <w:sz w:val="24"/>
                <w:szCs w:val="24"/>
              </w:rPr>
            </w:pPr>
            <w:r w:rsidRPr="00427E58">
              <w:rPr>
                <w:rFonts w:ascii="Times New Roman" w:hAnsi="Times New Roman" w:cs="Times New Roman"/>
                <w:sz w:val="24"/>
                <w:szCs w:val="24"/>
              </w:rPr>
              <w:t>и соответствуют критериям отнесения к субъектам малого и среднего предпринимательства, установленным статьёй</w:t>
            </w:r>
            <w:r w:rsidRPr="00427E58">
              <w:rPr>
                <w:rFonts w:ascii="Times New Roman" w:hAnsi="Times New Roman" w:cs="Times New Roman"/>
                <w:sz w:val="24"/>
                <w:szCs w:val="24"/>
                <w:lang w:val="en-US"/>
              </w:rPr>
              <w:t> </w:t>
            </w:r>
            <w:r w:rsidRPr="00427E58">
              <w:rPr>
                <w:rFonts w:ascii="Times New Roman" w:hAnsi="Times New Roman" w:cs="Times New Roman"/>
                <w:sz w:val="24"/>
                <w:szCs w:val="24"/>
              </w:rPr>
              <w:t>4 Федерального закона «О развитии малого и среднего предпринимательства в Российской Федерации».</w:t>
            </w:r>
          </w:p>
        </w:tc>
      </w:tr>
      <w:tr w:rsidR="00427E58" w:rsidRPr="00427E58" w:rsidTr="00E826A6">
        <w:trPr>
          <w:trHeight w:val="555"/>
        </w:trPr>
        <w:tc>
          <w:tcPr>
            <w:tcW w:w="426" w:type="dxa"/>
            <w:vMerge w:val="restart"/>
            <w:tcBorders>
              <w:top w:val="single" w:sz="4" w:space="0" w:color="auto"/>
              <w:left w:val="single" w:sz="4" w:space="0" w:color="auto"/>
              <w:right w:val="single" w:sz="4" w:space="0" w:color="auto"/>
            </w:tcBorders>
            <w:shd w:val="clear" w:color="auto" w:fill="auto"/>
            <w:noWrap/>
          </w:tcPr>
          <w:p w:rsidR="00E957F6" w:rsidRPr="00427E58" w:rsidRDefault="00E957F6" w:rsidP="0093215E">
            <w:pPr>
              <w:spacing w:after="0" w:line="240" w:lineRule="auto"/>
              <w:jc w:val="both"/>
              <w:rPr>
                <w:rFonts w:ascii="Times New Roman" w:hAnsi="Times New Roman" w:cs="Times New Roman"/>
                <w:b/>
                <w:bCs/>
                <w:sz w:val="24"/>
                <w:szCs w:val="24"/>
              </w:rPr>
            </w:pPr>
            <w:r w:rsidRPr="00427E58">
              <w:rPr>
                <w:rFonts w:ascii="Times New Roman" w:hAnsi="Times New Roman" w:cs="Times New Roman"/>
                <w:b/>
                <w:bCs/>
                <w:sz w:val="24"/>
                <w:szCs w:val="24"/>
              </w:rPr>
              <w:t>8</w:t>
            </w:r>
          </w:p>
        </w:tc>
        <w:tc>
          <w:tcPr>
            <w:tcW w:w="5386" w:type="dxa"/>
            <w:gridSpan w:val="4"/>
            <w:tcBorders>
              <w:top w:val="single" w:sz="4" w:space="0" w:color="auto"/>
              <w:left w:val="nil"/>
              <w:bottom w:val="single" w:sz="4" w:space="0" w:color="auto"/>
              <w:right w:val="single" w:sz="4" w:space="0" w:color="auto"/>
            </w:tcBorders>
            <w:shd w:val="clear" w:color="auto" w:fill="auto"/>
          </w:tcPr>
          <w:p w:rsidR="00E957F6" w:rsidRPr="00427E58" w:rsidRDefault="00E957F6" w:rsidP="0093215E">
            <w:pPr>
              <w:spacing w:after="0" w:line="240" w:lineRule="auto"/>
              <w:jc w:val="both"/>
              <w:rPr>
                <w:rFonts w:ascii="Times New Roman" w:hAnsi="Times New Roman" w:cs="Times New Roman"/>
                <w:b/>
                <w:sz w:val="24"/>
                <w:szCs w:val="24"/>
              </w:rPr>
            </w:pPr>
            <w:r w:rsidRPr="00427E58">
              <w:rPr>
                <w:rFonts w:ascii="Times New Roman" w:hAnsi="Times New Roman" w:cs="Times New Roman"/>
                <w:b/>
                <w:sz w:val="24"/>
                <w:szCs w:val="24"/>
              </w:rPr>
              <w:t xml:space="preserve">Сведения о включении в реестры субъектов малого и среднего предпринимательства </w:t>
            </w:r>
            <w:r w:rsidRPr="00427E58">
              <w:rPr>
                <w:rFonts w:ascii="Times New Roman" w:hAnsi="Times New Roman" w:cs="Times New Roman"/>
                <w:i/>
                <w:sz w:val="24"/>
                <w:szCs w:val="24"/>
              </w:rPr>
              <w:t xml:space="preserve">(при наличии): </w:t>
            </w:r>
          </w:p>
        </w:tc>
        <w:tc>
          <w:tcPr>
            <w:tcW w:w="3828" w:type="dxa"/>
            <w:gridSpan w:val="6"/>
            <w:tcBorders>
              <w:top w:val="single" w:sz="4" w:space="0" w:color="auto"/>
              <w:left w:val="nil"/>
              <w:bottom w:val="single" w:sz="4" w:space="0" w:color="auto"/>
              <w:right w:val="single" w:sz="4" w:space="0" w:color="auto"/>
            </w:tcBorders>
            <w:shd w:val="clear" w:color="000000" w:fill="FFFFFF"/>
            <w:vAlign w:val="center"/>
          </w:tcPr>
          <w:p w:rsidR="00E957F6" w:rsidRPr="00427E58" w:rsidRDefault="00E957F6" w:rsidP="0093215E">
            <w:pPr>
              <w:spacing w:after="0" w:line="240" w:lineRule="auto"/>
              <w:jc w:val="both"/>
              <w:rPr>
                <w:rFonts w:ascii="Times New Roman" w:hAnsi="Times New Roman" w:cs="Times New Roman"/>
                <w:sz w:val="24"/>
                <w:szCs w:val="24"/>
              </w:rPr>
            </w:pPr>
          </w:p>
        </w:tc>
      </w:tr>
      <w:tr w:rsidR="00427E58" w:rsidRPr="00427E58" w:rsidTr="00E826A6">
        <w:trPr>
          <w:trHeight w:val="284"/>
        </w:trPr>
        <w:tc>
          <w:tcPr>
            <w:tcW w:w="426" w:type="dxa"/>
            <w:vMerge/>
            <w:tcBorders>
              <w:left w:val="single" w:sz="4" w:space="0" w:color="auto"/>
              <w:right w:val="single" w:sz="4" w:space="0" w:color="auto"/>
            </w:tcBorders>
            <w:shd w:val="clear" w:color="auto" w:fill="auto"/>
            <w:noWrap/>
          </w:tcPr>
          <w:p w:rsidR="00E957F6" w:rsidRPr="00427E58" w:rsidRDefault="00E957F6" w:rsidP="0093215E">
            <w:pPr>
              <w:spacing w:after="0" w:line="240" w:lineRule="auto"/>
              <w:jc w:val="both"/>
              <w:rPr>
                <w:rFonts w:ascii="Times New Roman" w:hAnsi="Times New Roman" w:cs="Times New Roman"/>
                <w:b/>
                <w:bCs/>
                <w:sz w:val="24"/>
                <w:szCs w:val="24"/>
              </w:rPr>
            </w:pPr>
          </w:p>
        </w:tc>
        <w:tc>
          <w:tcPr>
            <w:tcW w:w="5386" w:type="dxa"/>
            <w:gridSpan w:val="4"/>
            <w:tcBorders>
              <w:top w:val="nil"/>
              <w:left w:val="nil"/>
              <w:bottom w:val="single" w:sz="4" w:space="0" w:color="auto"/>
              <w:right w:val="single" w:sz="4" w:space="0" w:color="auto"/>
            </w:tcBorders>
            <w:shd w:val="clear" w:color="auto" w:fill="auto"/>
          </w:tcPr>
          <w:p w:rsidR="00E957F6" w:rsidRPr="00427E58" w:rsidRDefault="00E957F6" w:rsidP="0093215E">
            <w:pPr>
              <w:spacing w:after="0" w:line="240" w:lineRule="auto"/>
              <w:jc w:val="both"/>
              <w:rPr>
                <w:rFonts w:ascii="Times New Roman" w:hAnsi="Times New Roman" w:cs="Times New Roman"/>
                <w:b/>
                <w:sz w:val="24"/>
                <w:szCs w:val="24"/>
              </w:rPr>
            </w:pPr>
            <w:r w:rsidRPr="00427E58">
              <w:rPr>
                <w:rFonts w:ascii="Times New Roman" w:hAnsi="Times New Roman" w:cs="Times New Roman"/>
                <w:sz w:val="24"/>
                <w:szCs w:val="24"/>
              </w:rPr>
              <w:t>наименование реестра:</w:t>
            </w:r>
          </w:p>
        </w:tc>
        <w:tc>
          <w:tcPr>
            <w:tcW w:w="3828" w:type="dxa"/>
            <w:gridSpan w:val="6"/>
            <w:tcBorders>
              <w:top w:val="nil"/>
              <w:left w:val="nil"/>
              <w:bottom w:val="single" w:sz="4" w:space="0" w:color="auto"/>
              <w:right w:val="single" w:sz="4" w:space="0" w:color="auto"/>
            </w:tcBorders>
            <w:shd w:val="clear" w:color="000000" w:fill="FFFFFF"/>
            <w:vAlign w:val="center"/>
          </w:tcPr>
          <w:p w:rsidR="00E957F6" w:rsidRPr="00427E58" w:rsidRDefault="00E957F6" w:rsidP="0093215E">
            <w:pPr>
              <w:spacing w:after="0" w:line="240" w:lineRule="auto"/>
              <w:jc w:val="both"/>
              <w:rPr>
                <w:rFonts w:ascii="Times New Roman" w:hAnsi="Times New Roman" w:cs="Times New Roman"/>
                <w:sz w:val="24"/>
                <w:szCs w:val="24"/>
              </w:rPr>
            </w:pPr>
          </w:p>
        </w:tc>
      </w:tr>
      <w:tr w:rsidR="00427E58" w:rsidRPr="00427E58" w:rsidTr="00E826A6">
        <w:trPr>
          <w:trHeight w:val="259"/>
        </w:trPr>
        <w:tc>
          <w:tcPr>
            <w:tcW w:w="426" w:type="dxa"/>
            <w:vMerge/>
            <w:tcBorders>
              <w:left w:val="single" w:sz="4" w:space="0" w:color="auto"/>
              <w:right w:val="single" w:sz="4" w:space="0" w:color="auto"/>
            </w:tcBorders>
            <w:shd w:val="clear" w:color="auto" w:fill="auto"/>
            <w:noWrap/>
          </w:tcPr>
          <w:p w:rsidR="00E957F6" w:rsidRPr="00427E58" w:rsidRDefault="00E957F6" w:rsidP="0093215E">
            <w:pPr>
              <w:spacing w:after="0" w:line="240" w:lineRule="auto"/>
              <w:jc w:val="both"/>
              <w:rPr>
                <w:rFonts w:ascii="Times New Roman" w:hAnsi="Times New Roman" w:cs="Times New Roman"/>
                <w:b/>
                <w:bCs/>
                <w:sz w:val="24"/>
                <w:szCs w:val="24"/>
              </w:rPr>
            </w:pPr>
          </w:p>
        </w:tc>
        <w:tc>
          <w:tcPr>
            <w:tcW w:w="5386" w:type="dxa"/>
            <w:gridSpan w:val="4"/>
            <w:tcBorders>
              <w:top w:val="nil"/>
              <w:left w:val="nil"/>
              <w:bottom w:val="single" w:sz="4" w:space="0" w:color="auto"/>
              <w:right w:val="single" w:sz="4" w:space="0" w:color="auto"/>
            </w:tcBorders>
            <w:shd w:val="clear" w:color="auto" w:fill="auto"/>
          </w:tcPr>
          <w:p w:rsidR="00E957F6" w:rsidRPr="00427E58" w:rsidRDefault="00E957F6" w:rsidP="0093215E">
            <w:pPr>
              <w:spacing w:after="0" w:line="240" w:lineRule="auto"/>
              <w:jc w:val="both"/>
              <w:rPr>
                <w:rFonts w:ascii="Times New Roman" w:hAnsi="Times New Roman" w:cs="Times New Roman"/>
                <w:sz w:val="24"/>
                <w:szCs w:val="24"/>
              </w:rPr>
            </w:pPr>
            <w:r w:rsidRPr="00427E58">
              <w:rPr>
                <w:rFonts w:ascii="Times New Roman" w:hAnsi="Times New Roman" w:cs="Times New Roman"/>
                <w:sz w:val="24"/>
                <w:szCs w:val="24"/>
              </w:rPr>
              <w:t>номер реестровой записи:</w:t>
            </w:r>
          </w:p>
        </w:tc>
        <w:tc>
          <w:tcPr>
            <w:tcW w:w="3828" w:type="dxa"/>
            <w:gridSpan w:val="6"/>
            <w:tcBorders>
              <w:top w:val="nil"/>
              <w:left w:val="nil"/>
              <w:bottom w:val="single" w:sz="4" w:space="0" w:color="auto"/>
              <w:right w:val="single" w:sz="4" w:space="0" w:color="auto"/>
            </w:tcBorders>
            <w:shd w:val="clear" w:color="000000" w:fill="FFFFFF"/>
            <w:vAlign w:val="center"/>
          </w:tcPr>
          <w:p w:rsidR="00E957F6" w:rsidRPr="00427E58" w:rsidRDefault="00E957F6" w:rsidP="0093215E">
            <w:pPr>
              <w:spacing w:after="0" w:line="240" w:lineRule="auto"/>
              <w:jc w:val="both"/>
              <w:rPr>
                <w:rFonts w:ascii="Times New Roman" w:hAnsi="Times New Roman" w:cs="Times New Roman"/>
                <w:sz w:val="24"/>
                <w:szCs w:val="24"/>
              </w:rPr>
            </w:pPr>
          </w:p>
        </w:tc>
      </w:tr>
      <w:tr w:rsidR="00427E58" w:rsidRPr="00427E58" w:rsidTr="00E826A6">
        <w:trPr>
          <w:trHeight w:val="264"/>
        </w:trPr>
        <w:tc>
          <w:tcPr>
            <w:tcW w:w="426" w:type="dxa"/>
            <w:vMerge/>
            <w:tcBorders>
              <w:left w:val="single" w:sz="4" w:space="0" w:color="auto"/>
              <w:right w:val="single" w:sz="4" w:space="0" w:color="auto"/>
            </w:tcBorders>
            <w:shd w:val="clear" w:color="auto" w:fill="auto"/>
            <w:noWrap/>
          </w:tcPr>
          <w:p w:rsidR="00E957F6" w:rsidRPr="00427E58" w:rsidRDefault="00E957F6" w:rsidP="0093215E">
            <w:pPr>
              <w:spacing w:after="0" w:line="240" w:lineRule="auto"/>
              <w:jc w:val="both"/>
              <w:rPr>
                <w:rFonts w:ascii="Times New Roman" w:hAnsi="Times New Roman" w:cs="Times New Roman"/>
                <w:b/>
                <w:bCs/>
                <w:sz w:val="24"/>
                <w:szCs w:val="24"/>
              </w:rPr>
            </w:pPr>
          </w:p>
        </w:tc>
        <w:tc>
          <w:tcPr>
            <w:tcW w:w="5386" w:type="dxa"/>
            <w:gridSpan w:val="4"/>
            <w:tcBorders>
              <w:top w:val="nil"/>
              <w:left w:val="nil"/>
              <w:bottom w:val="single" w:sz="4" w:space="0" w:color="auto"/>
              <w:right w:val="single" w:sz="4" w:space="0" w:color="auto"/>
            </w:tcBorders>
            <w:shd w:val="clear" w:color="auto" w:fill="auto"/>
          </w:tcPr>
          <w:p w:rsidR="00E957F6" w:rsidRPr="00427E58" w:rsidRDefault="00E957F6" w:rsidP="0093215E">
            <w:pPr>
              <w:spacing w:after="0" w:line="240" w:lineRule="auto"/>
              <w:jc w:val="both"/>
              <w:rPr>
                <w:rFonts w:ascii="Times New Roman" w:hAnsi="Times New Roman" w:cs="Times New Roman"/>
                <w:sz w:val="24"/>
                <w:szCs w:val="24"/>
              </w:rPr>
            </w:pPr>
            <w:r w:rsidRPr="00427E58">
              <w:rPr>
                <w:rFonts w:ascii="Times New Roman" w:hAnsi="Times New Roman" w:cs="Times New Roman"/>
                <w:sz w:val="24"/>
                <w:szCs w:val="24"/>
              </w:rPr>
              <w:t>дата включения в реестр:</w:t>
            </w:r>
          </w:p>
        </w:tc>
        <w:tc>
          <w:tcPr>
            <w:tcW w:w="3828" w:type="dxa"/>
            <w:gridSpan w:val="6"/>
            <w:tcBorders>
              <w:top w:val="nil"/>
              <w:left w:val="nil"/>
              <w:bottom w:val="single" w:sz="4" w:space="0" w:color="auto"/>
              <w:right w:val="single" w:sz="4" w:space="0" w:color="auto"/>
            </w:tcBorders>
            <w:shd w:val="clear" w:color="000000" w:fill="FFFFFF"/>
            <w:vAlign w:val="center"/>
          </w:tcPr>
          <w:p w:rsidR="00E957F6" w:rsidRPr="00427E58" w:rsidRDefault="00E957F6" w:rsidP="0093215E">
            <w:pPr>
              <w:spacing w:after="0" w:line="240" w:lineRule="auto"/>
              <w:jc w:val="both"/>
              <w:rPr>
                <w:rFonts w:ascii="Times New Roman" w:hAnsi="Times New Roman" w:cs="Times New Roman"/>
                <w:sz w:val="24"/>
                <w:szCs w:val="24"/>
              </w:rPr>
            </w:pPr>
          </w:p>
        </w:tc>
      </w:tr>
      <w:tr w:rsidR="00427E58" w:rsidRPr="00427E58" w:rsidTr="00E826A6">
        <w:trPr>
          <w:trHeight w:val="267"/>
        </w:trPr>
        <w:tc>
          <w:tcPr>
            <w:tcW w:w="426" w:type="dxa"/>
            <w:vMerge/>
            <w:tcBorders>
              <w:left w:val="single" w:sz="4" w:space="0" w:color="auto"/>
              <w:bottom w:val="single" w:sz="4" w:space="0" w:color="auto"/>
              <w:right w:val="single" w:sz="4" w:space="0" w:color="auto"/>
            </w:tcBorders>
            <w:shd w:val="clear" w:color="auto" w:fill="auto"/>
            <w:noWrap/>
          </w:tcPr>
          <w:p w:rsidR="00E957F6" w:rsidRPr="00427E58" w:rsidRDefault="00E957F6" w:rsidP="0093215E">
            <w:pPr>
              <w:spacing w:after="0" w:line="240" w:lineRule="auto"/>
              <w:jc w:val="both"/>
              <w:rPr>
                <w:rFonts w:ascii="Times New Roman" w:hAnsi="Times New Roman" w:cs="Times New Roman"/>
                <w:b/>
                <w:bCs/>
                <w:sz w:val="24"/>
                <w:szCs w:val="24"/>
              </w:rPr>
            </w:pPr>
          </w:p>
        </w:tc>
        <w:tc>
          <w:tcPr>
            <w:tcW w:w="5386" w:type="dxa"/>
            <w:gridSpan w:val="4"/>
            <w:tcBorders>
              <w:top w:val="single" w:sz="4" w:space="0" w:color="auto"/>
              <w:left w:val="nil"/>
              <w:bottom w:val="single" w:sz="4" w:space="0" w:color="auto"/>
              <w:right w:val="single" w:sz="4" w:space="0" w:color="auto"/>
            </w:tcBorders>
            <w:shd w:val="clear" w:color="auto" w:fill="auto"/>
          </w:tcPr>
          <w:p w:rsidR="00E957F6" w:rsidRPr="00427E58" w:rsidRDefault="00E957F6" w:rsidP="0093215E">
            <w:pPr>
              <w:spacing w:after="0" w:line="240" w:lineRule="auto"/>
              <w:jc w:val="both"/>
              <w:rPr>
                <w:rFonts w:ascii="Times New Roman" w:hAnsi="Times New Roman" w:cs="Times New Roman"/>
                <w:sz w:val="24"/>
                <w:szCs w:val="24"/>
              </w:rPr>
            </w:pPr>
            <w:r w:rsidRPr="00427E58">
              <w:rPr>
                <w:rFonts w:ascii="Times New Roman" w:hAnsi="Times New Roman" w:cs="Times New Roman"/>
                <w:sz w:val="24"/>
                <w:szCs w:val="24"/>
              </w:rPr>
              <w:t>орган, внёсший запись в реестр:</w:t>
            </w:r>
          </w:p>
        </w:tc>
        <w:tc>
          <w:tcPr>
            <w:tcW w:w="3828" w:type="dxa"/>
            <w:gridSpan w:val="6"/>
            <w:tcBorders>
              <w:top w:val="single" w:sz="4" w:space="0" w:color="auto"/>
              <w:left w:val="nil"/>
              <w:bottom w:val="single" w:sz="4" w:space="0" w:color="auto"/>
              <w:right w:val="single" w:sz="4" w:space="0" w:color="auto"/>
            </w:tcBorders>
            <w:shd w:val="clear" w:color="000000" w:fill="FFFFFF"/>
            <w:vAlign w:val="center"/>
          </w:tcPr>
          <w:p w:rsidR="00E957F6" w:rsidRPr="00427E58" w:rsidRDefault="00E957F6" w:rsidP="0093215E">
            <w:pPr>
              <w:spacing w:after="0" w:line="240" w:lineRule="auto"/>
              <w:jc w:val="both"/>
              <w:rPr>
                <w:rFonts w:ascii="Times New Roman" w:hAnsi="Times New Roman" w:cs="Times New Roman"/>
                <w:sz w:val="24"/>
                <w:szCs w:val="24"/>
              </w:rPr>
            </w:pPr>
          </w:p>
        </w:tc>
      </w:tr>
      <w:tr w:rsidR="00427E58" w:rsidRPr="00427E58" w:rsidTr="00E826A6">
        <w:trPr>
          <w:trHeight w:val="915"/>
        </w:trPr>
        <w:tc>
          <w:tcPr>
            <w:tcW w:w="716" w:type="dxa"/>
            <w:gridSpan w:val="2"/>
            <w:tcBorders>
              <w:top w:val="single" w:sz="4" w:space="0" w:color="auto"/>
              <w:left w:val="nil"/>
            </w:tcBorders>
            <w:shd w:val="clear" w:color="auto" w:fill="auto"/>
            <w:vAlign w:val="bottom"/>
            <w:hideMark/>
          </w:tcPr>
          <w:p w:rsidR="00E957F6" w:rsidRPr="00427E58" w:rsidRDefault="00E957F6" w:rsidP="0093215E">
            <w:pPr>
              <w:spacing w:after="0" w:line="240" w:lineRule="auto"/>
              <w:jc w:val="both"/>
              <w:rPr>
                <w:rFonts w:ascii="Times New Roman" w:hAnsi="Times New Roman" w:cs="Times New Roman"/>
                <w:b/>
                <w:bCs/>
                <w:sz w:val="24"/>
                <w:szCs w:val="24"/>
              </w:rPr>
            </w:pPr>
          </w:p>
        </w:tc>
        <w:tc>
          <w:tcPr>
            <w:tcW w:w="3254" w:type="dxa"/>
            <w:tcBorders>
              <w:top w:val="single" w:sz="4" w:space="0" w:color="auto"/>
              <w:bottom w:val="single" w:sz="4" w:space="0" w:color="auto"/>
            </w:tcBorders>
            <w:shd w:val="clear" w:color="auto" w:fill="auto"/>
            <w:vAlign w:val="bottom"/>
            <w:hideMark/>
          </w:tcPr>
          <w:p w:rsidR="00E957F6" w:rsidRPr="00427E58" w:rsidRDefault="00E957F6" w:rsidP="0093215E">
            <w:pPr>
              <w:spacing w:after="0" w:line="240" w:lineRule="auto"/>
              <w:jc w:val="both"/>
              <w:rPr>
                <w:rFonts w:ascii="Times New Roman" w:hAnsi="Times New Roman" w:cs="Times New Roman"/>
                <w:b/>
                <w:bCs/>
                <w:sz w:val="24"/>
                <w:szCs w:val="24"/>
              </w:rPr>
            </w:pPr>
          </w:p>
        </w:tc>
        <w:tc>
          <w:tcPr>
            <w:tcW w:w="425" w:type="dxa"/>
            <w:tcBorders>
              <w:top w:val="single" w:sz="4" w:space="0" w:color="auto"/>
            </w:tcBorders>
            <w:shd w:val="clear" w:color="auto" w:fill="auto"/>
            <w:vAlign w:val="bottom"/>
          </w:tcPr>
          <w:p w:rsidR="00E957F6" w:rsidRPr="00427E58" w:rsidRDefault="00E957F6" w:rsidP="0093215E">
            <w:pPr>
              <w:spacing w:after="0" w:line="240" w:lineRule="auto"/>
              <w:jc w:val="both"/>
              <w:rPr>
                <w:rFonts w:ascii="Times New Roman" w:hAnsi="Times New Roman" w:cs="Times New Roman"/>
                <w:b/>
                <w:bCs/>
                <w:sz w:val="24"/>
                <w:szCs w:val="24"/>
              </w:rPr>
            </w:pPr>
          </w:p>
        </w:tc>
        <w:tc>
          <w:tcPr>
            <w:tcW w:w="2551" w:type="dxa"/>
            <w:gridSpan w:val="3"/>
            <w:tcBorders>
              <w:top w:val="single" w:sz="4" w:space="0" w:color="auto"/>
              <w:bottom w:val="single" w:sz="4" w:space="0" w:color="auto"/>
            </w:tcBorders>
            <w:shd w:val="clear" w:color="auto" w:fill="auto"/>
            <w:noWrap/>
            <w:vAlign w:val="center"/>
            <w:hideMark/>
          </w:tcPr>
          <w:p w:rsidR="00E957F6" w:rsidRPr="00427E58" w:rsidRDefault="00E957F6" w:rsidP="0093215E">
            <w:pPr>
              <w:spacing w:after="0" w:line="240" w:lineRule="auto"/>
              <w:jc w:val="both"/>
              <w:rPr>
                <w:rFonts w:ascii="Times New Roman" w:hAnsi="Times New Roman" w:cs="Times New Roman"/>
                <w:sz w:val="24"/>
                <w:szCs w:val="24"/>
              </w:rPr>
            </w:pPr>
          </w:p>
        </w:tc>
        <w:tc>
          <w:tcPr>
            <w:tcW w:w="272" w:type="dxa"/>
            <w:tcBorders>
              <w:top w:val="single" w:sz="4" w:space="0" w:color="auto"/>
            </w:tcBorders>
            <w:shd w:val="clear" w:color="auto" w:fill="auto"/>
            <w:vAlign w:val="center"/>
          </w:tcPr>
          <w:p w:rsidR="00E957F6" w:rsidRPr="00427E58" w:rsidRDefault="00E957F6" w:rsidP="0093215E">
            <w:pPr>
              <w:spacing w:after="0" w:line="240" w:lineRule="auto"/>
              <w:jc w:val="both"/>
              <w:rPr>
                <w:rFonts w:ascii="Times New Roman" w:hAnsi="Times New Roman" w:cs="Times New Roman"/>
                <w:sz w:val="24"/>
                <w:szCs w:val="24"/>
              </w:rPr>
            </w:pPr>
          </w:p>
        </w:tc>
        <w:tc>
          <w:tcPr>
            <w:tcW w:w="2422" w:type="dxa"/>
            <w:gridSpan w:val="3"/>
            <w:tcBorders>
              <w:top w:val="single" w:sz="4" w:space="0" w:color="auto"/>
              <w:bottom w:val="single" w:sz="4" w:space="0" w:color="auto"/>
              <w:right w:val="nil"/>
            </w:tcBorders>
            <w:shd w:val="clear" w:color="auto" w:fill="auto"/>
            <w:vAlign w:val="center"/>
          </w:tcPr>
          <w:p w:rsidR="00E957F6" w:rsidRPr="00427E58" w:rsidRDefault="00E957F6" w:rsidP="0093215E">
            <w:pPr>
              <w:spacing w:after="0" w:line="240" w:lineRule="auto"/>
              <w:jc w:val="both"/>
              <w:rPr>
                <w:rFonts w:ascii="Times New Roman" w:hAnsi="Times New Roman" w:cs="Times New Roman"/>
                <w:sz w:val="24"/>
                <w:szCs w:val="24"/>
              </w:rPr>
            </w:pPr>
          </w:p>
        </w:tc>
      </w:tr>
      <w:tr w:rsidR="00427E58" w:rsidRPr="00427E58" w:rsidTr="00E826A6">
        <w:trPr>
          <w:trHeight w:val="303"/>
        </w:trPr>
        <w:tc>
          <w:tcPr>
            <w:tcW w:w="716" w:type="dxa"/>
            <w:gridSpan w:val="2"/>
            <w:tcBorders>
              <w:top w:val="nil"/>
              <w:left w:val="nil"/>
              <w:bottom w:val="nil"/>
            </w:tcBorders>
            <w:shd w:val="clear" w:color="auto" w:fill="auto"/>
            <w:noWrap/>
            <w:vAlign w:val="bottom"/>
            <w:hideMark/>
          </w:tcPr>
          <w:p w:rsidR="00E957F6" w:rsidRPr="00427E58" w:rsidRDefault="00E957F6" w:rsidP="0093215E">
            <w:pPr>
              <w:spacing w:after="0" w:line="240" w:lineRule="auto"/>
              <w:jc w:val="both"/>
              <w:rPr>
                <w:rFonts w:ascii="Times New Roman" w:hAnsi="Times New Roman" w:cs="Times New Roman"/>
                <w:sz w:val="24"/>
                <w:szCs w:val="24"/>
              </w:rPr>
            </w:pPr>
          </w:p>
        </w:tc>
        <w:tc>
          <w:tcPr>
            <w:tcW w:w="3254" w:type="dxa"/>
            <w:tcBorders>
              <w:top w:val="single" w:sz="4" w:space="0" w:color="auto"/>
            </w:tcBorders>
            <w:shd w:val="clear" w:color="auto" w:fill="auto"/>
            <w:noWrap/>
            <w:hideMark/>
          </w:tcPr>
          <w:p w:rsidR="00E957F6" w:rsidRPr="00427E58" w:rsidRDefault="00E957F6" w:rsidP="0093215E">
            <w:pPr>
              <w:spacing w:after="0" w:line="240" w:lineRule="auto"/>
              <w:jc w:val="both"/>
              <w:rPr>
                <w:rFonts w:ascii="Times New Roman" w:hAnsi="Times New Roman" w:cs="Times New Roman"/>
                <w:i/>
                <w:sz w:val="24"/>
                <w:szCs w:val="24"/>
              </w:rPr>
            </w:pPr>
            <w:r w:rsidRPr="00427E58">
              <w:rPr>
                <w:rFonts w:ascii="Times New Roman" w:hAnsi="Times New Roman" w:cs="Times New Roman"/>
                <w:i/>
                <w:sz w:val="24"/>
                <w:szCs w:val="24"/>
              </w:rPr>
              <w:t xml:space="preserve">(должность, при наличии) </w:t>
            </w:r>
          </w:p>
        </w:tc>
        <w:tc>
          <w:tcPr>
            <w:tcW w:w="425" w:type="dxa"/>
            <w:shd w:val="clear" w:color="auto" w:fill="auto"/>
          </w:tcPr>
          <w:p w:rsidR="00E957F6" w:rsidRPr="00427E58" w:rsidRDefault="00E957F6" w:rsidP="0093215E">
            <w:pPr>
              <w:spacing w:after="0" w:line="240" w:lineRule="auto"/>
              <w:jc w:val="both"/>
              <w:rPr>
                <w:rFonts w:ascii="Times New Roman" w:hAnsi="Times New Roman" w:cs="Times New Roman"/>
                <w:i/>
                <w:sz w:val="24"/>
                <w:szCs w:val="24"/>
              </w:rPr>
            </w:pPr>
          </w:p>
        </w:tc>
        <w:tc>
          <w:tcPr>
            <w:tcW w:w="2551" w:type="dxa"/>
            <w:gridSpan w:val="3"/>
            <w:tcBorders>
              <w:top w:val="single" w:sz="4" w:space="0" w:color="auto"/>
            </w:tcBorders>
            <w:shd w:val="clear" w:color="auto" w:fill="auto"/>
            <w:noWrap/>
            <w:hideMark/>
          </w:tcPr>
          <w:p w:rsidR="00E957F6" w:rsidRPr="00427E58" w:rsidRDefault="00E957F6" w:rsidP="0093215E">
            <w:pPr>
              <w:spacing w:after="0" w:line="240" w:lineRule="auto"/>
              <w:jc w:val="both"/>
              <w:rPr>
                <w:rFonts w:ascii="Times New Roman" w:hAnsi="Times New Roman" w:cs="Times New Roman"/>
                <w:i/>
                <w:sz w:val="24"/>
                <w:szCs w:val="24"/>
              </w:rPr>
            </w:pPr>
            <w:r w:rsidRPr="00427E58">
              <w:rPr>
                <w:rFonts w:ascii="Times New Roman" w:hAnsi="Times New Roman" w:cs="Times New Roman"/>
                <w:i/>
                <w:sz w:val="24"/>
                <w:szCs w:val="24"/>
              </w:rPr>
              <w:t>(подпись, М.П.)</w:t>
            </w:r>
          </w:p>
        </w:tc>
        <w:tc>
          <w:tcPr>
            <w:tcW w:w="272" w:type="dxa"/>
            <w:tcBorders>
              <w:top w:val="nil"/>
              <w:bottom w:val="nil"/>
            </w:tcBorders>
            <w:shd w:val="clear" w:color="auto" w:fill="auto"/>
          </w:tcPr>
          <w:p w:rsidR="00E957F6" w:rsidRPr="00427E58" w:rsidRDefault="00E957F6" w:rsidP="0093215E">
            <w:pPr>
              <w:spacing w:after="0" w:line="240" w:lineRule="auto"/>
              <w:jc w:val="both"/>
              <w:rPr>
                <w:rFonts w:ascii="Times New Roman" w:hAnsi="Times New Roman" w:cs="Times New Roman"/>
                <w:i/>
                <w:sz w:val="24"/>
                <w:szCs w:val="24"/>
              </w:rPr>
            </w:pPr>
          </w:p>
        </w:tc>
        <w:tc>
          <w:tcPr>
            <w:tcW w:w="2422" w:type="dxa"/>
            <w:gridSpan w:val="3"/>
            <w:tcBorders>
              <w:top w:val="single" w:sz="4" w:space="0" w:color="auto"/>
              <w:bottom w:val="nil"/>
              <w:right w:val="nil"/>
            </w:tcBorders>
            <w:shd w:val="clear" w:color="auto" w:fill="auto"/>
          </w:tcPr>
          <w:p w:rsidR="00E957F6" w:rsidRPr="00427E58" w:rsidRDefault="00E957F6" w:rsidP="0093215E">
            <w:pPr>
              <w:spacing w:after="0" w:line="240" w:lineRule="auto"/>
              <w:jc w:val="both"/>
              <w:rPr>
                <w:rFonts w:ascii="Times New Roman" w:hAnsi="Times New Roman" w:cs="Times New Roman"/>
                <w:i/>
                <w:sz w:val="24"/>
                <w:szCs w:val="24"/>
              </w:rPr>
            </w:pPr>
            <w:r w:rsidRPr="00427E58">
              <w:rPr>
                <w:rFonts w:ascii="Times New Roman" w:hAnsi="Times New Roman" w:cs="Times New Roman"/>
                <w:i/>
                <w:sz w:val="24"/>
                <w:szCs w:val="24"/>
              </w:rPr>
              <w:t>(Ф.И.О)</w:t>
            </w:r>
          </w:p>
        </w:tc>
      </w:tr>
      <w:tr w:rsidR="00427E58" w:rsidRPr="00427E58" w:rsidTr="00E826A6">
        <w:trPr>
          <w:trHeight w:val="390"/>
        </w:trPr>
        <w:tc>
          <w:tcPr>
            <w:tcW w:w="716" w:type="dxa"/>
            <w:gridSpan w:val="2"/>
            <w:tcBorders>
              <w:top w:val="nil"/>
              <w:left w:val="nil"/>
            </w:tcBorders>
            <w:shd w:val="clear" w:color="auto" w:fill="auto"/>
            <w:noWrap/>
            <w:vAlign w:val="bottom"/>
          </w:tcPr>
          <w:p w:rsidR="00E957F6" w:rsidRPr="00427E58" w:rsidRDefault="00E957F6" w:rsidP="0093215E">
            <w:pPr>
              <w:spacing w:after="0" w:line="240" w:lineRule="auto"/>
              <w:jc w:val="both"/>
              <w:rPr>
                <w:rFonts w:ascii="Times New Roman" w:hAnsi="Times New Roman" w:cs="Times New Roman"/>
                <w:sz w:val="24"/>
                <w:szCs w:val="24"/>
              </w:rPr>
            </w:pPr>
          </w:p>
        </w:tc>
        <w:tc>
          <w:tcPr>
            <w:tcW w:w="3254" w:type="dxa"/>
            <w:shd w:val="clear" w:color="auto" w:fill="auto"/>
            <w:noWrap/>
          </w:tcPr>
          <w:p w:rsidR="00E957F6" w:rsidRPr="00427E58" w:rsidRDefault="00E957F6" w:rsidP="0093215E">
            <w:pPr>
              <w:spacing w:after="0" w:line="240" w:lineRule="auto"/>
              <w:jc w:val="both"/>
              <w:rPr>
                <w:rFonts w:ascii="Times New Roman" w:hAnsi="Times New Roman" w:cs="Times New Roman"/>
                <w:sz w:val="24"/>
                <w:szCs w:val="24"/>
              </w:rPr>
            </w:pPr>
          </w:p>
        </w:tc>
        <w:tc>
          <w:tcPr>
            <w:tcW w:w="425" w:type="dxa"/>
            <w:shd w:val="clear" w:color="auto" w:fill="auto"/>
          </w:tcPr>
          <w:p w:rsidR="00E957F6" w:rsidRPr="00427E58" w:rsidRDefault="00E957F6" w:rsidP="0093215E">
            <w:pPr>
              <w:spacing w:after="0" w:line="240" w:lineRule="auto"/>
              <w:jc w:val="both"/>
              <w:rPr>
                <w:rFonts w:ascii="Times New Roman" w:hAnsi="Times New Roman" w:cs="Times New Roman"/>
                <w:sz w:val="24"/>
                <w:szCs w:val="24"/>
              </w:rPr>
            </w:pPr>
          </w:p>
        </w:tc>
        <w:tc>
          <w:tcPr>
            <w:tcW w:w="2551" w:type="dxa"/>
            <w:gridSpan w:val="3"/>
            <w:tcBorders>
              <w:top w:val="nil"/>
              <w:bottom w:val="single" w:sz="4" w:space="0" w:color="auto"/>
            </w:tcBorders>
            <w:shd w:val="clear" w:color="auto" w:fill="auto"/>
            <w:noWrap/>
            <w:vAlign w:val="center"/>
          </w:tcPr>
          <w:p w:rsidR="00E957F6" w:rsidRPr="00427E58" w:rsidRDefault="00E957F6" w:rsidP="0093215E">
            <w:pPr>
              <w:spacing w:after="0" w:line="240" w:lineRule="auto"/>
              <w:jc w:val="both"/>
              <w:rPr>
                <w:rFonts w:ascii="Times New Roman" w:hAnsi="Times New Roman" w:cs="Times New Roman"/>
                <w:sz w:val="24"/>
                <w:szCs w:val="24"/>
              </w:rPr>
            </w:pPr>
          </w:p>
        </w:tc>
        <w:tc>
          <w:tcPr>
            <w:tcW w:w="272" w:type="dxa"/>
            <w:tcBorders>
              <w:top w:val="nil"/>
            </w:tcBorders>
            <w:shd w:val="clear" w:color="auto" w:fill="auto"/>
            <w:vAlign w:val="center"/>
          </w:tcPr>
          <w:p w:rsidR="00E957F6" w:rsidRPr="00427E58" w:rsidRDefault="00E957F6" w:rsidP="0093215E">
            <w:pPr>
              <w:spacing w:after="0" w:line="240" w:lineRule="auto"/>
              <w:jc w:val="both"/>
              <w:rPr>
                <w:rFonts w:ascii="Times New Roman" w:hAnsi="Times New Roman" w:cs="Times New Roman"/>
                <w:sz w:val="24"/>
                <w:szCs w:val="24"/>
              </w:rPr>
            </w:pPr>
          </w:p>
        </w:tc>
        <w:tc>
          <w:tcPr>
            <w:tcW w:w="2422" w:type="dxa"/>
            <w:gridSpan w:val="3"/>
            <w:tcBorders>
              <w:top w:val="nil"/>
              <w:right w:val="nil"/>
            </w:tcBorders>
            <w:shd w:val="clear" w:color="auto" w:fill="auto"/>
            <w:vAlign w:val="center"/>
          </w:tcPr>
          <w:p w:rsidR="00E957F6" w:rsidRPr="00427E58" w:rsidRDefault="00E957F6" w:rsidP="0093215E">
            <w:pPr>
              <w:spacing w:after="0" w:line="240" w:lineRule="auto"/>
              <w:jc w:val="both"/>
              <w:rPr>
                <w:rFonts w:ascii="Times New Roman" w:hAnsi="Times New Roman" w:cs="Times New Roman"/>
                <w:sz w:val="24"/>
                <w:szCs w:val="24"/>
              </w:rPr>
            </w:pPr>
          </w:p>
        </w:tc>
      </w:tr>
      <w:tr w:rsidR="00427E58" w:rsidRPr="00427E58" w:rsidTr="00E826A6">
        <w:trPr>
          <w:trHeight w:val="390"/>
        </w:trPr>
        <w:tc>
          <w:tcPr>
            <w:tcW w:w="716" w:type="dxa"/>
            <w:gridSpan w:val="2"/>
            <w:tcBorders>
              <w:left w:val="nil"/>
              <w:bottom w:val="nil"/>
            </w:tcBorders>
            <w:shd w:val="clear" w:color="auto" w:fill="auto"/>
            <w:noWrap/>
            <w:vAlign w:val="bottom"/>
          </w:tcPr>
          <w:p w:rsidR="00E957F6" w:rsidRPr="00427E58" w:rsidRDefault="00E957F6" w:rsidP="0093215E">
            <w:pPr>
              <w:spacing w:after="0" w:line="240" w:lineRule="auto"/>
              <w:jc w:val="both"/>
              <w:rPr>
                <w:rFonts w:ascii="Times New Roman" w:hAnsi="Times New Roman" w:cs="Times New Roman"/>
                <w:sz w:val="24"/>
                <w:szCs w:val="24"/>
              </w:rPr>
            </w:pPr>
          </w:p>
        </w:tc>
        <w:tc>
          <w:tcPr>
            <w:tcW w:w="3254" w:type="dxa"/>
            <w:tcBorders>
              <w:bottom w:val="nil"/>
            </w:tcBorders>
            <w:shd w:val="clear" w:color="auto" w:fill="auto"/>
            <w:noWrap/>
          </w:tcPr>
          <w:p w:rsidR="00E957F6" w:rsidRPr="00427E58" w:rsidRDefault="00E957F6" w:rsidP="0093215E">
            <w:pPr>
              <w:spacing w:after="0" w:line="240" w:lineRule="auto"/>
              <w:jc w:val="both"/>
              <w:rPr>
                <w:rFonts w:ascii="Times New Roman" w:hAnsi="Times New Roman" w:cs="Times New Roman"/>
                <w:sz w:val="24"/>
                <w:szCs w:val="24"/>
              </w:rPr>
            </w:pPr>
          </w:p>
        </w:tc>
        <w:tc>
          <w:tcPr>
            <w:tcW w:w="425" w:type="dxa"/>
            <w:tcBorders>
              <w:bottom w:val="nil"/>
            </w:tcBorders>
            <w:shd w:val="clear" w:color="auto" w:fill="auto"/>
          </w:tcPr>
          <w:p w:rsidR="00E957F6" w:rsidRPr="00427E58" w:rsidRDefault="00E957F6" w:rsidP="0093215E">
            <w:pPr>
              <w:spacing w:after="0" w:line="240" w:lineRule="auto"/>
              <w:jc w:val="both"/>
              <w:rPr>
                <w:rFonts w:ascii="Times New Roman" w:hAnsi="Times New Roman" w:cs="Times New Roman"/>
                <w:sz w:val="24"/>
                <w:szCs w:val="24"/>
              </w:rPr>
            </w:pPr>
          </w:p>
        </w:tc>
        <w:tc>
          <w:tcPr>
            <w:tcW w:w="2551" w:type="dxa"/>
            <w:gridSpan w:val="3"/>
            <w:tcBorders>
              <w:top w:val="single" w:sz="4" w:space="0" w:color="auto"/>
              <w:bottom w:val="nil"/>
            </w:tcBorders>
            <w:shd w:val="clear" w:color="auto" w:fill="auto"/>
            <w:noWrap/>
            <w:vAlign w:val="center"/>
          </w:tcPr>
          <w:p w:rsidR="00E957F6" w:rsidRPr="00427E58" w:rsidRDefault="00E957F6" w:rsidP="0093215E">
            <w:pPr>
              <w:spacing w:after="0" w:line="240" w:lineRule="auto"/>
              <w:jc w:val="both"/>
              <w:rPr>
                <w:rFonts w:ascii="Times New Roman" w:hAnsi="Times New Roman" w:cs="Times New Roman"/>
                <w:sz w:val="24"/>
                <w:szCs w:val="24"/>
              </w:rPr>
            </w:pPr>
            <w:r w:rsidRPr="00427E58">
              <w:rPr>
                <w:rFonts w:ascii="Times New Roman" w:hAnsi="Times New Roman" w:cs="Times New Roman"/>
                <w:i/>
                <w:sz w:val="24"/>
                <w:szCs w:val="24"/>
              </w:rPr>
              <w:t>(дата)</w:t>
            </w:r>
          </w:p>
        </w:tc>
        <w:tc>
          <w:tcPr>
            <w:tcW w:w="272" w:type="dxa"/>
            <w:tcBorders>
              <w:bottom w:val="nil"/>
            </w:tcBorders>
            <w:shd w:val="clear" w:color="auto" w:fill="auto"/>
            <w:vAlign w:val="center"/>
          </w:tcPr>
          <w:p w:rsidR="00E957F6" w:rsidRPr="00427E58" w:rsidRDefault="00E957F6" w:rsidP="0093215E">
            <w:pPr>
              <w:spacing w:after="0" w:line="240" w:lineRule="auto"/>
              <w:jc w:val="both"/>
              <w:rPr>
                <w:rFonts w:ascii="Times New Roman" w:hAnsi="Times New Roman" w:cs="Times New Roman"/>
                <w:sz w:val="24"/>
                <w:szCs w:val="24"/>
              </w:rPr>
            </w:pPr>
          </w:p>
        </w:tc>
        <w:tc>
          <w:tcPr>
            <w:tcW w:w="2422" w:type="dxa"/>
            <w:gridSpan w:val="3"/>
            <w:tcBorders>
              <w:bottom w:val="nil"/>
              <w:right w:val="nil"/>
            </w:tcBorders>
            <w:shd w:val="clear" w:color="auto" w:fill="auto"/>
            <w:vAlign w:val="center"/>
          </w:tcPr>
          <w:p w:rsidR="00E957F6" w:rsidRPr="00427E58" w:rsidRDefault="00E957F6" w:rsidP="0093215E">
            <w:pPr>
              <w:spacing w:after="0" w:line="240" w:lineRule="auto"/>
              <w:jc w:val="both"/>
              <w:rPr>
                <w:rFonts w:ascii="Times New Roman" w:hAnsi="Times New Roman" w:cs="Times New Roman"/>
                <w:sz w:val="24"/>
                <w:szCs w:val="24"/>
              </w:rPr>
            </w:pPr>
          </w:p>
        </w:tc>
      </w:tr>
    </w:tbl>
    <w:p w:rsidR="00E957F6" w:rsidRPr="00427E58" w:rsidRDefault="00E957F6" w:rsidP="00C13593">
      <w:pPr>
        <w:spacing w:after="0" w:line="240" w:lineRule="auto"/>
        <w:ind w:firstLine="284"/>
        <w:jc w:val="both"/>
        <w:rPr>
          <w:rFonts w:ascii="Times New Roman" w:hAnsi="Times New Roman" w:cs="Times New Roman"/>
          <w:b/>
          <w:sz w:val="24"/>
          <w:szCs w:val="24"/>
        </w:rPr>
      </w:pPr>
    </w:p>
    <w:sectPr w:rsidR="00E957F6" w:rsidRPr="00427E58" w:rsidSect="00DA60EA">
      <w:headerReference w:type="default" r:id="rId15"/>
      <w:pgSz w:w="11906" w:h="16838"/>
      <w:pgMar w:top="426" w:right="850"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B91" w:rsidRDefault="00B86B91">
      <w:pPr>
        <w:spacing w:after="0" w:line="240" w:lineRule="auto"/>
      </w:pPr>
      <w:r>
        <w:separator/>
      </w:r>
    </w:p>
  </w:endnote>
  <w:endnote w:type="continuationSeparator" w:id="0">
    <w:p w:rsidR="00B86B91" w:rsidRDefault="00B86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GOpus">
    <w:altName w:val="Times New Roman"/>
    <w:charset w:val="CC"/>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B91" w:rsidRDefault="00B86B91">
      <w:pPr>
        <w:spacing w:after="0" w:line="240" w:lineRule="auto"/>
      </w:pPr>
      <w:r>
        <w:separator/>
      </w:r>
    </w:p>
  </w:footnote>
  <w:footnote w:type="continuationSeparator" w:id="0">
    <w:p w:rsidR="00B86B91" w:rsidRDefault="00B86B91">
      <w:pPr>
        <w:spacing w:after="0" w:line="240" w:lineRule="auto"/>
      </w:pPr>
      <w:r>
        <w:continuationSeparator/>
      </w:r>
    </w:p>
  </w:footnote>
  <w:footnote w:id="1">
    <w:p w:rsidR="00B86B91" w:rsidRPr="00011940" w:rsidRDefault="00B86B91" w:rsidP="00E957F6">
      <w:pPr>
        <w:pStyle w:val="af1"/>
        <w:rPr>
          <w:rFonts w:ascii="Times New Roman" w:hAnsi="Times New Roman" w:cs="Times New Roman"/>
          <w:sz w:val="20"/>
          <w:szCs w:val="20"/>
        </w:rPr>
      </w:pPr>
      <w:r w:rsidRPr="00011940">
        <w:rPr>
          <w:rStyle w:val="af2"/>
          <w:rFonts w:ascii="Times New Roman" w:hAnsi="Times New Roman" w:cs="Times New Roman"/>
          <w:sz w:val="20"/>
          <w:szCs w:val="20"/>
        </w:rPr>
        <w:footnoteRef/>
      </w:r>
      <w:r w:rsidRPr="00011940">
        <w:rPr>
          <w:rFonts w:ascii="Times New Roman" w:hAnsi="Times New Roman" w:cs="Times New Roman"/>
          <w:sz w:val="20"/>
          <w:szCs w:val="20"/>
        </w:rPr>
        <w:t xml:space="preserve"> Без образования юридического лица.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B91" w:rsidRDefault="00B86B91">
    <w:pPr>
      <w:pStyle w:val="a7"/>
      <w:jc w:val="right"/>
    </w:pPr>
    <w:r>
      <w:fldChar w:fldCharType="begin"/>
    </w:r>
    <w:r>
      <w:instrText>PAGE   \* MERGEFORMAT</w:instrText>
    </w:r>
    <w:r>
      <w:fldChar w:fldCharType="separate"/>
    </w:r>
    <w:r w:rsidR="00ED2099">
      <w:rPr>
        <w:noProof/>
      </w:rPr>
      <w:t>48</w:t>
    </w:r>
    <w:r>
      <w:rPr>
        <w:noProof/>
      </w:rPr>
      <w:fldChar w:fldCharType="end"/>
    </w:r>
  </w:p>
  <w:p w:rsidR="00B86B91" w:rsidRDefault="00B86B9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65F0"/>
    <w:multiLevelType w:val="multilevel"/>
    <w:tmpl w:val="F20072AC"/>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FF6124"/>
    <w:multiLevelType w:val="multilevel"/>
    <w:tmpl w:val="CF9657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EB44785"/>
    <w:multiLevelType w:val="multilevel"/>
    <w:tmpl w:val="90A235BA"/>
    <w:lvl w:ilvl="0">
      <w:start w:val="1"/>
      <w:numFmt w:val="decimal"/>
      <w:lvlText w:val="%1."/>
      <w:lvlJc w:val="left"/>
      <w:pPr>
        <w:ind w:left="125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b/>
      </w:rPr>
    </w:lvl>
    <w:lvl w:ilvl="3">
      <w:start w:val="1"/>
      <w:numFmt w:val="decimal"/>
      <w:lvlText w:val="%4)"/>
      <w:lvlJc w:val="left"/>
      <w:pPr>
        <w:ind w:left="1782" w:hanging="720"/>
      </w:pPr>
      <w:rPr>
        <w:rFonts w:ascii="Times New Roman" w:eastAsia="Times New Roman" w:hAnsi="Times New Roman" w:cs="Times New Roman"/>
        <w:b/>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10264607"/>
    <w:multiLevelType w:val="multilevel"/>
    <w:tmpl w:val="1466FBBE"/>
    <w:lvl w:ilvl="0">
      <w:start w:val="1"/>
      <w:numFmt w:val="decimal"/>
      <w:lvlText w:val="%1."/>
      <w:lvlJc w:val="left"/>
      <w:pPr>
        <w:ind w:left="360" w:hanging="360"/>
      </w:pPr>
      <w:rPr>
        <w:rFonts w:cs="Times New Roman" w:hint="default"/>
      </w:rPr>
    </w:lvl>
    <w:lvl w:ilvl="1">
      <w:start w:val="1"/>
      <w:numFmt w:val="decimal"/>
      <w:lvlText w:val="3.%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103A308D"/>
    <w:multiLevelType w:val="multilevel"/>
    <w:tmpl w:val="7E808DC0"/>
    <w:lvl w:ilvl="0">
      <w:start w:val="1"/>
      <w:numFmt w:val="decimal"/>
      <w:lvlText w:val="%1)"/>
      <w:lvlJc w:val="left"/>
      <w:pPr>
        <w:tabs>
          <w:tab w:val="num" w:pos="432"/>
        </w:tabs>
        <w:ind w:left="432" w:hanging="432"/>
      </w:pPr>
      <w:rPr>
        <w:b w:val="0"/>
        <w:color w:val="auto"/>
        <w:sz w:val="24"/>
        <w:szCs w:val="24"/>
      </w:rPr>
    </w:lvl>
    <w:lvl w:ilvl="1">
      <w:start w:val="1"/>
      <w:numFmt w:val="decimal"/>
      <w:lvlText w:val="%1.%2."/>
      <w:lvlJc w:val="left"/>
      <w:pPr>
        <w:tabs>
          <w:tab w:val="num" w:pos="1836"/>
        </w:tabs>
        <w:ind w:left="1836" w:hanging="576"/>
      </w:pPr>
      <w:rPr>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141C3694"/>
    <w:multiLevelType w:val="multilevel"/>
    <w:tmpl w:val="03286F58"/>
    <w:lvl w:ilvl="0">
      <w:start w:val="9"/>
      <w:numFmt w:val="decimal"/>
      <w:lvlText w:val="%1."/>
      <w:lvlJc w:val="left"/>
      <w:pPr>
        <w:ind w:left="480" w:hanging="480"/>
      </w:pPr>
      <w:rPr>
        <w:rFonts w:hint="default"/>
      </w:rPr>
    </w:lvl>
    <w:lvl w:ilvl="1">
      <w:start w:val="17"/>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1541261F"/>
    <w:multiLevelType w:val="hybridMultilevel"/>
    <w:tmpl w:val="68D67714"/>
    <w:lvl w:ilvl="0" w:tplc="04190011">
      <w:start w:val="1"/>
      <w:numFmt w:val="decimal"/>
      <w:lvlText w:val="%1)"/>
      <w:lvlJc w:val="left"/>
      <w:pPr>
        <w:ind w:left="795" w:hanging="360"/>
      </w:pPr>
      <w:rPr>
        <w:rFonts w:cs="Times New Roman"/>
      </w:rPr>
    </w:lvl>
    <w:lvl w:ilvl="1" w:tplc="04190019">
      <w:start w:val="1"/>
      <w:numFmt w:val="lowerLetter"/>
      <w:lvlText w:val="%2."/>
      <w:lvlJc w:val="left"/>
      <w:pPr>
        <w:ind w:left="1515" w:hanging="360"/>
      </w:pPr>
      <w:rPr>
        <w:rFonts w:cs="Times New Roman"/>
      </w:rPr>
    </w:lvl>
    <w:lvl w:ilvl="2" w:tplc="0419001B">
      <w:start w:val="1"/>
      <w:numFmt w:val="lowerRoman"/>
      <w:lvlText w:val="%3."/>
      <w:lvlJc w:val="right"/>
      <w:pPr>
        <w:ind w:left="2235" w:hanging="180"/>
      </w:pPr>
      <w:rPr>
        <w:rFonts w:cs="Times New Roman"/>
      </w:rPr>
    </w:lvl>
    <w:lvl w:ilvl="3" w:tplc="0419000F">
      <w:start w:val="1"/>
      <w:numFmt w:val="decimal"/>
      <w:lvlText w:val="%4."/>
      <w:lvlJc w:val="left"/>
      <w:pPr>
        <w:ind w:left="2955" w:hanging="360"/>
      </w:pPr>
      <w:rPr>
        <w:rFonts w:cs="Times New Roman"/>
      </w:rPr>
    </w:lvl>
    <w:lvl w:ilvl="4" w:tplc="04190019">
      <w:start w:val="1"/>
      <w:numFmt w:val="lowerLetter"/>
      <w:lvlText w:val="%5."/>
      <w:lvlJc w:val="left"/>
      <w:pPr>
        <w:ind w:left="3675" w:hanging="360"/>
      </w:pPr>
      <w:rPr>
        <w:rFonts w:cs="Times New Roman"/>
      </w:rPr>
    </w:lvl>
    <w:lvl w:ilvl="5" w:tplc="0419001B">
      <w:start w:val="1"/>
      <w:numFmt w:val="lowerRoman"/>
      <w:lvlText w:val="%6."/>
      <w:lvlJc w:val="right"/>
      <w:pPr>
        <w:ind w:left="4395" w:hanging="180"/>
      </w:pPr>
      <w:rPr>
        <w:rFonts w:cs="Times New Roman"/>
      </w:rPr>
    </w:lvl>
    <w:lvl w:ilvl="6" w:tplc="0419000F">
      <w:start w:val="1"/>
      <w:numFmt w:val="decimal"/>
      <w:lvlText w:val="%7."/>
      <w:lvlJc w:val="left"/>
      <w:pPr>
        <w:ind w:left="5115" w:hanging="360"/>
      </w:pPr>
      <w:rPr>
        <w:rFonts w:cs="Times New Roman"/>
      </w:rPr>
    </w:lvl>
    <w:lvl w:ilvl="7" w:tplc="04190019">
      <w:start w:val="1"/>
      <w:numFmt w:val="lowerLetter"/>
      <w:lvlText w:val="%8."/>
      <w:lvlJc w:val="left"/>
      <w:pPr>
        <w:ind w:left="5835" w:hanging="360"/>
      </w:pPr>
      <w:rPr>
        <w:rFonts w:cs="Times New Roman"/>
      </w:rPr>
    </w:lvl>
    <w:lvl w:ilvl="8" w:tplc="0419001B">
      <w:start w:val="1"/>
      <w:numFmt w:val="lowerRoman"/>
      <w:lvlText w:val="%9."/>
      <w:lvlJc w:val="right"/>
      <w:pPr>
        <w:ind w:left="6555" w:hanging="180"/>
      </w:pPr>
      <w:rPr>
        <w:rFonts w:cs="Times New Roman"/>
      </w:rPr>
    </w:lvl>
  </w:abstractNum>
  <w:abstractNum w:abstractNumId="7">
    <w:nsid w:val="17BE0F48"/>
    <w:multiLevelType w:val="multilevel"/>
    <w:tmpl w:val="BE58DCB0"/>
    <w:lvl w:ilvl="0">
      <w:start w:val="12"/>
      <w:numFmt w:val="decimal"/>
      <w:lvlText w:val="%1."/>
      <w:lvlJc w:val="left"/>
      <w:pPr>
        <w:ind w:left="480" w:hanging="480"/>
      </w:pPr>
      <w:rPr>
        <w:rFonts w:cs="Times New Roman" w:hint="default"/>
      </w:rPr>
    </w:lvl>
    <w:lvl w:ilvl="1">
      <w:start w:val="4"/>
      <w:numFmt w:val="decimal"/>
      <w:lvlText w:val="%1.%2."/>
      <w:lvlJc w:val="left"/>
      <w:pPr>
        <w:ind w:left="960" w:hanging="480"/>
      </w:pPr>
      <w:rPr>
        <w:rFonts w:cs="Times New Roman" w:hint="default"/>
      </w:rPr>
    </w:lvl>
    <w:lvl w:ilvl="2">
      <w:start w:val="1"/>
      <w:numFmt w:val="decimal"/>
      <w:lvlText w:val="%1.%2.%3."/>
      <w:lvlJc w:val="left"/>
      <w:pPr>
        <w:ind w:left="168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8">
    <w:nsid w:val="18756B96"/>
    <w:multiLevelType w:val="multilevel"/>
    <w:tmpl w:val="3688664A"/>
    <w:lvl w:ilvl="0">
      <w:start w:val="9"/>
      <w:numFmt w:val="decimal"/>
      <w:lvlText w:val="%1."/>
      <w:lvlJc w:val="left"/>
      <w:pPr>
        <w:ind w:left="480" w:hanging="480"/>
      </w:pPr>
      <w:rPr>
        <w:rFonts w:hint="default"/>
      </w:rPr>
    </w:lvl>
    <w:lvl w:ilvl="1">
      <w:start w:val="15"/>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nsid w:val="19DB24F7"/>
    <w:multiLevelType w:val="multilevel"/>
    <w:tmpl w:val="A2366266"/>
    <w:lvl w:ilvl="0">
      <w:start w:val="13"/>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nsid w:val="1AC07663"/>
    <w:multiLevelType w:val="hybridMultilevel"/>
    <w:tmpl w:val="11DA1CE0"/>
    <w:lvl w:ilvl="0" w:tplc="04190011">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1">
    <w:nsid w:val="1C935860"/>
    <w:multiLevelType w:val="multilevel"/>
    <w:tmpl w:val="952C2C08"/>
    <w:lvl w:ilvl="0">
      <w:start w:val="1"/>
      <w:numFmt w:val="decimal"/>
      <w:lvlText w:val="%1."/>
      <w:lvlJc w:val="left"/>
      <w:pPr>
        <w:ind w:left="360" w:hanging="360"/>
      </w:pPr>
      <w:rPr>
        <w:rFonts w:cs="Times New Roman" w:hint="default"/>
      </w:rPr>
    </w:lvl>
    <w:lvl w:ilvl="1">
      <w:start w:val="1"/>
      <w:numFmt w:val="decimal"/>
      <w:lvlText w:val="2.%2."/>
      <w:lvlJc w:val="left"/>
      <w:pPr>
        <w:ind w:left="792" w:hanging="432"/>
      </w:pPr>
      <w:rPr>
        <w:rFonts w:cs="Times New Roman" w:hint="default"/>
      </w:rPr>
    </w:lvl>
    <w:lvl w:ilvl="2">
      <w:start w:val="1"/>
      <w:numFmt w:val="decimal"/>
      <w:lvlText w:val="4.%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1FAC480F"/>
    <w:multiLevelType w:val="hybridMultilevel"/>
    <w:tmpl w:val="7BD64C3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0C43831"/>
    <w:multiLevelType w:val="multilevel"/>
    <w:tmpl w:val="F01E526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42965DD"/>
    <w:multiLevelType w:val="multilevel"/>
    <w:tmpl w:val="1AA46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E91A95"/>
    <w:multiLevelType w:val="multilevel"/>
    <w:tmpl w:val="11567B5E"/>
    <w:lvl w:ilvl="0">
      <w:start w:val="1"/>
      <w:numFmt w:val="decimal"/>
      <w:lvlText w:val="%1."/>
      <w:lvlJc w:val="left"/>
      <w:pPr>
        <w:ind w:left="360" w:hanging="360"/>
      </w:pPr>
      <w:rPr>
        <w:rFonts w:cs="Times New Roman" w:hint="default"/>
      </w:rPr>
    </w:lvl>
    <w:lvl w:ilvl="1">
      <w:start w:val="1"/>
      <w:numFmt w:val="decimal"/>
      <w:lvlText w:val="2.%2."/>
      <w:lvlJc w:val="left"/>
      <w:pPr>
        <w:ind w:left="792" w:hanging="432"/>
      </w:pPr>
      <w:rPr>
        <w:rFonts w:cs="Times New Roman" w:hint="default"/>
      </w:rPr>
    </w:lvl>
    <w:lvl w:ilvl="2">
      <w:start w:val="1"/>
      <w:numFmt w:val="decimal"/>
      <w:lvlText w:val="3.2.%3."/>
      <w:lvlJc w:val="left"/>
      <w:pPr>
        <w:ind w:left="1224" w:hanging="504"/>
      </w:pPr>
      <w:rPr>
        <w:rFonts w:cs="Times New Roman" w:hint="default"/>
        <w:b w:val="0"/>
        <w:bCs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nsid w:val="2C0C15FC"/>
    <w:multiLevelType w:val="hybridMultilevel"/>
    <w:tmpl w:val="4F62D022"/>
    <w:lvl w:ilvl="0" w:tplc="3626B96A">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2D461C3F"/>
    <w:multiLevelType w:val="multilevel"/>
    <w:tmpl w:val="C9A686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DD50B7C"/>
    <w:multiLevelType w:val="multilevel"/>
    <w:tmpl w:val="90A0C958"/>
    <w:lvl w:ilvl="0">
      <w:start w:val="13"/>
      <w:numFmt w:val="decimal"/>
      <w:lvlText w:val="%1."/>
      <w:lvlJc w:val="left"/>
      <w:pPr>
        <w:ind w:left="480" w:hanging="480"/>
      </w:pPr>
      <w:rPr>
        <w:rFonts w:hint="default"/>
      </w:rPr>
    </w:lvl>
    <w:lvl w:ilvl="1">
      <w:start w:val="4"/>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9">
    <w:nsid w:val="2F592490"/>
    <w:multiLevelType w:val="hybridMultilevel"/>
    <w:tmpl w:val="ABFEE3F4"/>
    <w:lvl w:ilvl="0" w:tplc="3626B96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335D4672"/>
    <w:multiLevelType w:val="multilevel"/>
    <w:tmpl w:val="8FC0223C"/>
    <w:lvl w:ilvl="0">
      <w:start w:val="2"/>
      <w:numFmt w:val="decimal"/>
      <w:lvlText w:val="%1."/>
      <w:lvlJc w:val="left"/>
      <w:pPr>
        <w:ind w:left="405" w:hanging="405"/>
      </w:pPr>
      <w:rPr>
        <w:rFonts w:hint="default"/>
      </w:rPr>
    </w:lvl>
    <w:lvl w:ilvl="1">
      <w:start w:val="2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37548F4"/>
    <w:multiLevelType w:val="hybridMultilevel"/>
    <w:tmpl w:val="6AFCB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187C88"/>
    <w:multiLevelType w:val="multilevel"/>
    <w:tmpl w:val="A78A06DC"/>
    <w:lvl w:ilvl="0">
      <w:start w:val="20"/>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51E4027"/>
    <w:multiLevelType w:val="hybridMultilevel"/>
    <w:tmpl w:val="D164761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4B52531A"/>
    <w:multiLevelType w:val="multilevel"/>
    <w:tmpl w:val="BFE08AD6"/>
    <w:lvl w:ilvl="0">
      <w:start w:val="19"/>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C1D46F1"/>
    <w:multiLevelType w:val="multilevel"/>
    <w:tmpl w:val="BB4849EE"/>
    <w:lvl w:ilvl="0">
      <w:start w:val="12"/>
      <w:numFmt w:val="decimal"/>
      <w:lvlText w:val="%1."/>
      <w:lvlJc w:val="left"/>
      <w:pPr>
        <w:ind w:left="435" w:hanging="435"/>
      </w:pPr>
      <w:rPr>
        <w:rFonts w:hint="default"/>
        <w:b w:val="0"/>
      </w:rPr>
    </w:lvl>
    <w:lvl w:ilvl="1">
      <w:start w:val="1"/>
      <w:numFmt w:val="decimal"/>
      <w:lvlText w:val="%1.%2."/>
      <w:lvlJc w:val="left"/>
      <w:pPr>
        <w:ind w:left="719" w:hanging="435"/>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26">
    <w:nsid w:val="4D033D55"/>
    <w:multiLevelType w:val="multilevel"/>
    <w:tmpl w:val="4882EF9C"/>
    <w:lvl w:ilvl="0">
      <w:start w:val="13"/>
      <w:numFmt w:val="decimal"/>
      <w:lvlText w:val="%1."/>
      <w:lvlJc w:val="left"/>
      <w:pPr>
        <w:ind w:left="660" w:hanging="660"/>
      </w:pPr>
      <w:rPr>
        <w:rFonts w:hint="default"/>
      </w:rPr>
    </w:lvl>
    <w:lvl w:ilvl="1">
      <w:start w:val="2"/>
      <w:numFmt w:val="decimal"/>
      <w:lvlText w:val="%1.%2."/>
      <w:lvlJc w:val="left"/>
      <w:pPr>
        <w:ind w:left="802" w:hanging="660"/>
      </w:pPr>
      <w:rPr>
        <w:rFonts w:hint="default"/>
      </w:rPr>
    </w:lvl>
    <w:lvl w:ilvl="2">
      <w:start w:val="9"/>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7">
    <w:nsid w:val="502261BC"/>
    <w:multiLevelType w:val="multilevel"/>
    <w:tmpl w:val="7DA492D6"/>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19808B4"/>
    <w:multiLevelType w:val="multilevel"/>
    <w:tmpl w:val="84E850B4"/>
    <w:lvl w:ilvl="0">
      <w:start w:val="1"/>
      <w:numFmt w:val="decimal"/>
      <w:lvlText w:val="%1."/>
      <w:lvlJc w:val="left"/>
      <w:pPr>
        <w:ind w:left="360" w:hanging="360"/>
      </w:pPr>
      <w:rPr>
        <w:rFonts w:cs="Times New Roman" w:hint="default"/>
        <w:b w:val="0"/>
        <w:bCs w:val="0"/>
      </w:rPr>
    </w:lvl>
    <w:lvl w:ilvl="1">
      <w:start w:val="1"/>
      <w:numFmt w:val="decimal"/>
      <w:lvlText w:val="5.%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nsid w:val="5221025B"/>
    <w:multiLevelType w:val="multilevel"/>
    <w:tmpl w:val="1A20BF22"/>
    <w:lvl w:ilvl="0">
      <w:start w:val="10"/>
      <w:numFmt w:val="decimal"/>
      <w:lvlText w:val="%1."/>
      <w:lvlJc w:val="left"/>
      <w:pPr>
        <w:ind w:left="600" w:hanging="600"/>
      </w:pPr>
      <w:rPr>
        <w:rFonts w:hint="default"/>
        <w:color w:val="auto"/>
      </w:rPr>
    </w:lvl>
    <w:lvl w:ilvl="1">
      <w:start w:val="19"/>
      <w:numFmt w:val="decimal"/>
      <w:lvlText w:val="%1.%2."/>
      <w:lvlJc w:val="left"/>
      <w:pPr>
        <w:ind w:left="884" w:hanging="600"/>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30">
    <w:nsid w:val="54231CC9"/>
    <w:multiLevelType w:val="multilevel"/>
    <w:tmpl w:val="FE2C6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7291928"/>
    <w:multiLevelType w:val="multilevel"/>
    <w:tmpl w:val="A0123AFE"/>
    <w:lvl w:ilvl="0">
      <w:start w:val="9"/>
      <w:numFmt w:val="decimal"/>
      <w:lvlText w:val="%1."/>
      <w:lvlJc w:val="left"/>
      <w:pPr>
        <w:ind w:left="405" w:hanging="405"/>
      </w:pPr>
      <w:rPr>
        <w:rFonts w:hint="default"/>
      </w:rPr>
    </w:lvl>
    <w:lvl w:ilvl="1">
      <w:start w:val="13"/>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2">
    <w:nsid w:val="5F5B02B8"/>
    <w:multiLevelType w:val="multilevel"/>
    <w:tmpl w:val="E01C35D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F6E4097"/>
    <w:multiLevelType w:val="hybridMultilevel"/>
    <w:tmpl w:val="5DAAB8DA"/>
    <w:lvl w:ilvl="0" w:tplc="2EC0C60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FD2E60"/>
    <w:multiLevelType w:val="multilevel"/>
    <w:tmpl w:val="A992D7EC"/>
    <w:lvl w:ilvl="0">
      <w:start w:val="9"/>
      <w:numFmt w:val="decimal"/>
      <w:lvlText w:val="%1."/>
      <w:lvlJc w:val="left"/>
      <w:pPr>
        <w:ind w:left="480" w:hanging="480"/>
      </w:pPr>
      <w:rPr>
        <w:rFonts w:hint="default"/>
      </w:rPr>
    </w:lvl>
    <w:lvl w:ilvl="1">
      <w:start w:val="14"/>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5">
    <w:nsid w:val="69593D41"/>
    <w:multiLevelType w:val="multilevel"/>
    <w:tmpl w:val="52285B78"/>
    <w:lvl w:ilvl="0">
      <w:start w:val="17"/>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6">
    <w:nsid w:val="70680771"/>
    <w:multiLevelType w:val="multilevel"/>
    <w:tmpl w:val="5B309EB6"/>
    <w:lvl w:ilvl="0">
      <w:start w:val="2"/>
      <w:numFmt w:val="decimal"/>
      <w:lvlText w:val="%1."/>
      <w:lvlJc w:val="left"/>
      <w:pPr>
        <w:tabs>
          <w:tab w:val="num" w:pos="630"/>
        </w:tabs>
        <w:ind w:left="630" w:hanging="630"/>
      </w:pPr>
      <w:rPr>
        <w:rFonts w:ascii="Times New Roman" w:hAnsi="Times New Roman" w:cs="Times New Roman" w:hint="default"/>
        <w:b/>
        <w:color w:val="auto"/>
      </w:rPr>
    </w:lvl>
    <w:lvl w:ilvl="1">
      <w:start w:val="1"/>
      <w:numFmt w:val="decimal"/>
      <w:lvlText w:val="%1.%2."/>
      <w:lvlJc w:val="left"/>
      <w:pPr>
        <w:tabs>
          <w:tab w:val="num" w:pos="1074"/>
        </w:tabs>
        <w:ind w:left="1074" w:hanging="720"/>
      </w:pPr>
      <w:rPr>
        <w:rFonts w:hint="default"/>
        <w:b/>
        <w:color w:val="auto"/>
      </w:rPr>
    </w:lvl>
    <w:lvl w:ilvl="2">
      <w:start w:val="1"/>
      <w:numFmt w:val="decimal"/>
      <w:lvlText w:val="%1.%2.%3."/>
      <w:lvlJc w:val="left"/>
      <w:pPr>
        <w:tabs>
          <w:tab w:val="num" w:pos="1004"/>
        </w:tabs>
        <w:ind w:left="1004" w:hanging="720"/>
      </w:pPr>
      <w:rPr>
        <w:rFonts w:hint="default"/>
        <w:b/>
        <w:color w:val="auto"/>
      </w:rPr>
    </w:lvl>
    <w:lvl w:ilvl="3">
      <w:start w:val="1"/>
      <w:numFmt w:val="decimal"/>
      <w:lvlText w:val="%1.%2.%3.%4."/>
      <w:lvlJc w:val="left"/>
      <w:pPr>
        <w:tabs>
          <w:tab w:val="num" w:pos="1080"/>
        </w:tabs>
        <w:ind w:left="1080" w:hanging="1080"/>
      </w:pPr>
      <w:rPr>
        <w:rFonts w:hint="default"/>
        <w:b/>
        <w:i w:val="0"/>
        <w:color w:val="auto"/>
        <w:sz w:val="20"/>
      </w:rPr>
    </w:lvl>
    <w:lvl w:ilvl="4">
      <w:start w:val="1"/>
      <w:numFmt w:val="decimal"/>
      <w:lvlText w:val="%5)"/>
      <w:lvlJc w:val="left"/>
      <w:pPr>
        <w:tabs>
          <w:tab w:val="num" w:pos="2496"/>
        </w:tabs>
        <w:ind w:left="2496" w:hanging="1080"/>
      </w:pPr>
      <w:rPr>
        <w:rFonts w:ascii="Times New Roman" w:eastAsia="Times New Roman" w:hAnsi="Times New Roman" w:cs="Times New Roman"/>
        <w:b/>
        <w:color w:val="auto"/>
      </w:rPr>
    </w:lvl>
    <w:lvl w:ilvl="5">
      <w:start w:val="1"/>
      <w:numFmt w:val="decimal"/>
      <w:lvlText w:val="%1.%2.%3.%4.%5.%6."/>
      <w:lvlJc w:val="left"/>
      <w:pPr>
        <w:tabs>
          <w:tab w:val="num" w:pos="3210"/>
        </w:tabs>
        <w:ind w:left="3210" w:hanging="1440"/>
      </w:pPr>
      <w:rPr>
        <w:rFonts w:hint="default"/>
        <w:color w:val="auto"/>
      </w:rPr>
    </w:lvl>
    <w:lvl w:ilvl="6">
      <w:start w:val="1"/>
      <w:numFmt w:val="decimal"/>
      <w:lvlText w:val="%1.%2.%3.%4.%5.%6.%7."/>
      <w:lvlJc w:val="left"/>
      <w:pPr>
        <w:tabs>
          <w:tab w:val="num" w:pos="3924"/>
        </w:tabs>
        <w:ind w:left="3924" w:hanging="1800"/>
      </w:pPr>
      <w:rPr>
        <w:rFonts w:hint="default"/>
        <w:color w:val="auto"/>
      </w:rPr>
    </w:lvl>
    <w:lvl w:ilvl="7">
      <w:start w:val="1"/>
      <w:numFmt w:val="decimal"/>
      <w:lvlText w:val="%1.%2.%3.%4.%5.%6.%7.%8."/>
      <w:lvlJc w:val="left"/>
      <w:pPr>
        <w:tabs>
          <w:tab w:val="num" w:pos="4278"/>
        </w:tabs>
        <w:ind w:left="4278" w:hanging="1800"/>
      </w:pPr>
      <w:rPr>
        <w:rFonts w:hint="default"/>
        <w:color w:val="auto"/>
      </w:rPr>
    </w:lvl>
    <w:lvl w:ilvl="8">
      <w:start w:val="1"/>
      <w:numFmt w:val="decimal"/>
      <w:lvlText w:val="%1.%2.%3.%4.%5.%6.%7.%8.%9."/>
      <w:lvlJc w:val="left"/>
      <w:pPr>
        <w:tabs>
          <w:tab w:val="num" w:pos="4992"/>
        </w:tabs>
        <w:ind w:left="4992" w:hanging="2160"/>
      </w:pPr>
      <w:rPr>
        <w:rFonts w:hint="default"/>
        <w:color w:val="auto"/>
      </w:rPr>
    </w:lvl>
  </w:abstractNum>
  <w:abstractNum w:abstractNumId="37">
    <w:nsid w:val="746C1174"/>
    <w:multiLevelType w:val="multilevel"/>
    <w:tmpl w:val="908E10B6"/>
    <w:lvl w:ilvl="0">
      <w:start w:val="14"/>
      <w:numFmt w:val="decimal"/>
      <w:lvlText w:val="%1."/>
      <w:lvlJc w:val="left"/>
      <w:pPr>
        <w:ind w:left="480" w:hanging="480"/>
      </w:pPr>
      <w:rPr>
        <w:rFonts w:hint="default"/>
        <w:b w:val="0"/>
      </w:rPr>
    </w:lvl>
    <w:lvl w:ilvl="1">
      <w:start w:val="1"/>
      <w:numFmt w:val="decimal"/>
      <w:lvlText w:val="%1.%2."/>
      <w:lvlJc w:val="left"/>
      <w:pPr>
        <w:ind w:left="764" w:hanging="48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38">
    <w:nsid w:val="76E03590"/>
    <w:multiLevelType w:val="multilevel"/>
    <w:tmpl w:val="27BC9E98"/>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9">
    <w:nsid w:val="7B110535"/>
    <w:multiLevelType w:val="multilevel"/>
    <w:tmpl w:val="C4FC9C40"/>
    <w:lvl w:ilvl="0">
      <w:start w:val="1"/>
      <w:numFmt w:val="decimal"/>
      <w:lvlText w:val="%1."/>
      <w:lvlJc w:val="left"/>
      <w:pPr>
        <w:ind w:left="360" w:hanging="360"/>
      </w:pPr>
      <w:rPr>
        <w:rFonts w:cs="Times New Roman" w:hint="default"/>
      </w:rPr>
    </w:lvl>
    <w:lvl w:ilvl="1">
      <w:start w:val="1"/>
      <w:numFmt w:val="decimal"/>
      <w:lvlText w:val="8.%2."/>
      <w:lvlJc w:val="left"/>
      <w:pPr>
        <w:ind w:left="792" w:hanging="432"/>
      </w:pPr>
      <w:rPr>
        <w:rFonts w:cs="Times New Roman" w:hint="default"/>
        <w:b w:val="0"/>
        <w:bCs w:val="0"/>
      </w:rPr>
    </w:lvl>
    <w:lvl w:ilvl="2">
      <w:start w:val="1"/>
      <w:numFmt w:val="decimal"/>
      <w:lvlText w:val="5.%2.%3."/>
      <w:lvlJc w:val="left"/>
      <w:pPr>
        <w:ind w:left="1224" w:hanging="504"/>
      </w:pPr>
      <w:rPr>
        <w:rFonts w:cs="Times New Roman" w:hint="default"/>
        <w:b w:val="0"/>
        <w:bCs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0">
    <w:nsid w:val="7B5F3B8D"/>
    <w:multiLevelType w:val="multilevel"/>
    <w:tmpl w:val="882A5C1A"/>
    <w:lvl w:ilvl="0">
      <w:start w:val="12"/>
      <w:numFmt w:val="decimal"/>
      <w:lvlText w:val="%1"/>
      <w:lvlJc w:val="left"/>
      <w:pPr>
        <w:ind w:left="420" w:hanging="420"/>
      </w:pPr>
      <w:rPr>
        <w:rFonts w:hint="default"/>
      </w:rPr>
    </w:lvl>
    <w:lvl w:ilvl="1">
      <w:start w:val="4"/>
      <w:numFmt w:val="decimal"/>
      <w:lvlText w:val="%1.%2"/>
      <w:lvlJc w:val="left"/>
      <w:pPr>
        <w:ind w:left="900" w:hanging="4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nsid w:val="7E183281"/>
    <w:multiLevelType w:val="multilevel"/>
    <w:tmpl w:val="7A1E4478"/>
    <w:lvl w:ilvl="0">
      <w:start w:val="2"/>
      <w:numFmt w:val="decimal"/>
      <w:lvlText w:val="%1."/>
      <w:lvlJc w:val="left"/>
      <w:pPr>
        <w:tabs>
          <w:tab w:val="num" w:pos="540"/>
        </w:tabs>
        <w:ind w:left="540" w:hanging="540"/>
      </w:pPr>
      <w:rPr>
        <w:rFonts w:hint="default"/>
        <w:sz w:val="24"/>
      </w:rPr>
    </w:lvl>
    <w:lvl w:ilvl="1">
      <w:start w:val="3"/>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800"/>
        </w:tabs>
        <w:ind w:left="1800" w:hanging="180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num w:numId="1">
    <w:abstractNumId w:val="11"/>
  </w:num>
  <w:num w:numId="2">
    <w:abstractNumId w:val="6"/>
  </w:num>
  <w:num w:numId="3">
    <w:abstractNumId w:val="12"/>
  </w:num>
  <w:num w:numId="4">
    <w:abstractNumId w:val="23"/>
  </w:num>
  <w:num w:numId="5">
    <w:abstractNumId w:val="28"/>
  </w:num>
  <w:num w:numId="6">
    <w:abstractNumId w:val="39"/>
  </w:num>
  <w:num w:numId="7">
    <w:abstractNumId w:val="10"/>
  </w:num>
  <w:num w:numId="8">
    <w:abstractNumId w:val="3"/>
  </w:num>
  <w:num w:numId="9">
    <w:abstractNumId w:val="15"/>
  </w:num>
  <w:num w:numId="10">
    <w:abstractNumId w:val="7"/>
  </w:num>
  <w:num w:numId="11">
    <w:abstractNumId w:val="22"/>
  </w:num>
  <w:num w:numId="12">
    <w:abstractNumId w:val="24"/>
  </w:num>
  <w:num w:numId="13">
    <w:abstractNumId w:val="18"/>
  </w:num>
  <w:num w:numId="14">
    <w:abstractNumId w:val="27"/>
  </w:num>
  <w:num w:numId="15">
    <w:abstractNumId w:val="33"/>
  </w:num>
  <w:num w:numId="16">
    <w:abstractNumId w:val="40"/>
  </w:num>
  <w:num w:numId="17">
    <w:abstractNumId w:val="0"/>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
  </w:num>
  <w:num w:numId="21">
    <w:abstractNumId w:val="32"/>
  </w:num>
  <w:num w:numId="22">
    <w:abstractNumId w:val="13"/>
  </w:num>
  <w:num w:numId="23">
    <w:abstractNumId w:val="19"/>
  </w:num>
  <w:num w:numId="24">
    <w:abstractNumId w:val="16"/>
  </w:num>
  <w:num w:numId="25">
    <w:abstractNumId w:val="41"/>
  </w:num>
  <w:num w:numId="26">
    <w:abstractNumId w:val="30"/>
  </w:num>
  <w:num w:numId="27">
    <w:abstractNumId w:val="14"/>
  </w:num>
  <w:num w:numId="28">
    <w:abstractNumId w:val="38"/>
  </w:num>
  <w:num w:numId="29">
    <w:abstractNumId w:val="36"/>
  </w:num>
  <w:num w:numId="30">
    <w:abstractNumId w:val="20"/>
  </w:num>
  <w:num w:numId="31">
    <w:abstractNumId w:val="2"/>
  </w:num>
  <w:num w:numId="32">
    <w:abstractNumId w:val="31"/>
  </w:num>
  <w:num w:numId="33">
    <w:abstractNumId w:val="34"/>
  </w:num>
  <w:num w:numId="34">
    <w:abstractNumId w:val="8"/>
  </w:num>
  <w:num w:numId="35">
    <w:abstractNumId w:val="5"/>
  </w:num>
  <w:num w:numId="36">
    <w:abstractNumId w:val="29"/>
  </w:num>
  <w:num w:numId="37">
    <w:abstractNumId w:val="9"/>
  </w:num>
  <w:num w:numId="38">
    <w:abstractNumId w:val="25"/>
  </w:num>
  <w:num w:numId="39">
    <w:abstractNumId w:val="37"/>
  </w:num>
  <w:num w:numId="40">
    <w:abstractNumId w:val="26"/>
  </w:num>
  <w:num w:numId="41">
    <w:abstractNumId w:val="21"/>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37D88"/>
    <w:rsid w:val="00001C13"/>
    <w:rsid w:val="00013D37"/>
    <w:rsid w:val="000179D1"/>
    <w:rsid w:val="0004069C"/>
    <w:rsid w:val="0004316B"/>
    <w:rsid w:val="0006016B"/>
    <w:rsid w:val="000609F6"/>
    <w:rsid w:val="00077704"/>
    <w:rsid w:val="00081199"/>
    <w:rsid w:val="00082A1F"/>
    <w:rsid w:val="000A5CAA"/>
    <w:rsid w:val="000A7CD8"/>
    <w:rsid w:val="000C3BD7"/>
    <w:rsid w:val="000D07CB"/>
    <w:rsid w:val="000E595A"/>
    <w:rsid w:val="000E6F51"/>
    <w:rsid w:val="00110FB2"/>
    <w:rsid w:val="001228FA"/>
    <w:rsid w:val="001328F8"/>
    <w:rsid w:val="00154850"/>
    <w:rsid w:val="001651F3"/>
    <w:rsid w:val="001671E0"/>
    <w:rsid w:val="00173814"/>
    <w:rsid w:val="00182984"/>
    <w:rsid w:val="001940F5"/>
    <w:rsid w:val="001A7EB8"/>
    <w:rsid w:val="001B1502"/>
    <w:rsid w:val="001B7343"/>
    <w:rsid w:val="001D1BFB"/>
    <w:rsid w:val="001E4436"/>
    <w:rsid w:val="001F55DD"/>
    <w:rsid w:val="00207F6E"/>
    <w:rsid w:val="00212E5D"/>
    <w:rsid w:val="00216A51"/>
    <w:rsid w:val="0023648B"/>
    <w:rsid w:val="00237758"/>
    <w:rsid w:val="00237C90"/>
    <w:rsid w:val="002413F7"/>
    <w:rsid w:val="00242296"/>
    <w:rsid w:val="00243845"/>
    <w:rsid w:val="00244A5D"/>
    <w:rsid w:val="002548F6"/>
    <w:rsid w:val="00256FE1"/>
    <w:rsid w:val="00257F21"/>
    <w:rsid w:val="002B5020"/>
    <w:rsid w:val="002C4C9A"/>
    <w:rsid w:val="002D7DF1"/>
    <w:rsid w:val="002E5604"/>
    <w:rsid w:val="002F325B"/>
    <w:rsid w:val="0030102F"/>
    <w:rsid w:val="00322B2A"/>
    <w:rsid w:val="00360FC9"/>
    <w:rsid w:val="00365FDE"/>
    <w:rsid w:val="003678DD"/>
    <w:rsid w:val="00371BC5"/>
    <w:rsid w:val="00372BDD"/>
    <w:rsid w:val="0039399B"/>
    <w:rsid w:val="003B4982"/>
    <w:rsid w:val="003D0CCB"/>
    <w:rsid w:val="003E5B82"/>
    <w:rsid w:val="003F1856"/>
    <w:rsid w:val="003F253C"/>
    <w:rsid w:val="003F4A23"/>
    <w:rsid w:val="003F7435"/>
    <w:rsid w:val="003F7B37"/>
    <w:rsid w:val="00410CF7"/>
    <w:rsid w:val="00427E58"/>
    <w:rsid w:val="00440601"/>
    <w:rsid w:val="00442679"/>
    <w:rsid w:val="00453465"/>
    <w:rsid w:val="004558AA"/>
    <w:rsid w:val="00462646"/>
    <w:rsid w:val="00476880"/>
    <w:rsid w:val="00480129"/>
    <w:rsid w:val="004809FB"/>
    <w:rsid w:val="00486768"/>
    <w:rsid w:val="00486EEE"/>
    <w:rsid w:val="0049637E"/>
    <w:rsid w:val="004B0F8C"/>
    <w:rsid w:val="004D4AFF"/>
    <w:rsid w:val="004E0CFD"/>
    <w:rsid w:val="004F351B"/>
    <w:rsid w:val="004F7A65"/>
    <w:rsid w:val="004F7D87"/>
    <w:rsid w:val="00515D31"/>
    <w:rsid w:val="00516B13"/>
    <w:rsid w:val="00516DE7"/>
    <w:rsid w:val="00520B5F"/>
    <w:rsid w:val="00535F04"/>
    <w:rsid w:val="00540871"/>
    <w:rsid w:val="00546713"/>
    <w:rsid w:val="005557DA"/>
    <w:rsid w:val="00561A3A"/>
    <w:rsid w:val="00563C27"/>
    <w:rsid w:val="005740AC"/>
    <w:rsid w:val="00592CEC"/>
    <w:rsid w:val="00594900"/>
    <w:rsid w:val="005A1F9F"/>
    <w:rsid w:val="005A38AB"/>
    <w:rsid w:val="005A60F8"/>
    <w:rsid w:val="005C48E6"/>
    <w:rsid w:val="005F5DDD"/>
    <w:rsid w:val="00620074"/>
    <w:rsid w:val="006326E4"/>
    <w:rsid w:val="00634924"/>
    <w:rsid w:val="00636BB2"/>
    <w:rsid w:val="00663C25"/>
    <w:rsid w:val="00682305"/>
    <w:rsid w:val="00682D0D"/>
    <w:rsid w:val="006B3E35"/>
    <w:rsid w:val="006B4A45"/>
    <w:rsid w:val="006B5953"/>
    <w:rsid w:val="006C7E82"/>
    <w:rsid w:val="006D3724"/>
    <w:rsid w:val="006E17E5"/>
    <w:rsid w:val="006F5A8D"/>
    <w:rsid w:val="0070103C"/>
    <w:rsid w:val="00720782"/>
    <w:rsid w:val="007212BB"/>
    <w:rsid w:val="007304B8"/>
    <w:rsid w:val="00731B06"/>
    <w:rsid w:val="00734958"/>
    <w:rsid w:val="00775902"/>
    <w:rsid w:val="00780BC6"/>
    <w:rsid w:val="007838A7"/>
    <w:rsid w:val="0079034B"/>
    <w:rsid w:val="00792270"/>
    <w:rsid w:val="00793E25"/>
    <w:rsid w:val="007A75ED"/>
    <w:rsid w:val="007B7771"/>
    <w:rsid w:val="007C0F6D"/>
    <w:rsid w:val="007C737A"/>
    <w:rsid w:val="007E3F26"/>
    <w:rsid w:val="00802E7F"/>
    <w:rsid w:val="00805A90"/>
    <w:rsid w:val="00825B9C"/>
    <w:rsid w:val="00834230"/>
    <w:rsid w:val="00845076"/>
    <w:rsid w:val="00846B0B"/>
    <w:rsid w:val="008638F7"/>
    <w:rsid w:val="008706DA"/>
    <w:rsid w:val="008759CE"/>
    <w:rsid w:val="008870EE"/>
    <w:rsid w:val="00897821"/>
    <w:rsid w:val="008A34A5"/>
    <w:rsid w:val="008B0DF0"/>
    <w:rsid w:val="008B2658"/>
    <w:rsid w:val="008B282C"/>
    <w:rsid w:val="008C0F0F"/>
    <w:rsid w:val="008D1762"/>
    <w:rsid w:val="008D4DD5"/>
    <w:rsid w:val="008D5CE8"/>
    <w:rsid w:val="008F0297"/>
    <w:rsid w:val="008F19BB"/>
    <w:rsid w:val="008F4341"/>
    <w:rsid w:val="00901D7F"/>
    <w:rsid w:val="00913AED"/>
    <w:rsid w:val="0091531A"/>
    <w:rsid w:val="00916B78"/>
    <w:rsid w:val="009208FF"/>
    <w:rsid w:val="0093215E"/>
    <w:rsid w:val="00937D88"/>
    <w:rsid w:val="00940892"/>
    <w:rsid w:val="00941E2E"/>
    <w:rsid w:val="009457BB"/>
    <w:rsid w:val="00947003"/>
    <w:rsid w:val="00962494"/>
    <w:rsid w:val="009810E3"/>
    <w:rsid w:val="00997076"/>
    <w:rsid w:val="009A2639"/>
    <w:rsid w:val="009E441E"/>
    <w:rsid w:val="009E7018"/>
    <w:rsid w:val="009F3354"/>
    <w:rsid w:val="00A0303F"/>
    <w:rsid w:val="00A23607"/>
    <w:rsid w:val="00A3037E"/>
    <w:rsid w:val="00A43511"/>
    <w:rsid w:val="00A642C5"/>
    <w:rsid w:val="00A81BBB"/>
    <w:rsid w:val="00A8389D"/>
    <w:rsid w:val="00AA36DE"/>
    <w:rsid w:val="00AA3CDA"/>
    <w:rsid w:val="00AD2EAB"/>
    <w:rsid w:val="00AD544B"/>
    <w:rsid w:val="00AD69A2"/>
    <w:rsid w:val="00AE6B92"/>
    <w:rsid w:val="00B15609"/>
    <w:rsid w:val="00B240E5"/>
    <w:rsid w:val="00B519BD"/>
    <w:rsid w:val="00B7323C"/>
    <w:rsid w:val="00B849C0"/>
    <w:rsid w:val="00B86B91"/>
    <w:rsid w:val="00B875E3"/>
    <w:rsid w:val="00B87EEF"/>
    <w:rsid w:val="00B96700"/>
    <w:rsid w:val="00BA1813"/>
    <w:rsid w:val="00BD091C"/>
    <w:rsid w:val="00BE7396"/>
    <w:rsid w:val="00C064A0"/>
    <w:rsid w:val="00C10DE1"/>
    <w:rsid w:val="00C12CD8"/>
    <w:rsid w:val="00C13593"/>
    <w:rsid w:val="00C15DAB"/>
    <w:rsid w:val="00C36DE3"/>
    <w:rsid w:val="00C4498B"/>
    <w:rsid w:val="00C44AFF"/>
    <w:rsid w:val="00C674FB"/>
    <w:rsid w:val="00C96C06"/>
    <w:rsid w:val="00C97EB6"/>
    <w:rsid w:val="00CA4E65"/>
    <w:rsid w:val="00CA6E98"/>
    <w:rsid w:val="00CA735F"/>
    <w:rsid w:val="00CB2A15"/>
    <w:rsid w:val="00CC0EBC"/>
    <w:rsid w:val="00CC2CB8"/>
    <w:rsid w:val="00CE2E7F"/>
    <w:rsid w:val="00CE41B1"/>
    <w:rsid w:val="00CE52F2"/>
    <w:rsid w:val="00D07177"/>
    <w:rsid w:val="00D1685F"/>
    <w:rsid w:val="00D20B15"/>
    <w:rsid w:val="00D25224"/>
    <w:rsid w:val="00D25C6D"/>
    <w:rsid w:val="00D47186"/>
    <w:rsid w:val="00D5338D"/>
    <w:rsid w:val="00D60867"/>
    <w:rsid w:val="00D64371"/>
    <w:rsid w:val="00D67FE9"/>
    <w:rsid w:val="00D72D3E"/>
    <w:rsid w:val="00D77662"/>
    <w:rsid w:val="00D84F55"/>
    <w:rsid w:val="00DA60EA"/>
    <w:rsid w:val="00DA6FD0"/>
    <w:rsid w:val="00DB111B"/>
    <w:rsid w:val="00DB36B8"/>
    <w:rsid w:val="00DB5C31"/>
    <w:rsid w:val="00DD1BF4"/>
    <w:rsid w:val="00DE160B"/>
    <w:rsid w:val="00DE5DCF"/>
    <w:rsid w:val="00DF427C"/>
    <w:rsid w:val="00DF566A"/>
    <w:rsid w:val="00DF571D"/>
    <w:rsid w:val="00DF736B"/>
    <w:rsid w:val="00E058E1"/>
    <w:rsid w:val="00E17AC2"/>
    <w:rsid w:val="00E22159"/>
    <w:rsid w:val="00E3623F"/>
    <w:rsid w:val="00E40503"/>
    <w:rsid w:val="00E451E6"/>
    <w:rsid w:val="00E46CDA"/>
    <w:rsid w:val="00E50544"/>
    <w:rsid w:val="00E57BF0"/>
    <w:rsid w:val="00E71C08"/>
    <w:rsid w:val="00E736C1"/>
    <w:rsid w:val="00E81421"/>
    <w:rsid w:val="00E826A6"/>
    <w:rsid w:val="00E878C4"/>
    <w:rsid w:val="00E957F6"/>
    <w:rsid w:val="00E96E28"/>
    <w:rsid w:val="00E97EA1"/>
    <w:rsid w:val="00EA66FA"/>
    <w:rsid w:val="00EB742A"/>
    <w:rsid w:val="00EC6854"/>
    <w:rsid w:val="00ED2099"/>
    <w:rsid w:val="00ED28D4"/>
    <w:rsid w:val="00EE0302"/>
    <w:rsid w:val="00EF135D"/>
    <w:rsid w:val="00F035A1"/>
    <w:rsid w:val="00F04106"/>
    <w:rsid w:val="00F20B4F"/>
    <w:rsid w:val="00F46263"/>
    <w:rsid w:val="00F579B6"/>
    <w:rsid w:val="00F826DA"/>
    <w:rsid w:val="00F96E9C"/>
    <w:rsid w:val="00FA582C"/>
    <w:rsid w:val="00FB7310"/>
    <w:rsid w:val="00FD09DE"/>
    <w:rsid w:val="00FD1323"/>
    <w:rsid w:val="00FD2C4E"/>
    <w:rsid w:val="00FE1B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36B"/>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F73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F736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Nonformat">
    <w:name w:val="ConsNonformat"/>
    <w:uiPriority w:val="99"/>
    <w:rsid w:val="00DF736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3">
    <w:name w:val="Hyperlink"/>
    <w:uiPriority w:val="99"/>
    <w:unhideWhenUsed/>
    <w:rsid w:val="00DF736B"/>
    <w:rPr>
      <w:color w:val="0000FF"/>
      <w:u w:val="single"/>
    </w:rPr>
  </w:style>
  <w:style w:type="paragraph" w:styleId="a4">
    <w:name w:val="Balloon Text"/>
    <w:basedOn w:val="a"/>
    <w:link w:val="a5"/>
    <w:uiPriority w:val="99"/>
    <w:semiHidden/>
    <w:unhideWhenUsed/>
    <w:rsid w:val="00DF736B"/>
    <w:pPr>
      <w:spacing w:after="0" w:line="240" w:lineRule="auto"/>
    </w:pPr>
    <w:rPr>
      <w:rFonts w:ascii="Tahoma" w:hAnsi="Tahoma" w:cs="Times New Roman"/>
      <w:sz w:val="16"/>
      <w:szCs w:val="16"/>
    </w:rPr>
  </w:style>
  <w:style w:type="character" w:customStyle="1" w:styleId="a5">
    <w:name w:val="Текст выноски Знак"/>
    <w:basedOn w:val="a0"/>
    <w:link w:val="a4"/>
    <w:uiPriority w:val="99"/>
    <w:semiHidden/>
    <w:rsid w:val="00DF736B"/>
    <w:rPr>
      <w:rFonts w:ascii="Tahoma" w:eastAsia="Calibri" w:hAnsi="Tahoma" w:cs="Times New Roman"/>
      <w:sz w:val="16"/>
      <w:szCs w:val="16"/>
    </w:rPr>
  </w:style>
  <w:style w:type="paragraph" w:styleId="a6">
    <w:name w:val="List Paragraph"/>
    <w:basedOn w:val="a"/>
    <w:uiPriority w:val="34"/>
    <w:qFormat/>
    <w:rsid w:val="00DF736B"/>
    <w:pPr>
      <w:ind w:left="720"/>
      <w:contextualSpacing/>
    </w:pPr>
    <w:rPr>
      <w:rFonts w:cs="Times New Roman"/>
    </w:rPr>
  </w:style>
  <w:style w:type="paragraph" w:styleId="a7">
    <w:name w:val="header"/>
    <w:basedOn w:val="a"/>
    <w:link w:val="a8"/>
    <w:uiPriority w:val="99"/>
    <w:unhideWhenUsed/>
    <w:rsid w:val="00DF736B"/>
    <w:pPr>
      <w:tabs>
        <w:tab w:val="center" w:pos="4677"/>
        <w:tab w:val="right" w:pos="9355"/>
      </w:tabs>
      <w:spacing w:after="0" w:line="240" w:lineRule="auto"/>
    </w:pPr>
    <w:rPr>
      <w:rFonts w:cs="Times New Roman"/>
    </w:rPr>
  </w:style>
  <w:style w:type="character" w:customStyle="1" w:styleId="a8">
    <w:name w:val="Верхний колонтитул Знак"/>
    <w:basedOn w:val="a0"/>
    <w:link w:val="a7"/>
    <w:uiPriority w:val="99"/>
    <w:rsid w:val="00DF736B"/>
    <w:rPr>
      <w:rFonts w:ascii="Calibri" w:eastAsia="Calibri" w:hAnsi="Calibri" w:cs="Times New Roman"/>
    </w:rPr>
  </w:style>
  <w:style w:type="paragraph" w:styleId="a9">
    <w:name w:val="footer"/>
    <w:basedOn w:val="a"/>
    <w:link w:val="aa"/>
    <w:uiPriority w:val="99"/>
    <w:unhideWhenUsed/>
    <w:rsid w:val="00DF736B"/>
    <w:pPr>
      <w:tabs>
        <w:tab w:val="center" w:pos="4677"/>
        <w:tab w:val="right" w:pos="9355"/>
      </w:tabs>
      <w:spacing w:after="0" w:line="240" w:lineRule="auto"/>
    </w:pPr>
    <w:rPr>
      <w:rFonts w:cs="Times New Roman"/>
    </w:rPr>
  </w:style>
  <w:style w:type="character" w:customStyle="1" w:styleId="aa">
    <w:name w:val="Нижний колонтитул Знак"/>
    <w:basedOn w:val="a0"/>
    <w:link w:val="a9"/>
    <w:uiPriority w:val="99"/>
    <w:rsid w:val="00DF736B"/>
    <w:rPr>
      <w:rFonts w:ascii="Calibri" w:eastAsia="Calibri" w:hAnsi="Calibri" w:cs="Times New Roman"/>
    </w:rPr>
  </w:style>
  <w:style w:type="character" w:styleId="ab">
    <w:name w:val="annotation reference"/>
    <w:semiHidden/>
    <w:rsid w:val="00DF736B"/>
    <w:rPr>
      <w:sz w:val="16"/>
      <w:szCs w:val="16"/>
    </w:rPr>
  </w:style>
  <w:style w:type="paragraph" w:styleId="ac">
    <w:name w:val="annotation text"/>
    <w:basedOn w:val="a"/>
    <w:link w:val="ad"/>
    <w:semiHidden/>
    <w:rsid w:val="00DF736B"/>
    <w:pPr>
      <w:spacing w:after="0" w:line="288" w:lineRule="auto"/>
      <w:ind w:firstLine="567"/>
      <w:jc w:val="both"/>
    </w:pPr>
    <w:rPr>
      <w:rFonts w:ascii="Times New Roman" w:eastAsia="Times New Roman" w:hAnsi="Times New Roman" w:cs="Times New Roman"/>
      <w:sz w:val="20"/>
      <w:szCs w:val="20"/>
    </w:rPr>
  </w:style>
  <w:style w:type="character" w:customStyle="1" w:styleId="ad">
    <w:name w:val="Текст примечания Знак"/>
    <w:basedOn w:val="a0"/>
    <w:link w:val="ac"/>
    <w:semiHidden/>
    <w:rsid w:val="00DF736B"/>
    <w:rPr>
      <w:rFonts w:ascii="Times New Roman" w:eastAsia="Times New Roman" w:hAnsi="Times New Roman" w:cs="Times New Roman"/>
      <w:sz w:val="20"/>
      <w:szCs w:val="20"/>
    </w:rPr>
  </w:style>
  <w:style w:type="character" w:customStyle="1" w:styleId="ae">
    <w:name w:val="Гипертекстовая ссылка"/>
    <w:uiPriority w:val="99"/>
    <w:rsid w:val="00DF736B"/>
    <w:rPr>
      <w:rFonts w:cs="Times New Roman"/>
      <w:color w:val="008000"/>
    </w:rPr>
  </w:style>
  <w:style w:type="paragraph" w:customStyle="1" w:styleId="Default">
    <w:name w:val="Default"/>
    <w:rsid w:val="00DF736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
    <w:name w:val="Revision"/>
    <w:hidden/>
    <w:uiPriority w:val="99"/>
    <w:semiHidden/>
    <w:rsid w:val="00DF736B"/>
    <w:pPr>
      <w:spacing w:after="0" w:line="240" w:lineRule="auto"/>
    </w:pPr>
    <w:rPr>
      <w:rFonts w:ascii="Calibri" w:eastAsia="Calibri" w:hAnsi="Calibri" w:cs="Calibri"/>
    </w:rPr>
  </w:style>
  <w:style w:type="character" w:customStyle="1" w:styleId="af0">
    <w:name w:val="Текст сноски Знак"/>
    <w:aliases w:val="Char Char Знак"/>
    <w:basedOn w:val="a0"/>
    <w:link w:val="af1"/>
    <w:locked/>
    <w:rsid w:val="00E957F6"/>
    <w:rPr>
      <w:sz w:val="16"/>
    </w:rPr>
  </w:style>
  <w:style w:type="paragraph" w:styleId="af1">
    <w:name w:val="footnote text"/>
    <w:aliases w:val="Char Char"/>
    <w:basedOn w:val="a"/>
    <w:link w:val="af0"/>
    <w:unhideWhenUsed/>
    <w:rsid w:val="00E957F6"/>
    <w:pPr>
      <w:widowControl w:val="0"/>
      <w:spacing w:after="0" w:line="240" w:lineRule="auto"/>
    </w:pPr>
    <w:rPr>
      <w:rFonts w:asciiTheme="minorHAnsi" w:eastAsiaTheme="minorHAnsi" w:hAnsiTheme="minorHAnsi" w:cstheme="minorBidi"/>
      <w:sz w:val="16"/>
    </w:rPr>
  </w:style>
  <w:style w:type="character" w:customStyle="1" w:styleId="1">
    <w:name w:val="Текст сноски Знак1"/>
    <w:basedOn w:val="a0"/>
    <w:uiPriority w:val="99"/>
    <w:semiHidden/>
    <w:rsid w:val="00E957F6"/>
    <w:rPr>
      <w:rFonts w:ascii="Calibri" w:eastAsia="Calibri" w:hAnsi="Calibri" w:cs="Calibri"/>
      <w:sz w:val="20"/>
      <w:szCs w:val="20"/>
    </w:rPr>
  </w:style>
  <w:style w:type="character" w:styleId="af2">
    <w:name w:val="footnote reference"/>
    <w:unhideWhenUsed/>
    <w:rsid w:val="00E957F6"/>
    <w:rPr>
      <w:rFonts w:ascii="AGOpus" w:hAnsi="AGOpus" w:hint="default"/>
      <w:sz w:val="18"/>
      <w:vertAlign w:val="superscript"/>
    </w:rPr>
  </w:style>
  <w:style w:type="paragraph" w:styleId="2">
    <w:name w:val="Body Text 2"/>
    <w:basedOn w:val="a"/>
    <w:link w:val="20"/>
    <w:uiPriority w:val="99"/>
    <w:rsid w:val="00EF135D"/>
    <w:pPr>
      <w:spacing w:after="0" w:line="240" w:lineRule="auto"/>
      <w:ind w:left="1077" w:hanging="1077"/>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uiPriority w:val="99"/>
    <w:rsid w:val="00EF135D"/>
    <w:rPr>
      <w:rFonts w:ascii="Times New Roman" w:eastAsia="Times New Roman" w:hAnsi="Times New Roman" w:cs="Times New Roman"/>
      <w:sz w:val="28"/>
      <w:szCs w:val="20"/>
      <w:lang w:eastAsia="ru-RU"/>
    </w:rPr>
  </w:style>
  <w:style w:type="paragraph" w:styleId="af3">
    <w:name w:val="Body Text Indent"/>
    <w:basedOn w:val="a"/>
    <w:link w:val="af4"/>
    <w:uiPriority w:val="99"/>
    <w:unhideWhenUsed/>
    <w:rsid w:val="00802E7F"/>
    <w:pPr>
      <w:spacing w:after="120"/>
      <w:ind w:left="283"/>
    </w:pPr>
  </w:style>
  <w:style w:type="character" w:customStyle="1" w:styleId="af4">
    <w:name w:val="Основной текст с отступом Знак"/>
    <w:basedOn w:val="a0"/>
    <w:link w:val="af3"/>
    <w:uiPriority w:val="99"/>
    <w:rsid w:val="00802E7F"/>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36B"/>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F73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F736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Nonformat">
    <w:name w:val="ConsNonformat"/>
    <w:uiPriority w:val="99"/>
    <w:rsid w:val="00DF736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3">
    <w:name w:val="Hyperlink"/>
    <w:uiPriority w:val="99"/>
    <w:unhideWhenUsed/>
    <w:rsid w:val="00DF736B"/>
    <w:rPr>
      <w:color w:val="0000FF"/>
      <w:u w:val="single"/>
    </w:rPr>
  </w:style>
  <w:style w:type="paragraph" w:styleId="a4">
    <w:name w:val="Balloon Text"/>
    <w:basedOn w:val="a"/>
    <w:link w:val="a5"/>
    <w:uiPriority w:val="99"/>
    <w:semiHidden/>
    <w:unhideWhenUsed/>
    <w:rsid w:val="00DF736B"/>
    <w:pPr>
      <w:spacing w:after="0" w:line="240" w:lineRule="auto"/>
    </w:pPr>
    <w:rPr>
      <w:rFonts w:ascii="Tahoma" w:hAnsi="Tahoma" w:cs="Times New Roman"/>
      <w:sz w:val="16"/>
      <w:szCs w:val="16"/>
      <w:lang w:val="x-none"/>
    </w:rPr>
  </w:style>
  <w:style w:type="character" w:customStyle="1" w:styleId="a5">
    <w:name w:val="Текст выноски Знак"/>
    <w:basedOn w:val="a0"/>
    <w:link w:val="a4"/>
    <w:uiPriority w:val="99"/>
    <w:semiHidden/>
    <w:rsid w:val="00DF736B"/>
    <w:rPr>
      <w:rFonts w:ascii="Tahoma" w:eastAsia="Calibri" w:hAnsi="Tahoma" w:cs="Times New Roman"/>
      <w:sz w:val="16"/>
      <w:szCs w:val="16"/>
      <w:lang w:val="x-none"/>
    </w:rPr>
  </w:style>
  <w:style w:type="paragraph" w:styleId="a6">
    <w:name w:val="List Paragraph"/>
    <w:basedOn w:val="a"/>
    <w:uiPriority w:val="34"/>
    <w:qFormat/>
    <w:rsid w:val="00DF736B"/>
    <w:pPr>
      <w:ind w:left="720"/>
      <w:contextualSpacing/>
    </w:pPr>
    <w:rPr>
      <w:rFonts w:cs="Times New Roman"/>
    </w:rPr>
  </w:style>
  <w:style w:type="paragraph" w:styleId="a7">
    <w:name w:val="header"/>
    <w:basedOn w:val="a"/>
    <w:link w:val="a8"/>
    <w:uiPriority w:val="99"/>
    <w:unhideWhenUsed/>
    <w:rsid w:val="00DF736B"/>
    <w:pPr>
      <w:tabs>
        <w:tab w:val="center" w:pos="4677"/>
        <w:tab w:val="right" w:pos="9355"/>
      </w:tabs>
      <w:spacing w:after="0" w:line="240" w:lineRule="auto"/>
    </w:pPr>
    <w:rPr>
      <w:rFonts w:cs="Times New Roman"/>
      <w:lang w:val="x-none"/>
    </w:rPr>
  </w:style>
  <w:style w:type="character" w:customStyle="1" w:styleId="a8">
    <w:name w:val="Верхний колонтитул Знак"/>
    <w:basedOn w:val="a0"/>
    <w:link w:val="a7"/>
    <w:uiPriority w:val="99"/>
    <w:rsid w:val="00DF736B"/>
    <w:rPr>
      <w:rFonts w:ascii="Calibri" w:eastAsia="Calibri" w:hAnsi="Calibri" w:cs="Times New Roman"/>
      <w:lang w:val="x-none"/>
    </w:rPr>
  </w:style>
  <w:style w:type="paragraph" w:styleId="a9">
    <w:name w:val="footer"/>
    <w:basedOn w:val="a"/>
    <w:link w:val="aa"/>
    <w:uiPriority w:val="99"/>
    <w:unhideWhenUsed/>
    <w:rsid w:val="00DF736B"/>
    <w:pPr>
      <w:tabs>
        <w:tab w:val="center" w:pos="4677"/>
        <w:tab w:val="right" w:pos="9355"/>
      </w:tabs>
      <w:spacing w:after="0" w:line="240" w:lineRule="auto"/>
    </w:pPr>
    <w:rPr>
      <w:rFonts w:cs="Times New Roman"/>
      <w:lang w:val="x-none"/>
    </w:rPr>
  </w:style>
  <w:style w:type="character" w:customStyle="1" w:styleId="aa">
    <w:name w:val="Нижний колонтитул Знак"/>
    <w:basedOn w:val="a0"/>
    <w:link w:val="a9"/>
    <w:uiPriority w:val="99"/>
    <w:rsid w:val="00DF736B"/>
    <w:rPr>
      <w:rFonts w:ascii="Calibri" w:eastAsia="Calibri" w:hAnsi="Calibri" w:cs="Times New Roman"/>
      <w:lang w:val="x-none"/>
    </w:rPr>
  </w:style>
  <w:style w:type="character" w:styleId="ab">
    <w:name w:val="annotation reference"/>
    <w:semiHidden/>
    <w:rsid w:val="00DF736B"/>
    <w:rPr>
      <w:sz w:val="16"/>
      <w:szCs w:val="16"/>
    </w:rPr>
  </w:style>
  <w:style w:type="paragraph" w:styleId="ac">
    <w:name w:val="annotation text"/>
    <w:basedOn w:val="a"/>
    <w:link w:val="ad"/>
    <w:semiHidden/>
    <w:rsid w:val="00DF736B"/>
    <w:pPr>
      <w:spacing w:after="0" w:line="288" w:lineRule="auto"/>
      <w:ind w:firstLine="567"/>
      <w:jc w:val="both"/>
    </w:pPr>
    <w:rPr>
      <w:rFonts w:ascii="Times New Roman" w:eastAsia="Times New Roman" w:hAnsi="Times New Roman" w:cs="Times New Roman"/>
      <w:sz w:val="20"/>
      <w:szCs w:val="20"/>
      <w:lang w:val="x-none" w:eastAsia="x-none"/>
    </w:rPr>
  </w:style>
  <w:style w:type="character" w:customStyle="1" w:styleId="ad">
    <w:name w:val="Текст примечания Знак"/>
    <w:basedOn w:val="a0"/>
    <w:link w:val="ac"/>
    <w:semiHidden/>
    <w:rsid w:val="00DF736B"/>
    <w:rPr>
      <w:rFonts w:ascii="Times New Roman" w:eastAsia="Times New Roman" w:hAnsi="Times New Roman" w:cs="Times New Roman"/>
      <w:sz w:val="20"/>
      <w:szCs w:val="20"/>
      <w:lang w:val="x-none" w:eastAsia="x-none"/>
    </w:rPr>
  </w:style>
  <w:style w:type="character" w:customStyle="1" w:styleId="ae">
    <w:name w:val="Гипертекстовая ссылка"/>
    <w:uiPriority w:val="99"/>
    <w:rsid w:val="00DF736B"/>
    <w:rPr>
      <w:rFonts w:cs="Times New Roman"/>
      <w:color w:val="008000"/>
    </w:rPr>
  </w:style>
  <w:style w:type="paragraph" w:customStyle="1" w:styleId="Default">
    <w:name w:val="Default"/>
    <w:rsid w:val="00DF736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
    <w:name w:val="Revision"/>
    <w:hidden/>
    <w:uiPriority w:val="99"/>
    <w:semiHidden/>
    <w:rsid w:val="00DF736B"/>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4D71634B20869DBC1967621802085E4A900B70DD69D0AE2F3A9E1F10752A4151E3CD3A4553FA52A4C4wEj1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4D71634B20869DBC1978750D09575740CC0475D16AD9FC7838CF4A1E70221119F3837F4852FA5BwAj1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4D71634B20869DBC1978750D09575740CC0475D16AD9FC7838CF4A1Ew7j0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yrw.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consultantplus://offline/ref=B44D71634B20869DBC1967621802085E4A900B70DD69D0AE2F3A9E1F10752A4151E3CD3A4553FA52A4C4wEj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0899B-08BE-400C-BBE7-2E2D0E3B8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2753</TotalTime>
  <Pages>49</Pages>
  <Words>23071</Words>
  <Characters>131511</Characters>
  <Application>Microsoft Office Word</Application>
  <DocSecurity>0</DocSecurity>
  <Lines>1095</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Остроухова Елена Валерьевна</dc:creator>
  <cp:lastModifiedBy>Остроухова Елена Валерьевна</cp:lastModifiedBy>
  <cp:revision>101</cp:revision>
  <cp:lastPrinted>2016-07-29T06:38:00Z</cp:lastPrinted>
  <dcterms:created xsi:type="dcterms:W3CDTF">2015-04-08T06:02:00Z</dcterms:created>
  <dcterms:modified xsi:type="dcterms:W3CDTF">2017-01-13T05:52:00Z</dcterms:modified>
</cp:coreProperties>
</file>