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47" w:rsidRDefault="00CF5247" w:rsidP="003501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FB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5247" w:rsidRPr="00081FB0" w:rsidRDefault="00CF5247" w:rsidP="003501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81FB0">
        <w:rPr>
          <w:rFonts w:ascii="Times New Roman" w:hAnsi="Times New Roman" w:cs="Times New Roman"/>
          <w:b/>
          <w:bCs/>
          <w:sz w:val="28"/>
          <w:szCs w:val="28"/>
        </w:rPr>
        <w:t>выдачи технических условий и согласовани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81FB0">
        <w:rPr>
          <w:rFonts w:ascii="Times New Roman" w:hAnsi="Times New Roman" w:cs="Times New Roman"/>
          <w:b/>
          <w:bCs/>
          <w:sz w:val="28"/>
          <w:szCs w:val="28"/>
        </w:rPr>
        <w:t xml:space="preserve"> проектно-сметной документации </w:t>
      </w:r>
      <w:r w:rsidR="00796F8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АО «ЯЖДК» </w:t>
      </w:r>
      <w:r w:rsidRPr="00081FB0">
        <w:rPr>
          <w:rFonts w:ascii="Times New Roman" w:hAnsi="Times New Roman" w:cs="Times New Roman"/>
          <w:b/>
          <w:bCs/>
          <w:sz w:val="28"/>
          <w:szCs w:val="28"/>
        </w:rPr>
        <w:t>для организаций всех форм собственности</w:t>
      </w:r>
      <w:r w:rsidR="00A01A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01A8B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участках  Коротчаево-Новый Уренгой, Новый Уренгой-Ямбург, Новый Уренгой - Надым-Пристань</w:t>
      </w:r>
      <w:bookmarkEnd w:id="0"/>
    </w:p>
    <w:p w:rsidR="00CF5247" w:rsidRDefault="00CF5247" w:rsidP="00B153CC">
      <w:pPr>
        <w:pStyle w:val="a3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3C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F5247" w:rsidRPr="00B153CC" w:rsidRDefault="00CF5247" w:rsidP="00B153CC">
      <w:pPr>
        <w:pStyle w:val="a3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3CC">
        <w:rPr>
          <w:rFonts w:ascii="Times New Roman" w:hAnsi="Times New Roman" w:cs="Times New Roman"/>
          <w:sz w:val="28"/>
          <w:szCs w:val="28"/>
        </w:rPr>
        <w:t>Настоящий порядок устанавливает единую систему по выдаче технических условий (далее ТУ) и согласованию проектно-сметной документации (далее ПСД)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5247" w:rsidRPr="00B153CC" w:rsidRDefault="00CF5247" w:rsidP="00B153C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153CC">
        <w:rPr>
          <w:rFonts w:ascii="Times New Roman" w:hAnsi="Times New Roman" w:cs="Times New Roman"/>
          <w:sz w:val="28"/>
          <w:szCs w:val="28"/>
        </w:rPr>
        <w:t xml:space="preserve">примыкание путей сторонних организаций к путям общего и необщего пользования, капитальный ремонт, строительство и реконструкцию </w:t>
      </w:r>
      <w:proofErr w:type="spellStart"/>
      <w:r w:rsidRPr="00B153CC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153CC">
        <w:rPr>
          <w:rFonts w:ascii="Times New Roman" w:hAnsi="Times New Roman" w:cs="Times New Roman"/>
          <w:sz w:val="28"/>
          <w:szCs w:val="28"/>
        </w:rPr>
        <w:t xml:space="preserve">. путей; </w:t>
      </w:r>
    </w:p>
    <w:p w:rsidR="00CF5247" w:rsidRPr="00B153CC" w:rsidRDefault="00CF5247" w:rsidP="00B153C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53CC">
        <w:rPr>
          <w:rFonts w:ascii="Times New Roman" w:hAnsi="Times New Roman" w:cs="Times New Roman"/>
          <w:sz w:val="28"/>
          <w:szCs w:val="28"/>
        </w:rPr>
        <w:t>В соответствии с РД 76.07.05</w:t>
      </w:r>
      <w:r w:rsidR="00AB7BB1">
        <w:rPr>
          <w:rFonts w:ascii="Times New Roman" w:hAnsi="Times New Roman" w:cs="Times New Roman"/>
          <w:sz w:val="28"/>
          <w:szCs w:val="28"/>
        </w:rPr>
        <w:t>4</w:t>
      </w:r>
      <w:r w:rsidRPr="00B153CC">
        <w:rPr>
          <w:rFonts w:ascii="Times New Roman" w:hAnsi="Times New Roman" w:cs="Times New Roman"/>
          <w:sz w:val="28"/>
          <w:szCs w:val="28"/>
        </w:rPr>
        <w:t>-201</w:t>
      </w:r>
      <w:r w:rsidR="00AB7BB1">
        <w:rPr>
          <w:rFonts w:ascii="Times New Roman" w:hAnsi="Times New Roman" w:cs="Times New Roman"/>
          <w:sz w:val="28"/>
          <w:szCs w:val="28"/>
        </w:rPr>
        <w:t>6</w:t>
      </w:r>
      <w:r w:rsidRPr="00B153CC">
        <w:rPr>
          <w:rFonts w:ascii="Times New Roman" w:hAnsi="Times New Roman" w:cs="Times New Roman"/>
          <w:sz w:val="28"/>
          <w:szCs w:val="28"/>
        </w:rPr>
        <w:t xml:space="preserve"> утв. </w:t>
      </w:r>
      <w:proofErr w:type="gramStart"/>
      <w:r w:rsidRPr="00B153CC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  <w:r w:rsidR="00021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3CC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153CC">
        <w:rPr>
          <w:rFonts w:ascii="Times New Roman" w:hAnsi="Times New Roman" w:cs="Times New Roman"/>
          <w:sz w:val="28"/>
          <w:szCs w:val="28"/>
        </w:rPr>
        <w:t xml:space="preserve">.  ОАО «ЯЖДК» подготавливает только проект ТУ и направляет его для дальнейшего согласования </w:t>
      </w:r>
      <w:proofErr w:type="gramStart"/>
      <w:r w:rsidRPr="00B15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3CC">
        <w:rPr>
          <w:rFonts w:ascii="Times New Roman" w:hAnsi="Times New Roman" w:cs="Times New Roman"/>
          <w:sz w:val="28"/>
          <w:szCs w:val="28"/>
        </w:rPr>
        <w:t xml:space="preserve"> Свердловскую </w:t>
      </w:r>
      <w:proofErr w:type="spellStart"/>
      <w:r w:rsidRPr="00B153CC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153CC">
        <w:rPr>
          <w:rFonts w:ascii="Times New Roman" w:hAnsi="Times New Roman" w:cs="Times New Roman"/>
          <w:sz w:val="28"/>
          <w:szCs w:val="28"/>
        </w:rPr>
        <w:t>.  При увеличении объемов перевозки свыше 500 тонн в год технические условия согласовывает и выдает ОАО «РЖД» (Москва).</w:t>
      </w:r>
    </w:p>
    <w:p w:rsidR="00CF5247" w:rsidRPr="00B153CC" w:rsidRDefault="00CF5247" w:rsidP="00B153C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B153CC">
        <w:rPr>
          <w:rFonts w:ascii="Times New Roman" w:hAnsi="Times New Roman" w:cs="Times New Roman"/>
          <w:sz w:val="28"/>
          <w:szCs w:val="28"/>
        </w:rPr>
        <w:t xml:space="preserve">пересечение инженерными коммуникациями </w:t>
      </w:r>
      <w:proofErr w:type="spellStart"/>
      <w:r w:rsidRPr="00B153CC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153CC">
        <w:rPr>
          <w:rFonts w:ascii="Times New Roman" w:hAnsi="Times New Roman" w:cs="Times New Roman"/>
          <w:sz w:val="28"/>
          <w:szCs w:val="28"/>
        </w:rPr>
        <w:t>. путей и размещение объектов сторонних организаций в полосе отвода железнодорожного пути;</w:t>
      </w:r>
    </w:p>
    <w:p w:rsidR="00CF5247" w:rsidRDefault="00CF5247" w:rsidP="00B153C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Организация работы по выдаче технических условий и согласованию ПСД возлагается на главного инженера ОАО «ЯЖДК». </w:t>
      </w:r>
    </w:p>
    <w:p w:rsidR="00CF5247" w:rsidRPr="00B153CC" w:rsidRDefault="00CF5247" w:rsidP="00B153CC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Default="00CF5247" w:rsidP="00B153C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Default="00CF5247" w:rsidP="00B153CC">
      <w:pPr>
        <w:pStyle w:val="a3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выдачу ТУ и согласование ПСД</w:t>
      </w:r>
    </w:p>
    <w:p w:rsidR="00CF5247" w:rsidRPr="00B153CC" w:rsidRDefault="00CF5247" w:rsidP="00B153CC">
      <w:pPr>
        <w:pStyle w:val="a3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55C">
        <w:rPr>
          <w:rFonts w:ascii="Times New Roman" w:hAnsi="Times New Roman" w:cs="Times New Roman"/>
          <w:sz w:val="28"/>
          <w:szCs w:val="28"/>
        </w:rPr>
        <w:t>Основанием для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755C">
        <w:rPr>
          <w:rFonts w:ascii="Times New Roman" w:hAnsi="Times New Roman" w:cs="Times New Roman"/>
          <w:sz w:val="28"/>
          <w:szCs w:val="28"/>
        </w:rPr>
        <w:t xml:space="preserve"> ТУ и согласовани</w:t>
      </w:r>
      <w:r>
        <w:rPr>
          <w:rFonts w:ascii="Times New Roman" w:hAnsi="Times New Roman" w:cs="Times New Roman"/>
          <w:sz w:val="28"/>
          <w:szCs w:val="28"/>
        </w:rPr>
        <w:t>я ПСД</w:t>
      </w:r>
      <w:r w:rsidRPr="0056755C">
        <w:rPr>
          <w:rFonts w:ascii="Times New Roman" w:hAnsi="Times New Roman" w:cs="Times New Roman"/>
          <w:sz w:val="28"/>
          <w:szCs w:val="28"/>
        </w:rPr>
        <w:t xml:space="preserve"> является письменное обращение заявителя на имя генерального директора Крафта Якоба Соломоновича</w:t>
      </w:r>
      <w:r>
        <w:rPr>
          <w:rFonts w:ascii="Times New Roman" w:hAnsi="Times New Roman" w:cs="Times New Roman"/>
          <w:sz w:val="28"/>
          <w:szCs w:val="28"/>
        </w:rPr>
        <w:t xml:space="preserve"> или главного инженера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Николаевича (действующего на основании доверенности)</w:t>
      </w:r>
    </w:p>
    <w:p w:rsidR="00CF5247" w:rsidRDefault="00CF5247" w:rsidP="00B153CC">
      <w:pPr>
        <w:pStyle w:val="a3"/>
        <w:numPr>
          <w:ilvl w:val="1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приемная ген. директора – (3494) 92-10-08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326D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yrw</w:t>
      </w:r>
      <w:proofErr w:type="spellEnd"/>
      <w:r w:rsidRPr="00F326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5247" w:rsidRDefault="00CF5247" w:rsidP="00B153CC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17DE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17DE">
        <w:rPr>
          <w:rFonts w:ascii="Times New Roman" w:hAnsi="Times New Roman" w:cs="Times New Roman"/>
          <w:sz w:val="28"/>
          <w:szCs w:val="28"/>
        </w:rPr>
        <w:t xml:space="preserve"> гл. инж</w:t>
      </w:r>
      <w:r>
        <w:rPr>
          <w:rFonts w:ascii="Times New Roman" w:hAnsi="Times New Roman" w:cs="Times New Roman"/>
          <w:sz w:val="28"/>
          <w:szCs w:val="28"/>
        </w:rPr>
        <w:t xml:space="preserve">енера   -  (3494) 92-11-08 </w:t>
      </w:r>
      <w:hyperlink r:id="rId7" w:history="1">
        <w:r w:rsidRPr="00A5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Gipr</w:t>
        </w:r>
        <w:r w:rsidRPr="00A519E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5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yrw</w:t>
        </w:r>
        <w:r w:rsidRPr="00A519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19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F5247" w:rsidRPr="008A4D6F" w:rsidRDefault="00CF5247" w:rsidP="00B153CC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F5247" w:rsidRDefault="00CF5247" w:rsidP="008A4D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Стоимость</w:t>
      </w:r>
    </w:p>
    <w:p w:rsidR="00CF5247" w:rsidRPr="00B153CC" w:rsidRDefault="00CF5247" w:rsidP="008A4D6F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выдаче ТУ и согласованию ПСД в ОАО «ЯЖДК» для сторонних организаций являются платными. Калькуляции разрабатываются отдельно по каждому направлению ТУ и согласованию ПСД (п.1.1.). Подготовка ТУ и согласование ПСД являются не зависящими друг от друга услугами. Стоимость услуги определяется на основании утвержденных калькуляций. Калькуляции утверждаются ежегодно.</w:t>
      </w:r>
    </w:p>
    <w:p w:rsidR="00CF5247" w:rsidRDefault="00CF5247" w:rsidP="000C46B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*Услуги по выдаче ТУ и согласованию ПСД без оплаты осуществляются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гос.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администраций и подразделений муниципальных образований и ЯНАО, ОАО «РЖД» и их подразделений.</w:t>
      </w:r>
    </w:p>
    <w:p w:rsidR="00CF5247" w:rsidRDefault="00CF5247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295" w:rsidRDefault="008D7295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E38" w:rsidRDefault="00023E38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E38" w:rsidRDefault="00023E38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7295" w:rsidRDefault="008D7295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Default="00CF5247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Pr="008A4D6F" w:rsidRDefault="00CF5247" w:rsidP="00DE6D5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стоимость на 201</w:t>
      </w:r>
      <w:r w:rsidR="00AB7BB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A4D6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0"/>
        <w:gridCol w:w="2940"/>
      </w:tblGrid>
      <w:tr w:rsidR="00CF5247" w:rsidRPr="00237BC7">
        <w:trPr>
          <w:trHeight w:val="315"/>
        </w:trPr>
        <w:tc>
          <w:tcPr>
            <w:tcW w:w="6240" w:type="dxa"/>
          </w:tcPr>
          <w:p w:rsidR="00CF5247" w:rsidRPr="00237BC7" w:rsidRDefault="00CF5247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940" w:type="dxa"/>
          </w:tcPr>
          <w:p w:rsidR="00CF5247" w:rsidRPr="00237BC7" w:rsidRDefault="00CF5247" w:rsidP="00E92B6C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руб. (с НДС)</w:t>
            </w:r>
          </w:p>
        </w:tc>
      </w:tr>
      <w:tr w:rsidR="00CF5247" w:rsidRPr="00237BC7">
        <w:trPr>
          <w:trHeight w:val="314"/>
        </w:trPr>
        <w:tc>
          <w:tcPr>
            <w:tcW w:w="6240" w:type="dxa"/>
          </w:tcPr>
          <w:p w:rsidR="00CF5247" w:rsidRPr="008217B2" w:rsidRDefault="00CF5247" w:rsidP="00E92B6C">
            <w:pPr>
              <w:pStyle w:val="a3"/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ТУ</w:t>
            </w:r>
            <w:r w:rsidRPr="008217B2">
              <w:rPr>
                <w:rFonts w:ascii="Times New Roman" w:hAnsi="Times New Roman" w:cs="Times New Roman"/>
                <w:sz w:val="24"/>
                <w:szCs w:val="24"/>
              </w:rPr>
              <w:t xml:space="preserve"> на примыкание путей сторонних организаций к путям общего и необщего пользования, капитальный ремонт, строительство и реконструкцию </w:t>
            </w:r>
            <w:proofErr w:type="spellStart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. путей</w:t>
            </w:r>
          </w:p>
        </w:tc>
        <w:tc>
          <w:tcPr>
            <w:tcW w:w="2940" w:type="dxa"/>
          </w:tcPr>
          <w:p w:rsidR="00CF5247" w:rsidRPr="008217B2" w:rsidRDefault="00AB7BB1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49776,34</w:t>
            </w:r>
          </w:p>
        </w:tc>
      </w:tr>
      <w:tr w:rsidR="00CF5247" w:rsidRPr="00237BC7">
        <w:trPr>
          <w:trHeight w:val="314"/>
        </w:trPr>
        <w:tc>
          <w:tcPr>
            <w:tcW w:w="6240" w:type="dxa"/>
          </w:tcPr>
          <w:p w:rsidR="00CF5247" w:rsidRPr="008217B2" w:rsidRDefault="00CF5247" w:rsidP="00E92B6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Согласование ПД</w:t>
            </w:r>
            <w:r w:rsidR="008D7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/РД</w:t>
            </w: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17B2">
              <w:rPr>
                <w:rFonts w:ascii="Times New Roman" w:hAnsi="Times New Roman" w:cs="Times New Roman"/>
                <w:sz w:val="24"/>
                <w:szCs w:val="24"/>
              </w:rPr>
              <w:t xml:space="preserve">на примыкание путей сторонних организаций к путям общего и необщего пользования, капитальный ремонт, строительство и реконструкцию </w:t>
            </w:r>
            <w:proofErr w:type="spellStart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. путей</w:t>
            </w:r>
          </w:p>
        </w:tc>
        <w:tc>
          <w:tcPr>
            <w:tcW w:w="2940" w:type="dxa"/>
          </w:tcPr>
          <w:p w:rsidR="00CF5247" w:rsidRPr="008217B2" w:rsidRDefault="00AB7BB1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66490,12</w:t>
            </w:r>
          </w:p>
        </w:tc>
      </w:tr>
      <w:tr w:rsidR="00CF5247" w:rsidRPr="00237BC7">
        <w:trPr>
          <w:trHeight w:val="314"/>
        </w:trPr>
        <w:tc>
          <w:tcPr>
            <w:tcW w:w="6240" w:type="dxa"/>
          </w:tcPr>
          <w:p w:rsidR="00CF5247" w:rsidRPr="008217B2" w:rsidRDefault="00CF5247" w:rsidP="00E92B6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</w:t>
            </w:r>
            <w:r w:rsidRPr="008217B2">
              <w:rPr>
                <w:rFonts w:ascii="Times New Roman" w:hAnsi="Times New Roman" w:cs="Times New Roman"/>
                <w:sz w:val="24"/>
                <w:szCs w:val="24"/>
              </w:rPr>
              <w:t xml:space="preserve"> на пересечение инженерными коммуникациями </w:t>
            </w:r>
            <w:proofErr w:type="spellStart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. путей и размещение объектов сторонних организаций в полосе отвода железнодорожного пути</w:t>
            </w:r>
          </w:p>
        </w:tc>
        <w:tc>
          <w:tcPr>
            <w:tcW w:w="2940" w:type="dxa"/>
          </w:tcPr>
          <w:p w:rsidR="00CF5247" w:rsidRPr="008217B2" w:rsidRDefault="00AB7BB1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37756,41</w:t>
            </w:r>
          </w:p>
        </w:tc>
      </w:tr>
      <w:tr w:rsidR="00CF5247" w:rsidRPr="00237BC7">
        <w:trPr>
          <w:trHeight w:val="314"/>
        </w:trPr>
        <w:tc>
          <w:tcPr>
            <w:tcW w:w="6240" w:type="dxa"/>
          </w:tcPr>
          <w:p w:rsidR="00CF5247" w:rsidRPr="008217B2" w:rsidRDefault="00CF5247" w:rsidP="00E92B6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Согласование ПД</w:t>
            </w:r>
            <w:r w:rsidR="008D7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/РД</w:t>
            </w: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17B2">
              <w:rPr>
                <w:rFonts w:ascii="Times New Roman" w:hAnsi="Times New Roman" w:cs="Times New Roman"/>
                <w:sz w:val="24"/>
                <w:szCs w:val="24"/>
              </w:rPr>
              <w:t xml:space="preserve">на пересечение инженерными коммуникациями </w:t>
            </w:r>
            <w:proofErr w:type="spellStart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. путей и размещение объектов сторонних организаций в полосе отвода железнодорожного пути</w:t>
            </w:r>
          </w:p>
        </w:tc>
        <w:tc>
          <w:tcPr>
            <w:tcW w:w="2940" w:type="dxa"/>
          </w:tcPr>
          <w:p w:rsidR="00CF5247" w:rsidRPr="008217B2" w:rsidRDefault="00AB7BB1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49621,37</w:t>
            </w:r>
          </w:p>
        </w:tc>
      </w:tr>
      <w:tr w:rsidR="00CF5247" w:rsidRPr="00237BC7">
        <w:trPr>
          <w:trHeight w:val="314"/>
        </w:trPr>
        <w:tc>
          <w:tcPr>
            <w:tcW w:w="6240" w:type="dxa"/>
          </w:tcPr>
          <w:p w:rsidR="00CF5247" w:rsidRPr="008217B2" w:rsidRDefault="00CF5247" w:rsidP="00492CC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 </w:t>
            </w:r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на пересечение инженерными коммуникациями сторонних организаций линий связи и электропередач ОАО «ЯЖДК»</w:t>
            </w:r>
          </w:p>
        </w:tc>
        <w:tc>
          <w:tcPr>
            <w:tcW w:w="2940" w:type="dxa"/>
          </w:tcPr>
          <w:p w:rsidR="00CF5247" w:rsidRPr="008217B2" w:rsidRDefault="00AB7BB1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19293,52</w:t>
            </w:r>
          </w:p>
        </w:tc>
      </w:tr>
      <w:tr w:rsidR="00CF5247" w:rsidRPr="00237BC7">
        <w:trPr>
          <w:trHeight w:val="314"/>
        </w:trPr>
        <w:tc>
          <w:tcPr>
            <w:tcW w:w="6240" w:type="dxa"/>
          </w:tcPr>
          <w:p w:rsidR="00CF5247" w:rsidRPr="008217B2" w:rsidRDefault="00CF5247" w:rsidP="00492CC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Согласование ПД</w:t>
            </w:r>
            <w:r w:rsidR="008D7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/РД</w:t>
            </w:r>
            <w:r w:rsidRPr="00821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17B2">
              <w:rPr>
                <w:rFonts w:ascii="Times New Roman" w:hAnsi="Times New Roman" w:cs="Times New Roman"/>
                <w:sz w:val="24"/>
                <w:szCs w:val="24"/>
              </w:rPr>
              <w:t>на пересечение инженерными коммуникациями сторонних организаций линий связи и электропередач ОАО «ЯЖДК»</w:t>
            </w:r>
          </w:p>
        </w:tc>
        <w:tc>
          <w:tcPr>
            <w:tcW w:w="2940" w:type="dxa"/>
          </w:tcPr>
          <w:p w:rsidR="00CF5247" w:rsidRPr="008217B2" w:rsidRDefault="00AB7BB1" w:rsidP="00192E4F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31270,67</w:t>
            </w:r>
          </w:p>
        </w:tc>
      </w:tr>
    </w:tbl>
    <w:p w:rsidR="00CF5247" w:rsidRDefault="00CF5247" w:rsidP="00492CC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Default="00CF5247" w:rsidP="002A00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Default="00CF5247" w:rsidP="002A00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Перечни предоставляемых документов</w:t>
      </w:r>
    </w:p>
    <w:p w:rsidR="00CF5247" w:rsidRDefault="00CF5247" w:rsidP="00557ED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47" w:rsidRPr="000C46B3" w:rsidRDefault="00CF5247" w:rsidP="002A00A9">
      <w:pPr>
        <w:pStyle w:val="a3"/>
        <w:numPr>
          <w:ilvl w:val="1"/>
          <w:numId w:val="8"/>
        </w:numPr>
        <w:spacing w:after="0" w:line="240" w:lineRule="auto"/>
        <w:ind w:left="0" w:hanging="99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0C46B3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перечень</w:t>
      </w:r>
    </w:p>
    <w:p w:rsidR="00CF5247" w:rsidRDefault="00CF5247" w:rsidP="00F535EE">
      <w:pPr>
        <w:pStyle w:val="a3"/>
        <w:spacing w:after="0" w:line="240" w:lineRule="auto"/>
        <w:ind w:left="0" w:hanging="9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документов,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предоставляемых для заключения договоров на оказание услуги по выдаче технических условий и согласованию проектно-сметной документации</w:t>
      </w:r>
      <w:r w:rsidR="00D16F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 всем направлениям (п.1.1.)</w:t>
      </w:r>
    </w:p>
    <w:p w:rsidR="00CF5247" w:rsidRDefault="00CF5247" w:rsidP="00146C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Карточка предприятия.</w:t>
      </w:r>
    </w:p>
    <w:p w:rsidR="00CF5247" w:rsidRDefault="00CF5247" w:rsidP="00146C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Копии уставных документов (в случае, если ранее договорных отношений с ОАО «ЯЖДК» не было).</w:t>
      </w:r>
    </w:p>
    <w:p w:rsidR="00CF5247" w:rsidRPr="00146C89" w:rsidRDefault="00CF5247" w:rsidP="00146C89">
      <w:pPr>
        <w:pStyle w:val="a3"/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5222C1">
        <w:rPr>
          <w:rFonts w:ascii="Times New Roman" w:hAnsi="Times New Roman" w:cs="Times New Roman"/>
          <w:sz w:val="28"/>
          <w:szCs w:val="28"/>
        </w:rPr>
        <w:t>окументы, подтверждающие полномочия лица на подписание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247" w:rsidRDefault="00CF5247" w:rsidP="00F535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</w:p>
    <w:p w:rsidR="00CF5247" w:rsidRPr="000C46B3" w:rsidRDefault="00CF5247" w:rsidP="002A00A9">
      <w:pPr>
        <w:pStyle w:val="a3"/>
        <w:numPr>
          <w:ilvl w:val="1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0C46B3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Перечень</w:t>
      </w:r>
    </w:p>
    <w:p w:rsidR="00CF5247" w:rsidRPr="00557ED3" w:rsidRDefault="00CF5247" w:rsidP="00F535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документов, представляемых для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разработки</w:t>
      </w:r>
      <w:r w:rsidR="00D16F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проекта технических условий на примыкани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к железнодорожным путям общего пользования строящихся, новых или восстановленных железнодор</w:t>
      </w:r>
      <w:r w:rsidR="00D16F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ожных путей необщего пользования (в дополнение к п.4.1.)</w:t>
      </w:r>
    </w:p>
    <w:p w:rsidR="00CF5247" w:rsidRPr="00D57BA3" w:rsidRDefault="00CF5247" w:rsidP="00D5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247" w:rsidRPr="00190362" w:rsidRDefault="00CF5247" w:rsidP="00190362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exact"/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362">
        <w:rPr>
          <w:rFonts w:ascii="Times New Roman" w:hAnsi="Times New Roman" w:cs="Times New Roman"/>
          <w:sz w:val="28"/>
          <w:szCs w:val="28"/>
          <w:lang w:eastAsia="ru-RU"/>
        </w:rPr>
        <w:t>Обращение на имя генерального директора/главного инженера дороги о выдаче технических условий на разработку проекта примыкания  к железнодорожным путям общего пользования строящихся, новых или восстановленных железнодорожных путей необщего пользования.</w:t>
      </w:r>
    </w:p>
    <w:p w:rsidR="00CF5247" w:rsidRDefault="00CF5247" w:rsidP="00190362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exact"/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362">
        <w:rPr>
          <w:rFonts w:ascii="Times New Roman" w:hAnsi="Times New Roman" w:cs="Times New Roman"/>
          <w:sz w:val="28"/>
          <w:szCs w:val="28"/>
          <w:lang w:eastAsia="ru-RU"/>
        </w:rPr>
        <w:t>Постановление  органов местного самоуправления об отводе земельного участка под строительство предприятия.</w:t>
      </w:r>
    </w:p>
    <w:p w:rsidR="00CF5247" w:rsidRDefault="00CF5247" w:rsidP="00190362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exact"/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Балансовая принадлежность проектируемых железнодорожных путей (наименование юридического или физического лица).</w:t>
      </w:r>
    </w:p>
    <w:p w:rsidR="00CF5247" w:rsidRPr="00190362" w:rsidRDefault="00CF5247" w:rsidP="00190362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exact"/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3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Существующий объем перевозок предприятия за год и в среднем за сутки по каждому роду грузов по прибытию и отправлению с учетом коэффициента неравномерности.</w:t>
      </w:r>
      <w:r w:rsidRPr="0019036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F5247" w:rsidRPr="00190362" w:rsidRDefault="00CF5247" w:rsidP="00190362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exact"/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362">
        <w:rPr>
          <w:rFonts w:ascii="Times New Roman" w:hAnsi="Times New Roman" w:cs="Times New Roman"/>
          <w:sz w:val="28"/>
          <w:szCs w:val="28"/>
          <w:lang w:eastAsia="ru-RU"/>
        </w:rPr>
        <w:t>Ситуационный план размещения площадки проектируемого предприятия относительно станции примыкания ОАО «РЖД».</w:t>
      </w:r>
    </w:p>
    <w:p w:rsidR="00CF5247" w:rsidRPr="00190362" w:rsidRDefault="00CF5247" w:rsidP="00190362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exact"/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36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примыкания проектируемого пути к железнодорожным путям необщего пользования письменное согласие владельца  на примыкание и обслуживание проектируемого пути.  </w:t>
      </w:r>
    </w:p>
    <w:p w:rsidR="00CF5247" w:rsidRDefault="00CF5247" w:rsidP="00732272">
      <w:pPr>
        <w:spacing w:after="0" w:line="360" w:lineRule="exact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F5247" w:rsidRPr="000C46B3" w:rsidRDefault="00CF5247" w:rsidP="002A00A9">
      <w:pPr>
        <w:pStyle w:val="a3"/>
        <w:numPr>
          <w:ilvl w:val="1"/>
          <w:numId w:val="8"/>
        </w:numPr>
        <w:spacing w:after="0" w:line="360" w:lineRule="exact"/>
        <w:ind w:left="142" w:hanging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46B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ПЕРЕЧЕНЬ</w:t>
      </w:r>
    </w:p>
    <w:p w:rsidR="00CF5247" w:rsidRPr="00732272" w:rsidRDefault="00CF5247" w:rsidP="008517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227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документов,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предоставляемых </w:t>
      </w:r>
      <w:r w:rsidRPr="0073227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получения технических условий </w:t>
      </w:r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пересечение инженерными коммуникациями </w:t>
      </w:r>
      <w:proofErr w:type="spellStart"/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ж.д</w:t>
      </w:r>
      <w:proofErr w:type="spellEnd"/>
      <w:r w:rsidRPr="00557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путей и размещение объектов сторонних организаций в полосе отвода железнодорожного пути</w:t>
      </w:r>
      <w:r w:rsidR="00D16F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16F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(в дополнение к п.4.1.)</w:t>
      </w:r>
    </w:p>
    <w:p w:rsidR="00CF5247" w:rsidRPr="00732272" w:rsidRDefault="00CF5247" w:rsidP="0073227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272">
        <w:rPr>
          <w:rFonts w:ascii="Times New Roman" w:hAnsi="Times New Roman" w:cs="Times New Roman"/>
          <w:sz w:val="28"/>
          <w:szCs w:val="28"/>
          <w:lang w:eastAsia="ru-RU"/>
        </w:rPr>
        <w:t xml:space="preserve">1. Обращение на имя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генерального директора или </w:t>
      </w:r>
      <w:r w:rsidRPr="00732272">
        <w:rPr>
          <w:rFonts w:ascii="Times New Roman" w:hAnsi="Times New Roman" w:cs="Times New Roman"/>
          <w:sz w:val="28"/>
          <w:szCs w:val="28"/>
          <w:lang w:eastAsia="ru-RU"/>
        </w:rPr>
        <w:t>главного инженера дороги о выдаче технических условий и согласовании места пересечения коммуникациями железнодорожных путей.</w:t>
      </w:r>
    </w:p>
    <w:p w:rsidR="00CF5247" w:rsidRPr="00732272" w:rsidRDefault="00CF5247" w:rsidP="0073227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272">
        <w:rPr>
          <w:rFonts w:ascii="Times New Roman" w:hAnsi="Times New Roman" w:cs="Times New Roman"/>
          <w:sz w:val="28"/>
          <w:szCs w:val="28"/>
          <w:lang w:eastAsia="ru-RU"/>
        </w:rPr>
        <w:t xml:space="preserve">2. Топографическая съемка местности в масштабе 1:500, 1:1000  в пределах полосы отвода железной дороги в районе пересечения и вдоль железной дороги (в случае параллельной прокладки коммуникаций) на всем протяжении трассы. На плане должны быть нанесены: </w:t>
      </w:r>
    </w:p>
    <w:p w:rsidR="00CF5247" w:rsidRPr="00732272" w:rsidRDefault="00CF5247" w:rsidP="0073227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32272">
        <w:rPr>
          <w:rFonts w:ascii="Times New Roman" w:hAnsi="Times New Roman" w:cs="Times New Roman"/>
          <w:sz w:val="28"/>
          <w:szCs w:val="28"/>
          <w:lang w:eastAsia="ru-RU"/>
        </w:rPr>
        <w:t>общий вид перехода;</w:t>
      </w:r>
    </w:p>
    <w:p w:rsidR="00CF5247" w:rsidRPr="00732272" w:rsidRDefault="00CF5247" w:rsidP="0073227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32272">
        <w:rPr>
          <w:rFonts w:ascii="Times New Roman" w:hAnsi="Times New Roman" w:cs="Times New Roman"/>
          <w:sz w:val="28"/>
          <w:szCs w:val="28"/>
          <w:lang w:eastAsia="ru-RU"/>
        </w:rPr>
        <w:t>участок железной дороги с указанием направлений и станций;</w:t>
      </w:r>
    </w:p>
    <w:p w:rsidR="00CF5247" w:rsidRPr="00732272" w:rsidRDefault="00CF5247" w:rsidP="0073227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-ориентировочное место перехода с </w:t>
      </w:r>
      <w:r w:rsidRPr="00732272">
        <w:rPr>
          <w:rFonts w:ascii="Times New Roman" w:hAnsi="Times New Roman" w:cs="Times New Roman"/>
          <w:sz w:val="28"/>
          <w:szCs w:val="28"/>
          <w:lang w:eastAsia="ru-RU"/>
        </w:rPr>
        <w:t>привязк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732272">
        <w:rPr>
          <w:rFonts w:ascii="Times New Roman" w:hAnsi="Times New Roman" w:cs="Times New Roman"/>
          <w:sz w:val="28"/>
          <w:szCs w:val="28"/>
          <w:lang w:eastAsia="ru-RU"/>
        </w:rPr>
        <w:t xml:space="preserve"> к пикет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ажу железной дороги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пикет</w:t>
      </w:r>
      <w:r w:rsidRPr="0073227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CF5247" w:rsidRDefault="00CF5247" w:rsidP="0073227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272">
        <w:rPr>
          <w:rFonts w:ascii="Times New Roman" w:hAnsi="Times New Roman" w:cs="Times New Roman"/>
          <w:sz w:val="28"/>
          <w:szCs w:val="28"/>
          <w:lang w:eastAsia="ru-RU"/>
        </w:rPr>
        <w:t>3. Характеристика свой</w:t>
      </w:r>
      <w:proofErr w:type="gramStart"/>
      <w:r w:rsidRPr="00732272">
        <w:rPr>
          <w:rFonts w:ascii="Times New Roman" w:hAnsi="Times New Roman" w:cs="Times New Roman"/>
          <w:sz w:val="28"/>
          <w:szCs w:val="28"/>
          <w:lang w:eastAsia="ru-RU"/>
        </w:rPr>
        <w:t>ств тр</w:t>
      </w:r>
      <w:proofErr w:type="gramEnd"/>
      <w:r w:rsidRPr="00732272">
        <w:rPr>
          <w:rFonts w:ascii="Times New Roman" w:hAnsi="Times New Roman" w:cs="Times New Roman"/>
          <w:sz w:val="28"/>
          <w:szCs w:val="28"/>
          <w:lang w:eastAsia="ru-RU"/>
        </w:rPr>
        <w:t>анспортируемого продукта и степень его опасности.</w:t>
      </w:r>
    </w:p>
    <w:p w:rsidR="00CF5247" w:rsidRPr="00732272" w:rsidRDefault="00CF5247" w:rsidP="008651D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Сведения: вид перехода (надземный или подземный), способ производства работ и особые условия для разработки проекта (наличие существующих инженерных коммуникаций сторонних предприятий, искусственных сооружений, карстовых провалов, пучинных грунтов и т.п.). </w:t>
      </w:r>
    </w:p>
    <w:p w:rsidR="00CF5247" w:rsidRDefault="00CF5247" w:rsidP="004C6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69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роки рассмотрения материалов</w:t>
      </w:r>
    </w:p>
    <w:p w:rsidR="00CF5247" w:rsidRDefault="00CF5247" w:rsidP="00E71F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1C">
        <w:rPr>
          <w:rFonts w:ascii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hAnsi="Times New Roman" w:cs="Times New Roman"/>
          <w:sz w:val="28"/>
          <w:szCs w:val="28"/>
        </w:rPr>
        <w:t>Общий срок рассмотрения обращения заявителя в ОАО «ЯЖДК» не должен превышать 30 дней с момента оплаты, при условии наличия всех документов.</w:t>
      </w:r>
    </w:p>
    <w:p w:rsidR="00CF5247" w:rsidRDefault="00CF5247" w:rsidP="00E71F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1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71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ОАО «ЯЖДК» з</w:t>
      </w:r>
      <w:r w:rsidRPr="004F5C1C">
        <w:rPr>
          <w:rFonts w:ascii="Times New Roman" w:hAnsi="Times New Roman" w:cs="Times New Roman"/>
          <w:sz w:val="28"/>
          <w:szCs w:val="28"/>
        </w:rPr>
        <w:t xml:space="preserve">а сроки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4F5C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ответственности не несет.</w:t>
      </w:r>
    </w:p>
    <w:p w:rsidR="00CF5247" w:rsidRDefault="00CF5247" w:rsidP="00E71F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1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71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Срок действия технических условий, если не указано иное, действуют не более 2-х лет, включая период проектирования.</w:t>
      </w:r>
    </w:p>
    <w:p w:rsidR="00CF5247" w:rsidRDefault="00CF5247" w:rsidP="00E71F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47" w:rsidRDefault="00CF5247" w:rsidP="005C7799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Главный инженер ОАО «ЯЖДК»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С.Н.Чурашев</w:t>
      </w:r>
      <w:proofErr w:type="spellEnd"/>
    </w:p>
    <w:p w:rsidR="00CF5247" w:rsidRDefault="00CF5247" w:rsidP="005C7799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247" w:rsidRDefault="00CF5247" w:rsidP="005C7799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247" w:rsidRPr="005C7799" w:rsidRDefault="00CF5247" w:rsidP="005C7799">
      <w:pPr>
        <w:tabs>
          <w:tab w:val="left" w:pos="0"/>
        </w:tabs>
        <w:spacing w:after="0" w:line="360" w:lineRule="exact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C7799">
        <w:rPr>
          <w:rFonts w:ascii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5C7799">
        <w:rPr>
          <w:rFonts w:ascii="Times New Roman" w:hAnsi="Times New Roman" w:cs="Times New Roman"/>
          <w:sz w:val="16"/>
          <w:szCs w:val="16"/>
          <w:lang w:eastAsia="ru-RU"/>
        </w:rPr>
        <w:t>Суюндукова</w:t>
      </w:r>
      <w:proofErr w:type="spellEnd"/>
      <w:r w:rsidRPr="005C7799">
        <w:rPr>
          <w:rFonts w:ascii="Times New Roman" w:hAnsi="Times New Roman" w:cs="Times New Roman"/>
          <w:sz w:val="16"/>
          <w:szCs w:val="16"/>
          <w:lang w:eastAsia="ru-RU"/>
        </w:rPr>
        <w:t xml:space="preserve"> Н.А.</w:t>
      </w:r>
      <w:r w:rsidR="00D16F6C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C7799">
        <w:rPr>
          <w:rFonts w:ascii="Times New Roman" w:hAnsi="Times New Roman" w:cs="Times New Roman"/>
          <w:sz w:val="16"/>
          <w:szCs w:val="16"/>
          <w:lang w:eastAsia="ru-RU"/>
        </w:rPr>
        <w:t>(3494) 92-11-04</w:t>
      </w:r>
    </w:p>
    <w:sectPr w:rsidR="00CF5247" w:rsidRPr="005C7799" w:rsidSect="00D16F6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369"/>
    <w:multiLevelType w:val="hybridMultilevel"/>
    <w:tmpl w:val="E3F2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EEF"/>
    <w:multiLevelType w:val="hybridMultilevel"/>
    <w:tmpl w:val="0934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788"/>
    <w:multiLevelType w:val="hybridMultilevel"/>
    <w:tmpl w:val="297CEA7E"/>
    <w:lvl w:ilvl="0" w:tplc="B45CC21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F5709"/>
    <w:multiLevelType w:val="multilevel"/>
    <w:tmpl w:val="9C562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8B642A6"/>
    <w:multiLevelType w:val="multilevel"/>
    <w:tmpl w:val="E67A5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9AA054B"/>
    <w:multiLevelType w:val="hybridMultilevel"/>
    <w:tmpl w:val="B39C0BF8"/>
    <w:lvl w:ilvl="0" w:tplc="569A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39097C"/>
    <w:multiLevelType w:val="multilevel"/>
    <w:tmpl w:val="9D66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16A3CA6"/>
    <w:multiLevelType w:val="hybridMultilevel"/>
    <w:tmpl w:val="F0A69ACA"/>
    <w:lvl w:ilvl="0" w:tplc="9DE4B122">
      <w:start w:val="4"/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8">
    <w:nsid w:val="753F35E0"/>
    <w:multiLevelType w:val="hybridMultilevel"/>
    <w:tmpl w:val="4D12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2367B"/>
    <w:multiLevelType w:val="hybridMultilevel"/>
    <w:tmpl w:val="5DECAEF2"/>
    <w:lvl w:ilvl="0" w:tplc="F4B8DF7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3D"/>
    <w:rsid w:val="0001111A"/>
    <w:rsid w:val="00017086"/>
    <w:rsid w:val="00021804"/>
    <w:rsid w:val="00023E38"/>
    <w:rsid w:val="000454EE"/>
    <w:rsid w:val="0004651F"/>
    <w:rsid w:val="00067E3E"/>
    <w:rsid w:val="00072B84"/>
    <w:rsid w:val="00081FB0"/>
    <w:rsid w:val="000A7E8A"/>
    <w:rsid w:val="000C46B3"/>
    <w:rsid w:val="000D1899"/>
    <w:rsid w:val="000D5A7F"/>
    <w:rsid w:val="000D7445"/>
    <w:rsid w:val="001018E0"/>
    <w:rsid w:val="00106411"/>
    <w:rsid w:val="0011130C"/>
    <w:rsid w:val="001351D1"/>
    <w:rsid w:val="00142981"/>
    <w:rsid w:val="00146C89"/>
    <w:rsid w:val="001647DE"/>
    <w:rsid w:val="00170F5D"/>
    <w:rsid w:val="00181BEC"/>
    <w:rsid w:val="00183D9A"/>
    <w:rsid w:val="00190362"/>
    <w:rsid w:val="00192E4F"/>
    <w:rsid w:val="001C4F31"/>
    <w:rsid w:val="001D24D1"/>
    <w:rsid w:val="001F3DB5"/>
    <w:rsid w:val="0020469C"/>
    <w:rsid w:val="002210FA"/>
    <w:rsid w:val="002217DE"/>
    <w:rsid w:val="00237BC7"/>
    <w:rsid w:val="00243327"/>
    <w:rsid w:val="00245C03"/>
    <w:rsid w:val="00246000"/>
    <w:rsid w:val="002720D9"/>
    <w:rsid w:val="0027511F"/>
    <w:rsid w:val="002960E4"/>
    <w:rsid w:val="002A00A9"/>
    <w:rsid w:val="002A2F0D"/>
    <w:rsid w:val="002A5CAD"/>
    <w:rsid w:val="002B737A"/>
    <w:rsid w:val="002C0E8D"/>
    <w:rsid w:val="002C149F"/>
    <w:rsid w:val="002D296E"/>
    <w:rsid w:val="002D6623"/>
    <w:rsid w:val="002F1B90"/>
    <w:rsid w:val="003000FE"/>
    <w:rsid w:val="00310413"/>
    <w:rsid w:val="0032419B"/>
    <w:rsid w:val="0034201E"/>
    <w:rsid w:val="0035012D"/>
    <w:rsid w:val="00372433"/>
    <w:rsid w:val="003B587D"/>
    <w:rsid w:val="003E303B"/>
    <w:rsid w:val="003E697D"/>
    <w:rsid w:val="00405C17"/>
    <w:rsid w:val="004351A2"/>
    <w:rsid w:val="00435474"/>
    <w:rsid w:val="004863E4"/>
    <w:rsid w:val="00492CC8"/>
    <w:rsid w:val="004C695C"/>
    <w:rsid w:val="004E453A"/>
    <w:rsid w:val="004E6105"/>
    <w:rsid w:val="004F5C1C"/>
    <w:rsid w:val="00506A55"/>
    <w:rsid w:val="005126FE"/>
    <w:rsid w:val="005219CA"/>
    <w:rsid w:val="005222C1"/>
    <w:rsid w:val="00540E5E"/>
    <w:rsid w:val="00541F90"/>
    <w:rsid w:val="00556CBD"/>
    <w:rsid w:val="00557ED3"/>
    <w:rsid w:val="00564E30"/>
    <w:rsid w:val="0056755C"/>
    <w:rsid w:val="00575CF2"/>
    <w:rsid w:val="005928E8"/>
    <w:rsid w:val="00597D6F"/>
    <w:rsid w:val="005A6CF4"/>
    <w:rsid w:val="005B34A1"/>
    <w:rsid w:val="005C7799"/>
    <w:rsid w:val="005F3704"/>
    <w:rsid w:val="0062338C"/>
    <w:rsid w:val="006252EC"/>
    <w:rsid w:val="00630C00"/>
    <w:rsid w:val="00635881"/>
    <w:rsid w:val="00674280"/>
    <w:rsid w:val="00680CF7"/>
    <w:rsid w:val="006869DD"/>
    <w:rsid w:val="006B59B7"/>
    <w:rsid w:val="006F3487"/>
    <w:rsid w:val="0071320C"/>
    <w:rsid w:val="00723B8D"/>
    <w:rsid w:val="00724993"/>
    <w:rsid w:val="007315A2"/>
    <w:rsid w:val="00732272"/>
    <w:rsid w:val="007454B2"/>
    <w:rsid w:val="0075272C"/>
    <w:rsid w:val="007759BE"/>
    <w:rsid w:val="00787302"/>
    <w:rsid w:val="00796F8D"/>
    <w:rsid w:val="007A4AAD"/>
    <w:rsid w:val="007C1972"/>
    <w:rsid w:val="007D1D2F"/>
    <w:rsid w:val="007D3D52"/>
    <w:rsid w:val="007D4E60"/>
    <w:rsid w:val="007D4EFD"/>
    <w:rsid w:val="007F4884"/>
    <w:rsid w:val="007F645E"/>
    <w:rsid w:val="008217B2"/>
    <w:rsid w:val="00851734"/>
    <w:rsid w:val="0086501C"/>
    <w:rsid w:val="008651D9"/>
    <w:rsid w:val="00867B35"/>
    <w:rsid w:val="00873AEF"/>
    <w:rsid w:val="008851CF"/>
    <w:rsid w:val="008A4D6F"/>
    <w:rsid w:val="008B3363"/>
    <w:rsid w:val="008D7295"/>
    <w:rsid w:val="008F32FA"/>
    <w:rsid w:val="008F6FD6"/>
    <w:rsid w:val="00907C94"/>
    <w:rsid w:val="009169A4"/>
    <w:rsid w:val="00925FCA"/>
    <w:rsid w:val="00963E48"/>
    <w:rsid w:val="009703C0"/>
    <w:rsid w:val="009721B2"/>
    <w:rsid w:val="00981E95"/>
    <w:rsid w:val="009908E3"/>
    <w:rsid w:val="009B1366"/>
    <w:rsid w:val="009B3A3A"/>
    <w:rsid w:val="009B6579"/>
    <w:rsid w:val="009C25F6"/>
    <w:rsid w:val="009F37FD"/>
    <w:rsid w:val="00A01A8B"/>
    <w:rsid w:val="00A05B71"/>
    <w:rsid w:val="00A20F1B"/>
    <w:rsid w:val="00A458CE"/>
    <w:rsid w:val="00A519E6"/>
    <w:rsid w:val="00A543BC"/>
    <w:rsid w:val="00A56C29"/>
    <w:rsid w:val="00A748F2"/>
    <w:rsid w:val="00A8743D"/>
    <w:rsid w:val="00A9379D"/>
    <w:rsid w:val="00AA4768"/>
    <w:rsid w:val="00AB088B"/>
    <w:rsid w:val="00AB4E04"/>
    <w:rsid w:val="00AB7BB1"/>
    <w:rsid w:val="00AE2602"/>
    <w:rsid w:val="00AF39D5"/>
    <w:rsid w:val="00AF6EAE"/>
    <w:rsid w:val="00B153CC"/>
    <w:rsid w:val="00B226F8"/>
    <w:rsid w:val="00B22D17"/>
    <w:rsid w:val="00B257A2"/>
    <w:rsid w:val="00B37427"/>
    <w:rsid w:val="00B3750C"/>
    <w:rsid w:val="00B67727"/>
    <w:rsid w:val="00B72B40"/>
    <w:rsid w:val="00B7486E"/>
    <w:rsid w:val="00B76C31"/>
    <w:rsid w:val="00B93369"/>
    <w:rsid w:val="00B949DD"/>
    <w:rsid w:val="00BB56C2"/>
    <w:rsid w:val="00BC2BC7"/>
    <w:rsid w:val="00C06338"/>
    <w:rsid w:val="00C121F6"/>
    <w:rsid w:val="00C14ED3"/>
    <w:rsid w:val="00C36A76"/>
    <w:rsid w:val="00C40A84"/>
    <w:rsid w:val="00C4229B"/>
    <w:rsid w:val="00C4703E"/>
    <w:rsid w:val="00C47C3F"/>
    <w:rsid w:val="00C5472A"/>
    <w:rsid w:val="00C95C56"/>
    <w:rsid w:val="00CC15C2"/>
    <w:rsid w:val="00CD248F"/>
    <w:rsid w:val="00CF5247"/>
    <w:rsid w:val="00D03141"/>
    <w:rsid w:val="00D039C0"/>
    <w:rsid w:val="00D04E73"/>
    <w:rsid w:val="00D16F6C"/>
    <w:rsid w:val="00D20CFD"/>
    <w:rsid w:val="00D27C84"/>
    <w:rsid w:val="00D45677"/>
    <w:rsid w:val="00D57BA3"/>
    <w:rsid w:val="00DA1D6A"/>
    <w:rsid w:val="00DD16B1"/>
    <w:rsid w:val="00DE0463"/>
    <w:rsid w:val="00DE4C95"/>
    <w:rsid w:val="00DE6D50"/>
    <w:rsid w:val="00DF7D86"/>
    <w:rsid w:val="00E0587D"/>
    <w:rsid w:val="00E1294B"/>
    <w:rsid w:val="00E12C6A"/>
    <w:rsid w:val="00E14D79"/>
    <w:rsid w:val="00E207D3"/>
    <w:rsid w:val="00E2430A"/>
    <w:rsid w:val="00E24E0B"/>
    <w:rsid w:val="00E41496"/>
    <w:rsid w:val="00E51682"/>
    <w:rsid w:val="00E5193C"/>
    <w:rsid w:val="00E716FC"/>
    <w:rsid w:val="00E71F1C"/>
    <w:rsid w:val="00E92B6C"/>
    <w:rsid w:val="00EA1AA9"/>
    <w:rsid w:val="00EB2586"/>
    <w:rsid w:val="00EC4B88"/>
    <w:rsid w:val="00ED1F6E"/>
    <w:rsid w:val="00ED32B9"/>
    <w:rsid w:val="00EF1AE5"/>
    <w:rsid w:val="00F01FBE"/>
    <w:rsid w:val="00F03053"/>
    <w:rsid w:val="00F07E92"/>
    <w:rsid w:val="00F11506"/>
    <w:rsid w:val="00F126BF"/>
    <w:rsid w:val="00F15717"/>
    <w:rsid w:val="00F23FED"/>
    <w:rsid w:val="00F26ED8"/>
    <w:rsid w:val="00F326DD"/>
    <w:rsid w:val="00F535EE"/>
    <w:rsid w:val="00F55C9F"/>
    <w:rsid w:val="00F56397"/>
    <w:rsid w:val="00F647FA"/>
    <w:rsid w:val="00F81699"/>
    <w:rsid w:val="00F82077"/>
    <w:rsid w:val="00FA1151"/>
    <w:rsid w:val="00F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43D"/>
    <w:pPr>
      <w:ind w:left="720"/>
    </w:pPr>
  </w:style>
  <w:style w:type="character" w:styleId="a4">
    <w:name w:val="Hyperlink"/>
    <w:basedOn w:val="a0"/>
    <w:uiPriority w:val="99"/>
    <w:rsid w:val="008A4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43D"/>
    <w:pPr>
      <w:ind w:left="720"/>
    </w:pPr>
  </w:style>
  <w:style w:type="character" w:styleId="a4">
    <w:name w:val="Hyperlink"/>
    <w:basedOn w:val="a0"/>
    <w:uiPriority w:val="99"/>
    <w:rsid w:val="008A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pr@yr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A22D-4376-44EA-A9D4-6EA96263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Суюндукова Наталья Александровна</dc:creator>
  <cp:lastModifiedBy>jikaka</cp:lastModifiedBy>
  <cp:revision>4</cp:revision>
  <cp:lastPrinted>2016-02-02T11:55:00Z</cp:lastPrinted>
  <dcterms:created xsi:type="dcterms:W3CDTF">2017-12-28T06:23:00Z</dcterms:created>
  <dcterms:modified xsi:type="dcterms:W3CDTF">2018-01-09T07:51:00Z</dcterms:modified>
</cp:coreProperties>
</file>