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EE" w:rsidRPr="00A02F6A" w:rsidRDefault="00DF736B" w:rsidP="00CD5CAF">
      <w:pPr>
        <w:autoSpaceDE w:val="0"/>
        <w:autoSpaceDN w:val="0"/>
        <w:adjustRightInd w:val="0"/>
        <w:spacing w:after="0" w:line="240" w:lineRule="auto"/>
        <w:jc w:val="right"/>
        <w:rPr>
          <w:rFonts w:ascii="Times New Roman" w:hAnsi="Times New Roman" w:cs="Times New Roman"/>
          <w:sz w:val="24"/>
          <w:szCs w:val="24"/>
        </w:rPr>
      </w:pPr>
      <w:r w:rsidRPr="00A02F6A">
        <w:rPr>
          <w:rFonts w:ascii="Times New Roman" w:hAnsi="Times New Roman" w:cs="Times New Roman"/>
          <w:sz w:val="24"/>
          <w:szCs w:val="24"/>
        </w:rPr>
        <w:t>УТВЕРЖДЕНО</w:t>
      </w:r>
    </w:p>
    <w:p w:rsidR="00486EEE" w:rsidRPr="00A02F6A" w:rsidRDefault="000D07CB" w:rsidP="00CD5CAF">
      <w:pPr>
        <w:autoSpaceDE w:val="0"/>
        <w:autoSpaceDN w:val="0"/>
        <w:adjustRightInd w:val="0"/>
        <w:spacing w:after="0" w:line="240" w:lineRule="auto"/>
        <w:jc w:val="right"/>
        <w:rPr>
          <w:rFonts w:ascii="Times New Roman" w:hAnsi="Times New Roman" w:cs="Times New Roman"/>
          <w:sz w:val="24"/>
          <w:szCs w:val="24"/>
        </w:rPr>
      </w:pPr>
      <w:r w:rsidRPr="00A02F6A">
        <w:rPr>
          <w:rFonts w:ascii="Times New Roman" w:hAnsi="Times New Roman" w:cs="Times New Roman"/>
          <w:sz w:val="24"/>
          <w:szCs w:val="24"/>
        </w:rPr>
        <w:t>Советом д</w:t>
      </w:r>
      <w:r w:rsidR="00DF736B" w:rsidRPr="00A02F6A">
        <w:rPr>
          <w:rFonts w:ascii="Times New Roman" w:hAnsi="Times New Roman" w:cs="Times New Roman"/>
          <w:sz w:val="24"/>
          <w:szCs w:val="24"/>
        </w:rPr>
        <w:t>иректоров АО "ЯЖДК"</w:t>
      </w: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4F7D87" w:rsidRPr="00A02F6A" w:rsidRDefault="004F7D87"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autoSpaceDE w:val="0"/>
        <w:autoSpaceDN w:val="0"/>
        <w:adjustRightInd w:val="0"/>
        <w:spacing w:after="0" w:line="240" w:lineRule="auto"/>
        <w:ind w:firstLine="284"/>
        <w:jc w:val="both"/>
        <w:rPr>
          <w:rFonts w:ascii="Times New Roman" w:hAnsi="Times New Roman" w:cs="Times New Roman"/>
          <w:sz w:val="24"/>
          <w:szCs w:val="24"/>
        </w:rPr>
      </w:pPr>
    </w:p>
    <w:p w:rsidR="00DF736B" w:rsidRPr="00A02F6A" w:rsidRDefault="00DF736B" w:rsidP="00C13593">
      <w:pPr>
        <w:pStyle w:val="ConsPlusTitle"/>
        <w:widowControl/>
        <w:spacing w:line="360" w:lineRule="auto"/>
        <w:ind w:firstLine="284"/>
        <w:jc w:val="center"/>
        <w:rPr>
          <w:rFonts w:ascii="Times New Roman" w:hAnsi="Times New Roman" w:cs="Times New Roman"/>
          <w:sz w:val="28"/>
          <w:szCs w:val="28"/>
        </w:rPr>
      </w:pPr>
      <w:r w:rsidRPr="00A02F6A">
        <w:rPr>
          <w:rFonts w:ascii="Times New Roman" w:hAnsi="Times New Roman" w:cs="Times New Roman"/>
          <w:sz w:val="28"/>
          <w:szCs w:val="28"/>
        </w:rPr>
        <w:t>ПОЛОЖЕНИЕ</w:t>
      </w:r>
    </w:p>
    <w:p w:rsidR="00DF736B" w:rsidRPr="00A02F6A" w:rsidRDefault="00DF736B" w:rsidP="00F96B1D">
      <w:pPr>
        <w:pStyle w:val="ConsPlusTitle"/>
        <w:widowControl/>
        <w:spacing w:line="360" w:lineRule="auto"/>
        <w:ind w:firstLine="284"/>
        <w:jc w:val="center"/>
        <w:rPr>
          <w:rFonts w:ascii="Times New Roman" w:hAnsi="Times New Roman" w:cs="Times New Roman"/>
          <w:sz w:val="28"/>
          <w:szCs w:val="28"/>
        </w:rPr>
      </w:pPr>
      <w:r w:rsidRPr="00A02F6A">
        <w:rPr>
          <w:rFonts w:ascii="Times New Roman" w:hAnsi="Times New Roman" w:cs="Times New Roman"/>
          <w:sz w:val="28"/>
          <w:szCs w:val="28"/>
        </w:rPr>
        <w:t>О ЗАКУПКАХ ТОВАРОВ, РАБОТ, УСЛУГ</w:t>
      </w:r>
      <w:r w:rsidR="004F7D87" w:rsidRPr="00A02F6A">
        <w:rPr>
          <w:rFonts w:ascii="Times New Roman" w:hAnsi="Times New Roman" w:cs="Times New Roman"/>
          <w:sz w:val="28"/>
          <w:szCs w:val="28"/>
        </w:rPr>
        <w:t xml:space="preserve">ДЛЯ НУЖД </w:t>
      </w:r>
      <w:r w:rsidRPr="00A02F6A">
        <w:rPr>
          <w:rFonts w:ascii="Times New Roman" w:hAnsi="Times New Roman" w:cs="Times New Roman"/>
          <w:sz w:val="28"/>
          <w:szCs w:val="28"/>
        </w:rPr>
        <w:t>АКЦИОНЕРНОГО ОБЩЕСТВА</w:t>
      </w:r>
    </w:p>
    <w:p w:rsidR="00DF736B" w:rsidRPr="00A02F6A" w:rsidRDefault="00DF736B" w:rsidP="00C13593">
      <w:pPr>
        <w:pStyle w:val="ConsPlusTitle"/>
        <w:widowControl/>
        <w:spacing w:line="360" w:lineRule="auto"/>
        <w:ind w:firstLine="284"/>
        <w:jc w:val="center"/>
        <w:rPr>
          <w:rFonts w:ascii="Times New Roman" w:hAnsi="Times New Roman" w:cs="Times New Roman"/>
          <w:sz w:val="28"/>
          <w:szCs w:val="28"/>
        </w:rPr>
      </w:pPr>
      <w:r w:rsidRPr="00A02F6A">
        <w:rPr>
          <w:rFonts w:ascii="Times New Roman" w:hAnsi="Times New Roman" w:cs="Times New Roman"/>
          <w:sz w:val="28"/>
          <w:szCs w:val="28"/>
        </w:rPr>
        <w:t>«ЯМАЛЬСКАЯ ЖЕЛЕЗНОДОРОЖНАЯ КОМПАНИЯ»</w:t>
      </w:r>
    </w:p>
    <w:p w:rsidR="00C15DAB" w:rsidRPr="00A02F6A" w:rsidRDefault="00C15DAB" w:rsidP="00C13593">
      <w:pPr>
        <w:pStyle w:val="ConsPlusTitle"/>
        <w:widowControl/>
        <w:spacing w:line="360" w:lineRule="auto"/>
        <w:ind w:firstLine="284"/>
        <w:jc w:val="center"/>
        <w:rPr>
          <w:rFonts w:ascii="Times New Roman" w:hAnsi="Times New Roman" w:cs="Times New Roman"/>
          <w:sz w:val="28"/>
          <w:szCs w:val="28"/>
        </w:rPr>
      </w:pPr>
    </w:p>
    <w:p w:rsidR="00C15DAB" w:rsidRPr="00A02F6A" w:rsidRDefault="00C15DAB" w:rsidP="00C13593">
      <w:pPr>
        <w:pStyle w:val="ConsPlusTitle"/>
        <w:widowControl/>
        <w:spacing w:line="360" w:lineRule="auto"/>
        <w:ind w:firstLine="284"/>
        <w:jc w:val="center"/>
        <w:rPr>
          <w:rFonts w:ascii="Times New Roman" w:hAnsi="Times New Roman" w:cs="Times New Roman"/>
          <w:b w:val="0"/>
          <w:i/>
          <w:sz w:val="28"/>
          <w:szCs w:val="28"/>
        </w:rPr>
      </w:pPr>
      <w:r w:rsidRPr="00A02F6A">
        <w:rPr>
          <w:rFonts w:ascii="Times New Roman" w:hAnsi="Times New Roman" w:cs="Times New Roman"/>
          <w:b w:val="0"/>
          <w:i/>
          <w:sz w:val="28"/>
          <w:szCs w:val="28"/>
        </w:rPr>
        <w:t xml:space="preserve">Редакция № </w:t>
      </w:r>
      <w:r w:rsidR="00FE3F85" w:rsidRPr="00A02F6A">
        <w:rPr>
          <w:rFonts w:ascii="Times New Roman" w:hAnsi="Times New Roman" w:cs="Times New Roman"/>
          <w:b w:val="0"/>
          <w:i/>
          <w:sz w:val="28"/>
          <w:szCs w:val="28"/>
        </w:rPr>
        <w:t>8</w:t>
      </w: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Default="00DF736B" w:rsidP="00C15DAB">
      <w:pPr>
        <w:pStyle w:val="ConsPlusTitle"/>
        <w:widowControl/>
        <w:jc w:val="both"/>
        <w:rPr>
          <w:rFonts w:ascii="Times New Roman" w:hAnsi="Times New Roman" w:cs="Times New Roman"/>
          <w:sz w:val="24"/>
          <w:szCs w:val="24"/>
        </w:rPr>
      </w:pPr>
    </w:p>
    <w:p w:rsidR="00126C26" w:rsidRDefault="00126C26" w:rsidP="00C15DAB">
      <w:pPr>
        <w:pStyle w:val="ConsPlusTitle"/>
        <w:widowControl/>
        <w:jc w:val="both"/>
        <w:rPr>
          <w:rFonts w:ascii="Times New Roman" w:hAnsi="Times New Roman" w:cs="Times New Roman"/>
          <w:sz w:val="24"/>
          <w:szCs w:val="24"/>
        </w:rPr>
      </w:pPr>
    </w:p>
    <w:p w:rsidR="00126C26" w:rsidRPr="00A02F6A" w:rsidRDefault="00126C26" w:rsidP="00C15DAB">
      <w:pPr>
        <w:pStyle w:val="ConsPlusTitle"/>
        <w:widowControl/>
        <w:jc w:val="both"/>
        <w:rPr>
          <w:rFonts w:ascii="Times New Roman" w:hAnsi="Times New Roman" w:cs="Times New Roman"/>
          <w:sz w:val="24"/>
          <w:szCs w:val="24"/>
        </w:rPr>
      </w:pPr>
      <w:bookmarkStart w:id="0" w:name="_GoBack"/>
      <w:bookmarkEnd w:id="0"/>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both"/>
        <w:rPr>
          <w:rFonts w:ascii="Times New Roman" w:hAnsi="Times New Roman" w:cs="Times New Roman"/>
          <w:sz w:val="24"/>
          <w:szCs w:val="24"/>
        </w:rPr>
      </w:pPr>
    </w:p>
    <w:p w:rsidR="00DF736B" w:rsidRPr="00A02F6A" w:rsidRDefault="00DF736B" w:rsidP="00C13593">
      <w:pPr>
        <w:pStyle w:val="ConsPlusTitle"/>
        <w:widowControl/>
        <w:ind w:firstLine="284"/>
        <w:jc w:val="center"/>
        <w:rPr>
          <w:rFonts w:ascii="Times New Roman" w:hAnsi="Times New Roman" w:cs="Times New Roman"/>
          <w:b w:val="0"/>
          <w:sz w:val="24"/>
          <w:szCs w:val="24"/>
        </w:rPr>
      </w:pPr>
      <w:r w:rsidRPr="00A02F6A">
        <w:rPr>
          <w:rFonts w:ascii="Times New Roman" w:hAnsi="Times New Roman" w:cs="Times New Roman"/>
          <w:b w:val="0"/>
          <w:sz w:val="24"/>
          <w:szCs w:val="24"/>
        </w:rPr>
        <w:t>г. Новый Уренгой</w:t>
      </w:r>
    </w:p>
    <w:p w:rsidR="00B40377" w:rsidRPr="00A02F6A" w:rsidRDefault="00DF736B" w:rsidP="00B40377">
      <w:pPr>
        <w:pStyle w:val="ConsPlusTitle"/>
        <w:widowControl/>
        <w:ind w:firstLine="284"/>
        <w:jc w:val="center"/>
        <w:rPr>
          <w:rFonts w:ascii="Times New Roman" w:hAnsi="Times New Roman" w:cs="Times New Roman"/>
          <w:b w:val="0"/>
          <w:sz w:val="24"/>
          <w:szCs w:val="24"/>
        </w:rPr>
      </w:pPr>
      <w:r w:rsidRPr="00A02F6A">
        <w:rPr>
          <w:rFonts w:ascii="Times New Roman" w:hAnsi="Times New Roman" w:cs="Times New Roman"/>
          <w:b w:val="0"/>
          <w:sz w:val="24"/>
          <w:szCs w:val="24"/>
        </w:rPr>
        <w:t>201</w:t>
      </w:r>
      <w:r w:rsidR="00FE3F85" w:rsidRPr="00A02F6A">
        <w:rPr>
          <w:rFonts w:ascii="Times New Roman" w:hAnsi="Times New Roman" w:cs="Times New Roman"/>
          <w:b w:val="0"/>
          <w:sz w:val="24"/>
          <w:szCs w:val="24"/>
        </w:rPr>
        <w:t>8</w:t>
      </w:r>
      <w:r w:rsidR="00B40377" w:rsidRPr="00A02F6A">
        <w:rPr>
          <w:rFonts w:ascii="Times New Roman" w:hAnsi="Times New Roman" w:cs="Times New Roman"/>
          <w:b w:val="0"/>
          <w:sz w:val="24"/>
          <w:szCs w:val="24"/>
        </w:rPr>
        <w:t>г.</w:t>
      </w:r>
    </w:p>
    <w:p w:rsidR="00B40377" w:rsidRPr="00A02F6A" w:rsidRDefault="00B40377" w:rsidP="0096306C">
      <w:pPr>
        <w:tabs>
          <w:tab w:val="left" w:pos="540"/>
          <w:tab w:val="left" w:pos="900"/>
        </w:tabs>
        <w:spacing w:after="0" w:line="240" w:lineRule="auto"/>
        <w:ind w:firstLine="284"/>
        <w:jc w:val="both"/>
        <w:rPr>
          <w:rFonts w:ascii="Times New Roman" w:hAnsi="Times New Roman" w:cs="Times New Roman"/>
          <w:b/>
          <w:sz w:val="24"/>
          <w:szCs w:val="24"/>
        </w:rPr>
      </w:pPr>
    </w:p>
    <w:p w:rsidR="00B40377" w:rsidRPr="00A02F6A" w:rsidRDefault="00B40377" w:rsidP="0096306C">
      <w:pPr>
        <w:tabs>
          <w:tab w:val="left" w:pos="540"/>
          <w:tab w:val="left" w:pos="900"/>
        </w:tabs>
        <w:spacing w:after="0" w:line="240" w:lineRule="auto"/>
        <w:ind w:firstLine="284"/>
        <w:jc w:val="both"/>
        <w:rPr>
          <w:rFonts w:ascii="Times New Roman" w:hAnsi="Times New Roman" w:cs="Times New Roman"/>
          <w:b/>
          <w:sz w:val="24"/>
          <w:szCs w:val="24"/>
        </w:rPr>
      </w:pPr>
    </w:p>
    <w:p w:rsidR="00B40377" w:rsidRPr="00A02F6A" w:rsidRDefault="00B40377" w:rsidP="0096306C">
      <w:pPr>
        <w:tabs>
          <w:tab w:val="left" w:pos="540"/>
          <w:tab w:val="left" w:pos="900"/>
        </w:tabs>
        <w:spacing w:after="0" w:line="240" w:lineRule="auto"/>
        <w:ind w:firstLine="284"/>
        <w:jc w:val="both"/>
        <w:rPr>
          <w:rFonts w:ascii="Times New Roman" w:hAnsi="Times New Roman" w:cs="Times New Roman"/>
          <w:b/>
          <w:sz w:val="24"/>
          <w:szCs w:val="24"/>
        </w:rPr>
      </w:pPr>
    </w:p>
    <w:p w:rsidR="00B40377" w:rsidRPr="00A02F6A" w:rsidRDefault="00B40377" w:rsidP="00B40377">
      <w:pPr>
        <w:tabs>
          <w:tab w:val="left" w:pos="540"/>
          <w:tab w:val="left" w:pos="900"/>
        </w:tabs>
        <w:spacing w:after="0" w:line="240" w:lineRule="auto"/>
        <w:jc w:val="both"/>
        <w:rPr>
          <w:rFonts w:ascii="Times New Roman" w:hAnsi="Times New Roman" w:cs="Times New Roman"/>
          <w:b/>
          <w:sz w:val="24"/>
          <w:szCs w:val="24"/>
        </w:rPr>
      </w:pPr>
    </w:p>
    <w:sdt>
      <w:sdtPr>
        <w:id w:val="1943254145"/>
        <w:docPartObj>
          <w:docPartGallery w:val="Table of Contents"/>
          <w:docPartUnique/>
        </w:docPartObj>
      </w:sdtPr>
      <w:sdtEndPr>
        <w:rPr>
          <w:b/>
          <w:bCs/>
        </w:rPr>
      </w:sdtEndPr>
      <w:sdtContent>
        <w:p w:rsidR="00B40377" w:rsidRPr="008F2A68" w:rsidRDefault="00B40377" w:rsidP="00B40377">
          <w:pPr>
            <w:pStyle w:val="aff"/>
            <w:rPr>
              <w:rStyle w:val="20"/>
              <w:b w:val="0"/>
              <w:color w:val="auto"/>
              <w:sz w:val="20"/>
              <w:szCs w:val="20"/>
            </w:rPr>
          </w:pPr>
          <w:r w:rsidRPr="008F2A68">
            <w:rPr>
              <w:rStyle w:val="20"/>
              <w:b w:val="0"/>
              <w:color w:val="auto"/>
              <w:sz w:val="20"/>
              <w:szCs w:val="20"/>
            </w:rPr>
            <w:t>Оглавление</w:t>
          </w:r>
        </w:p>
        <w:p w:rsidR="008F2A68" w:rsidRPr="008F2A68" w:rsidRDefault="00B40377" w:rsidP="008F2A68">
          <w:pPr>
            <w:pStyle w:val="13"/>
            <w:rPr>
              <w:rFonts w:asciiTheme="minorHAnsi" w:eastAsiaTheme="minorEastAsia" w:hAnsiTheme="minorHAnsi" w:cstheme="minorBidi"/>
              <w:b w:val="0"/>
              <w:lang w:eastAsia="ru-RU"/>
            </w:rPr>
          </w:pPr>
          <w:r w:rsidRPr="008F2A68">
            <w:rPr>
              <w:b w:val="0"/>
              <w:sz w:val="20"/>
              <w:szCs w:val="20"/>
            </w:rPr>
            <w:fldChar w:fldCharType="begin"/>
          </w:r>
          <w:r w:rsidRPr="008F2A68">
            <w:rPr>
              <w:b w:val="0"/>
              <w:sz w:val="20"/>
              <w:szCs w:val="20"/>
            </w:rPr>
            <w:instrText xml:space="preserve"> TOC \o "1-3" \h \z \u </w:instrText>
          </w:r>
          <w:r w:rsidRPr="008F2A68">
            <w:rPr>
              <w:b w:val="0"/>
              <w:sz w:val="20"/>
              <w:szCs w:val="20"/>
            </w:rPr>
            <w:fldChar w:fldCharType="separate"/>
          </w:r>
          <w:hyperlink w:anchor="_Toc532810493" w:history="1">
            <w:r w:rsidR="008F2A68" w:rsidRPr="008F2A68">
              <w:rPr>
                <w:rStyle w:val="a3"/>
                <w:b w:val="0"/>
              </w:rPr>
              <w:t>Раздел 1. ТЕРМИНЫ И ОПРЕДЕЛЕНИЯ</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_Toc532810493 \h </w:instrText>
            </w:r>
            <w:r w:rsidR="008F2A68" w:rsidRPr="008F2A68">
              <w:rPr>
                <w:b w:val="0"/>
                <w:webHidden/>
              </w:rPr>
            </w:r>
            <w:r w:rsidR="008F2A68" w:rsidRPr="008F2A68">
              <w:rPr>
                <w:b w:val="0"/>
                <w:webHidden/>
              </w:rPr>
              <w:fldChar w:fldCharType="separate"/>
            </w:r>
            <w:r w:rsidR="002D14F1">
              <w:rPr>
                <w:b w:val="0"/>
                <w:webHidden/>
              </w:rPr>
              <w:t>3</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494" w:history="1">
            <w:r w:rsidR="008F2A68" w:rsidRPr="008F2A68">
              <w:rPr>
                <w:rStyle w:val="a3"/>
                <w:b w:val="0"/>
              </w:rPr>
              <w:t>Раздел 2. ОБЩИЕ ПОЛОЖЕНИЯ</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_Toc532810494 \h </w:instrText>
            </w:r>
            <w:r w:rsidR="008F2A68" w:rsidRPr="008F2A68">
              <w:rPr>
                <w:b w:val="0"/>
                <w:webHidden/>
              </w:rPr>
            </w:r>
            <w:r w:rsidR="008F2A68" w:rsidRPr="008F2A68">
              <w:rPr>
                <w:b w:val="0"/>
                <w:webHidden/>
              </w:rPr>
              <w:fldChar w:fldCharType="separate"/>
            </w:r>
            <w:r w:rsidR="002D14F1">
              <w:rPr>
                <w:b w:val="0"/>
                <w:webHidden/>
              </w:rPr>
              <w:t>5</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495" w:history="1">
            <w:r w:rsidR="008F2A68" w:rsidRPr="008F2A68">
              <w:rPr>
                <w:rStyle w:val="a3"/>
                <w:b w:val="0"/>
              </w:rPr>
              <w:t>Раздел 3. ПОРЯДОК ПЛАНИРОВАНИЯ ЗАКУПОК</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_Toc532810495 \h </w:instrText>
            </w:r>
            <w:r w:rsidR="008F2A68" w:rsidRPr="008F2A68">
              <w:rPr>
                <w:b w:val="0"/>
                <w:webHidden/>
              </w:rPr>
            </w:r>
            <w:r w:rsidR="008F2A68" w:rsidRPr="008F2A68">
              <w:rPr>
                <w:b w:val="0"/>
                <w:webHidden/>
              </w:rPr>
              <w:fldChar w:fldCharType="separate"/>
            </w:r>
            <w:r w:rsidR="002D14F1">
              <w:rPr>
                <w:b w:val="0"/>
                <w:webHidden/>
              </w:rPr>
              <w:t>10</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496" w:history="1">
            <w:r w:rsidR="008F2A68" w:rsidRPr="008F2A68">
              <w:rPr>
                <w:rStyle w:val="a3"/>
                <w:b w:val="0"/>
              </w:rPr>
              <w:t>Раздел 4. ПОРЯДОК ПОДГОТОВКИ И ОСУЩЕСТВЛЕНИЯ КОНКУРЕНТНОЙ И НЕКОНКУРЕНТНОЙ ЗАКУПКИ</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_Toc532810496 \h </w:instrText>
            </w:r>
            <w:r w:rsidR="008F2A68" w:rsidRPr="008F2A68">
              <w:rPr>
                <w:b w:val="0"/>
                <w:webHidden/>
              </w:rPr>
            </w:r>
            <w:r w:rsidR="008F2A68" w:rsidRPr="008F2A68">
              <w:rPr>
                <w:b w:val="0"/>
                <w:webHidden/>
              </w:rPr>
              <w:fldChar w:fldCharType="separate"/>
            </w:r>
            <w:r w:rsidR="002D14F1">
              <w:rPr>
                <w:b w:val="0"/>
                <w:webHidden/>
              </w:rPr>
              <w:t>11</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497" w:history="1">
            <w:r w:rsidR="008F2A68" w:rsidRPr="008F2A68">
              <w:rPr>
                <w:rStyle w:val="a3"/>
                <w:b w:val="0"/>
              </w:rPr>
              <w:t>Раздел 5. ПОРЯДОК ПРОВЕДЕНИЯ КОНКУРСА НА ЗАКУПКУ ТОВАРОВ, ВЫПОЛНЕНИЕ РАБОТ, ОКАЗАНИЕ УСЛУГ</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_Toc532810497 \h </w:instrText>
            </w:r>
            <w:r w:rsidR="008F2A68" w:rsidRPr="008F2A68">
              <w:rPr>
                <w:b w:val="0"/>
                <w:webHidden/>
              </w:rPr>
            </w:r>
            <w:r w:rsidR="008F2A68" w:rsidRPr="008F2A68">
              <w:rPr>
                <w:b w:val="0"/>
                <w:webHidden/>
              </w:rPr>
              <w:fldChar w:fldCharType="separate"/>
            </w:r>
            <w:r w:rsidR="002D14F1">
              <w:rPr>
                <w:b w:val="0"/>
                <w:webHidden/>
              </w:rPr>
              <w:t>17</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498" w:history="1">
            <w:r w:rsidR="008F2A68" w:rsidRPr="008F2A68">
              <w:rPr>
                <w:rStyle w:val="a3"/>
                <w:b w:val="0"/>
              </w:rPr>
              <w:t>Раздел 6. ПОРЯДОК ПРОВЕДЕНИЯ КОНКУРЕНТНОЙ ЗАКУПКИ ОСУЩЕСТВЛЯЕМОЙ ЗАКРЫТЫМ СПОСОБОМ</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_Toc532810498 \h </w:instrText>
            </w:r>
            <w:r w:rsidR="008F2A68" w:rsidRPr="008F2A68">
              <w:rPr>
                <w:b w:val="0"/>
                <w:webHidden/>
              </w:rPr>
            </w:r>
            <w:r w:rsidR="008F2A68" w:rsidRPr="008F2A68">
              <w:rPr>
                <w:b w:val="0"/>
                <w:webHidden/>
              </w:rPr>
              <w:fldChar w:fldCharType="separate"/>
            </w:r>
            <w:r w:rsidR="002D14F1">
              <w:rPr>
                <w:b w:val="0"/>
                <w:webHidden/>
              </w:rPr>
              <w:t>21</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499" w:history="1">
            <w:r w:rsidR="008F2A68" w:rsidRPr="008F2A68">
              <w:rPr>
                <w:rStyle w:val="a3"/>
                <w:b w:val="0"/>
              </w:rPr>
              <w:t>Раздел 8. ПОРЯДОК ПРОВЕДЕНИЯ КОНКУРЕНТНОЙ ЗАКУПКИ ТОВАРОВ, РАБОТ, УСЛУГ В ЭЛЕКТРОННОЙ ФОРМЕ</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_Toc532810499 \h </w:instrText>
            </w:r>
            <w:r w:rsidR="008F2A68" w:rsidRPr="008F2A68">
              <w:rPr>
                <w:b w:val="0"/>
                <w:webHidden/>
              </w:rPr>
            </w:r>
            <w:r w:rsidR="008F2A68" w:rsidRPr="008F2A68">
              <w:rPr>
                <w:b w:val="0"/>
                <w:webHidden/>
              </w:rPr>
              <w:fldChar w:fldCharType="separate"/>
            </w:r>
            <w:r w:rsidR="002D14F1">
              <w:rPr>
                <w:b w:val="0"/>
                <w:webHidden/>
              </w:rPr>
              <w:t>27</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00" w:history="1">
            <w:r w:rsidR="008F2A68" w:rsidRPr="008F2A68">
              <w:rPr>
                <w:rStyle w:val="a3"/>
                <w:b w:val="0"/>
              </w:rPr>
              <w:t>Раздел 10. ПОРЯДОК ПРОВЕДЕНИЯ ЗАПРОСА ПРЕДЛОЖЕНИЙ</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_Toc532810500 \h </w:instrText>
            </w:r>
            <w:r w:rsidR="008F2A68" w:rsidRPr="008F2A68">
              <w:rPr>
                <w:b w:val="0"/>
                <w:webHidden/>
              </w:rPr>
            </w:r>
            <w:r w:rsidR="008F2A68" w:rsidRPr="008F2A68">
              <w:rPr>
                <w:b w:val="0"/>
                <w:webHidden/>
              </w:rPr>
              <w:fldChar w:fldCharType="separate"/>
            </w:r>
            <w:r w:rsidR="002D14F1">
              <w:rPr>
                <w:b w:val="0"/>
                <w:webHidden/>
              </w:rPr>
              <w:t>31</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01" w:history="1">
            <w:r w:rsidR="008F2A68" w:rsidRPr="008F2A68">
              <w:rPr>
                <w:rStyle w:val="a3"/>
                <w:b w:val="0"/>
              </w:rPr>
              <w:t>Раздел 11. ПОРЯДОК ПРОВЕДЕНИЯ НЕКОНКУРЕНТНОЙ ЗАКУПКИ У ЕДИНСТВЕННОГО ПОСТАВЩИКА (ИСПОЛНИТЕЛЯ, ПОДРЯДЧИКА)</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_Toc532810501 \h </w:instrText>
            </w:r>
            <w:r w:rsidR="008F2A68" w:rsidRPr="008F2A68">
              <w:rPr>
                <w:b w:val="0"/>
                <w:webHidden/>
              </w:rPr>
            </w:r>
            <w:r w:rsidR="008F2A68" w:rsidRPr="008F2A68">
              <w:rPr>
                <w:b w:val="0"/>
                <w:webHidden/>
              </w:rPr>
              <w:fldChar w:fldCharType="separate"/>
            </w:r>
            <w:r w:rsidR="002D14F1">
              <w:rPr>
                <w:b w:val="0"/>
                <w:webHidden/>
              </w:rPr>
              <w:t>34</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02" w:history="1">
            <w:r w:rsidR="008F2A68" w:rsidRPr="008F2A68">
              <w:rPr>
                <w:rStyle w:val="a3"/>
                <w:b w:val="0"/>
              </w:rPr>
              <w:t xml:space="preserve">Раздел 12. ПОРЯДОК </w:t>
            </w:r>
            <w:r w:rsidR="008F2A68" w:rsidRPr="008F2A68">
              <w:rPr>
                <w:rStyle w:val="a3"/>
                <w:rFonts w:eastAsia="Times New Roman"/>
                <w:b w:val="0"/>
                <w:lang w:eastAsia="ru-RU"/>
              </w:rPr>
              <w:t>ОСУЩЕСТВЛЕНИЯ ЗАКУПОК С ПЕРЕТОРЖКОЙ</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_Toc532810502 \h </w:instrText>
            </w:r>
            <w:r w:rsidR="008F2A68" w:rsidRPr="008F2A68">
              <w:rPr>
                <w:b w:val="0"/>
                <w:webHidden/>
              </w:rPr>
            </w:r>
            <w:r w:rsidR="008F2A68" w:rsidRPr="008F2A68">
              <w:rPr>
                <w:b w:val="0"/>
                <w:webHidden/>
              </w:rPr>
              <w:fldChar w:fldCharType="separate"/>
            </w:r>
            <w:r w:rsidR="002D14F1">
              <w:rPr>
                <w:b w:val="0"/>
                <w:webHidden/>
              </w:rPr>
              <w:t>36</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03" w:history="1">
            <w:r w:rsidR="008F2A68" w:rsidRPr="008F2A68">
              <w:rPr>
                <w:rStyle w:val="a3"/>
                <w:rFonts w:eastAsia="Times New Roman"/>
                <w:b w:val="0"/>
                <w:lang w:eastAsia="ru-RU"/>
              </w:rPr>
              <w:t>Раздел 13. ПОРЯДОК ОСУЩЕСТВЛЕНИЯ ЗАКУПОК С ОГРАНИЧЕННЫМ УЧАСТИЕМ</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_Toc532810503 \h </w:instrText>
            </w:r>
            <w:r w:rsidR="008F2A68" w:rsidRPr="008F2A68">
              <w:rPr>
                <w:b w:val="0"/>
                <w:webHidden/>
              </w:rPr>
            </w:r>
            <w:r w:rsidR="008F2A68" w:rsidRPr="008F2A68">
              <w:rPr>
                <w:b w:val="0"/>
                <w:webHidden/>
              </w:rPr>
              <w:fldChar w:fldCharType="separate"/>
            </w:r>
            <w:r w:rsidR="002D14F1">
              <w:rPr>
                <w:b w:val="0"/>
                <w:webHidden/>
              </w:rPr>
              <w:t>37</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04" w:history="1">
            <w:r w:rsidR="008F2A68" w:rsidRPr="008F2A68">
              <w:rPr>
                <w:rStyle w:val="a3"/>
                <w:b w:val="0"/>
              </w:rPr>
              <w:t xml:space="preserve">Раздел 14. ПОРЯДОК ЗАКЛЮЧЕНИЯ ДОГОВОРОВ ПО ИТОГАМ ОСУЩЕСТВЛЕНИЯ КОНКУРЕНТНОЙ </w:t>
            </w:r>
            <w:r w:rsidR="008F2A68" w:rsidRPr="008F2A68">
              <w:rPr>
                <w:rStyle w:val="a3"/>
                <w:b w:val="0"/>
                <w:sz w:val="20"/>
                <w:szCs w:val="20"/>
              </w:rPr>
              <w:t>ЗАКУПКИ</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_Toc532810504 \h </w:instrText>
            </w:r>
            <w:r w:rsidR="008F2A68" w:rsidRPr="008F2A68">
              <w:rPr>
                <w:b w:val="0"/>
                <w:webHidden/>
              </w:rPr>
            </w:r>
            <w:r w:rsidR="008F2A68" w:rsidRPr="008F2A68">
              <w:rPr>
                <w:b w:val="0"/>
                <w:webHidden/>
              </w:rPr>
              <w:fldChar w:fldCharType="separate"/>
            </w:r>
            <w:r w:rsidR="002D14F1">
              <w:rPr>
                <w:b w:val="0"/>
                <w:webHidden/>
              </w:rPr>
              <w:t>40</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05" w:history="1">
            <w:r w:rsidR="008F2A68" w:rsidRPr="008F2A68">
              <w:rPr>
                <w:rStyle w:val="a3"/>
                <w:b w:val="0"/>
              </w:rPr>
              <w:t>Раздел 15. ОТЧЕТНОСТЬ ПО ПРОВЕДЕННЫМ ЗАКУПОЧНЫМ ПРОЦЕДУРАМ</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_Toc532810505 \h </w:instrText>
            </w:r>
            <w:r w:rsidR="008F2A68" w:rsidRPr="008F2A68">
              <w:rPr>
                <w:b w:val="0"/>
                <w:webHidden/>
              </w:rPr>
            </w:r>
            <w:r w:rsidR="008F2A68" w:rsidRPr="008F2A68">
              <w:rPr>
                <w:b w:val="0"/>
                <w:webHidden/>
              </w:rPr>
              <w:fldChar w:fldCharType="separate"/>
            </w:r>
            <w:r w:rsidR="002D14F1">
              <w:rPr>
                <w:b w:val="0"/>
                <w:webHidden/>
              </w:rPr>
              <w:t>41</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06" w:history="1">
            <w:r w:rsidR="008F2A68" w:rsidRPr="008F2A68">
              <w:rPr>
                <w:rStyle w:val="a3"/>
                <w:b w:val="0"/>
              </w:rPr>
              <w:t xml:space="preserve">Раздел 16. </w:t>
            </w:r>
            <w:r w:rsidR="008F2A68" w:rsidRPr="008F2A68">
              <w:rPr>
                <w:rStyle w:val="a3"/>
                <w:rFonts w:eastAsia="Times New Roman"/>
                <w:b w:val="0"/>
                <w:lang w:eastAsia="ru-RU"/>
              </w:rPr>
              <w:t>ПОРЯДОК ПРОВЕДЕНИЯ КОНКУРЕНТНЫХ ЗАКУПОК С УЧАСТИЕМ СУБЪЕКТОВ МАЛОГО И СРЕДНЕГО ПРЕДПРИНИМАТЕЛЬСТВА</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_Toc532810506 \h </w:instrText>
            </w:r>
            <w:r w:rsidR="008F2A68" w:rsidRPr="008F2A68">
              <w:rPr>
                <w:b w:val="0"/>
                <w:webHidden/>
              </w:rPr>
            </w:r>
            <w:r w:rsidR="008F2A68" w:rsidRPr="008F2A68">
              <w:rPr>
                <w:b w:val="0"/>
                <w:webHidden/>
              </w:rPr>
              <w:fldChar w:fldCharType="separate"/>
            </w:r>
            <w:r w:rsidR="002D14F1">
              <w:rPr>
                <w:b w:val="0"/>
                <w:webHidden/>
              </w:rPr>
              <w:t>42</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07" w:history="1">
            <w:r w:rsidR="008F2A68" w:rsidRPr="008F2A68">
              <w:rPr>
                <w:rStyle w:val="a3"/>
                <w:b w:val="0"/>
              </w:rPr>
              <w:t>Раздел 17. ПОРЯДОК УСТАНОВЛЕНИЯ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_Toc532810507 \h </w:instrText>
            </w:r>
            <w:r w:rsidR="008F2A68" w:rsidRPr="008F2A68">
              <w:rPr>
                <w:b w:val="0"/>
                <w:webHidden/>
              </w:rPr>
            </w:r>
            <w:r w:rsidR="008F2A68" w:rsidRPr="008F2A68">
              <w:rPr>
                <w:b w:val="0"/>
                <w:webHidden/>
              </w:rPr>
              <w:fldChar w:fldCharType="separate"/>
            </w:r>
            <w:r w:rsidR="002D14F1">
              <w:rPr>
                <w:b w:val="0"/>
                <w:webHidden/>
              </w:rPr>
              <w:t>49</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08" w:history="1">
            <w:r w:rsidR="008F2A68" w:rsidRPr="008F2A68">
              <w:rPr>
                <w:rStyle w:val="a3"/>
                <w:b w:val="0"/>
              </w:rPr>
              <w:t>РАЗДЕЛ 18. АНТИДЕМПИНГОВЫЕ МЕРЫ ПРИ ОСУЩЕСТВЛЕНИИ КОНКУРЕНТНЫХ ЗАКУПОК</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_Toc532810508 \h </w:instrText>
            </w:r>
            <w:r w:rsidR="008F2A68" w:rsidRPr="008F2A68">
              <w:rPr>
                <w:b w:val="0"/>
                <w:webHidden/>
              </w:rPr>
            </w:r>
            <w:r w:rsidR="008F2A68" w:rsidRPr="008F2A68">
              <w:rPr>
                <w:b w:val="0"/>
                <w:webHidden/>
              </w:rPr>
              <w:fldChar w:fldCharType="separate"/>
            </w:r>
            <w:r w:rsidR="002D14F1">
              <w:rPr>
                <w:b w:val="0"/>
                <w:webHidden/>
              </w:rPr>
              <w:t>50</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09" w:history="1">
            <w:r w:rsidR="008F2A68" w:rsidRPr="008F2A68">
              <w:rPr>
                <w:rStyle w:val="a3"/>
                <w:b w:val="0"/>
              </w:rPr>
              <w:t>РАЗДЕЛ 19. ЗАКЛЮЧИТЕЛЬНЫЕ ПОЛОЖЕНИЯ</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_Toc532810509 \h </w:instrText>
            </w:r>
            <w:r w:rsidR="008F2A68" w:rsidRPr="008F2A68">
              <w:rPr>
                <w:b w:val="0"/>
                <w:webHidden/>
              </w:rPr>
            </w:r>
            <w:r w:rsidR="008F2A68" w:rsidRPr="008F2A68">
              <w:rPr>
                <w:b w:val="0"/>
                <w:webHidden/>
              </w:rPr>
              <w:fldChar w:fldCharType="separate"/>
            </w:r>
            <w:r w:rsidR="002D14F1">
              <w:rPr>
                <w:b w:val="0"/>
                <w:webHidden/>
              </w:rPr>
              <w:t>51</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13" w:history="1">
            <w:r w:rsidR="008F2A68" w:rsidRPr="008F2A68">
              <w:rPr>
                <w:rStyle w:val="a3"/>
                <w:b w:val="0"/>
              </w:rPr>
              <w:t>Приложение № 1</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_Toc532810513 \h </w:instrText>
            </w:r>
            <w:r w:rsidR="008F2A68" w:rsidRPr="008F2A68">
              <w:rPr>
                <w:b w:val="0"/>
                <w:webHidden/>
              </w:rPr>
            </w:r>
            <w:r w:rsidR="008F2A68" w:rsidRPr="008F2A68">
              <w:rPr>
                <w:b w:val="0"/>
                <w:webHidden/>
              </w:rPr>
              <w:fldChar w:fldCharType="separate"/>
            </w:r>
            <w:r w:rsidR="002D14F1">
              <w:rPr>
                <w:b w:val="0"/>
                <w:webHidden/>
              </w:rPr>
              <w:t>52</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14" w:history="1">
            <w:r w:rsidR="008F2A68" w:rsidRPr="008F2A68">
              <w:rPr>
                <w:rStyle w:val="a3"/>
                <w:b w:val="0"/>
              </w:rPr>
              <w:t>к Положению о закупках товаров,</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_Toc532810514 \h </w:instrText>
            </w:r>
            <w:r w:rsidR="008F2A68" w:rsidRPr="008F2A68">
              <w:rPr>
                <w:b w:val="0"/>
                <w:webHidden/>
              </w:rPr>
            </w:r>
            <w:r w:rsidR="008F2A68" w:rsidRPr="008F2A68">
              <w:rPr>
                <w:b w:val="0"/>
                <w:webHidden/>
              </w:rPr>
              <w:fldChar w:fldCharType="separate"/>
            </w:r>
            <w:r w:rsidR="002D14F1">
              <w:rPr>
                <w:b w:val="0"/>
                <w:webHidden/>
              </w:rPr>
              <w:t>52</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15" w:history="1">
            <w:r w:rsidR="008F2A68" w:rsidRPr="008F2A68">
              <w:rPr>
                <w:rStyle w:val="a3"/>
                <w:b w:val="0"/>
              </w:rPr>
              <w:t>работ, услуг для нужд АО «ЯЖДК»</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_Toc532810515 \h </w:instrText>
            </w:r>
            <w:r w:rsidR="008F2A68" w:rsidRPr="008F2A68">
              <w:rPr>
                <w:b w:val="0"/>
                <w:webHidden/>
              </w:rPr>
            </w:r>
            <w:r w:rsidR="008F2A68" w:rsidRPr="008F2A68">
              <w:rPr>
                <w:b w:val="0"/>
                <w:webHidden/>
              </w:rPr>
              <w:fldChar w:fldCharType="separate"/>
            </w:r>
            <w:r w:rsidR="002D14F1">
              <w:rPr>
                <w:b w:val="0"/>
                <w:webHidden/>
              </w:rPr>
              <w:t>52</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16" w:history="1">
            <w:r w:rsidR="008F2A68" w:rsidRPr="008F2A68">
              <w:rPr>
                <w:rStyle w:val="a3"/>
                <w:b w:val="0"/>
              </w:rPr>
              <w:t>Декларация о соответствии участника закупки критериям отнесения</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_Toc532810516 \h </w:instrText>
            </w:r>
            <w:r w:rsidR="008F2A68" w:rsidRPr="008F2A68">
              <w:rPr>
                <w:b w:val="0"/>
                <w:webHidden/>
              </w:rPr>
            </w:r>
            <w:r w:rsidR="008F2A68" w:rsidRPr="008F2A68">
              <w:rPr>
                <w:b w:val="0"/>
                <w:webHidden/>
              </w:rPr>
              <w:fldChar w:fldCharType="separate"/>
            </w:r>
            <w:r w:rsidR="002D14F1">
              <w:rPr>
                <w:b w:val="0"/>
                <w:webHidden/>
              </w:rPr>
              <w:t>52</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17" w:history="1">
            <w:r w:rsidR="008F2A68" w:rsidRPr="008F2A68">
              <w:rPr>
                <w:rStyle w:val="a3"/>
                <w:b w:val="0"/>
              </w:rPr>
              <w:t>к субъектам малого и среднего предпринимательства</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_Toc532810517 \h </w:instrText>
            </w:r>
            <w:r w:rsidR="008F2A68" w:rsidRPr="008F2A68">
              <w:rPr>
                <w:b w:val="0"/>
                <w:webHidden/>
              </w:rPr>
            </w:r>
            <w:r w:rsidR="008F2A68" w:rsidRPr="008F2A68">
              <w:rPr>
                <w:b w:val="0"/>
                <w:webHidden/>
              </w:rPr>
              <w:fldChar w:fldCharType="separate"/>
            </w:r>
            <w:r w:rsidR="002D14F1">
              <w:rPr>
                <w:b w:val="0"/>
                <w:webHidden/>
              </w:rPr>
              <w:t>52</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18" w:history="1">
            <w:r w:rsidR="008F2A68" w:rsidRPr="008F2A68">
              <w:rPr>
                <w:rStyle w:val="a3"/>
                <w:b w:val="0"/>
              </w:rPr>
              <w:t>Перечень взаимозависимых с АО «ЯЖДК» лиц с обоснованием включения</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_Toc532810518 \h </w:instrText>
            </w:r>
            <w:r w:rsidR="008F2A68" w:rsidRPr="008F2A68">
              <w:rPr>
                <w:b w:val="0"/>
                <w:webHidden/>
              </w:rPr>
            </w:r>
            <w:r w:rsidR="008F2A68" w:rsidRPr="008F2A68">
              <w:rPr>
                <w:b w:val="0"/>
                <w:webHidden/>
              </w:rPr>
              <w:fldChar w:fldCharType="separate"/>
            </w:r>
            <w:r w:rsidR="002D14F1">
              <w:rPr>
                <w:b w:val="0"/>
                <w:webHidden/>
              </w:rPr>
              <w:t>57</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19" w:history="1">
            <w:r w:rsidR="008F2A68" w:rsidRPr="008F2A68">
              <w:rPr>
                <w:rStyle w:val="a3"/>
                <w:b w:val="0"/>
              </w:rPr>
              <w:t>каждого юридического лица в соответствии с положениями</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_Toc532810519 \h </w:instrText>
            </w:r>
            <w:r w:rsidR="008F2A68" w:rsidRPr="008F2A68">
              <w:rPr>
                <w:b w:val="0"/>
                <w:webHidden/>
              </w:rPr>
            </w:r>
            <w:r w:rsidR="008F2A68" w:rsidRPr="008F2A68">
              <w:rPr>
                <w:b w:val="0"/>
                <w:webHidden/>
              </w:rPr>
              <w:fldChar w:fldCharType="separate"/>
            </w:r>
            <w:r w:rsidR="002D14F1">
              <w:rPr>
                <w:b w:val="0"/>
                <w:webHidden/>
              </w:rPr>
              <w:t>57</w:t>
            </w:r>
            <w:r w:rsidR="008F2A68" w:rsidRPr="008F2A68">
              <w:rPr>
                <w:b w:val="0"/>
                <w:webHidden/>
              </w:rPr>
              <w:fldChar w:fldCharType="end"/>
            </w:r>
          </w:hyperlink>
        </w:p>
        <w:p w:rsidR="008F2A68" w:rsidRPr="008F2A68" w:rsidRDefault="00126C26" w:rsidP="008F2A68">
          <w:pPr>
            <w:pStyle w:val="13"/>
            <w:rPr>
              <w:rFonts w:asciiTheme="minorHAnsi" w:eastAsiaTheme="minorEastAsia" w:hAnsiTheme="minorHAnsi" w:cstheme="minorBidi"/>
              <w:b w:val="0"/>
              <w:lang w:eastAsia="ru-RU"/>
            </w:rPr>
          </w:pPr>
          <w:hyperlink w:anchor="_Toc532810520" w:history="1">
            <w:r w:rsidR="008F2A68" w:rsidRPr="008F2A68">
              <w:rPr>
                <w:rStyle w:val="a3"/>
                <w:b w:val="0"/>
              </w:rPr>
              <w:t>Налогового кодекса Российской Федерации</w:t>
            </w:r>
            <w:r w:rsidR="008F2A68" w:rsidRPr="008F2A68">
              <w:rPr>
                <w:b w:val="0"/>
                <w:webHidden/>
              </w:rPr>
              <w:tab/>
            </w:r>
            <w:r w:rsidR="008F2A68" w:rsidRPr="008F2A68">
              <w:rPr>
                <w:b w:val="0"/>
                <w:webHidden/>
              </w:rPr>
              <w:fldChar w:fldCharType="begin"/>
            </w:r>
            <w:r w:rsidR="008F2A68" w:rsidRPr="008F2A68">
              <w:rPr>
                <w:b w:val="0"/>
                <w:webHidden/>
              </w:rPr>
              <w:instrText xml:space="preserve"> PAGEREF _Toc532810520 \h </w:instrText>
            </w:r>
            <w:r w:rsidR="008F2A68" w:rsidRPr="008F2A68">
              <w:rPr>
                <w:b w:val="0"/>
                <w:webHidden/>
              </w:rPr>
            </w:r>
            <w:r w:rsidR="008F2A68" w:rsidRPr="008F2A68">
              <w:rPr>
                <w:b w:val="0"/>
                <w:webHidden/>
              </w:rPr>
              <w:fldChar w:fldCharType="separate"/>
            </w:r>
            <w:r w:rsidR="002D14F1">
              <w:rPr>
                <w:b w:val="0"/>
                <w:webHidden/>
              </w:rPr>
              <w:t>57</w:t>
            </w:r>
            <w:r w:rsidR="008F2A68" w:rsidRPr="008F2A68">
              <w:rPr>
                <w:b w:val="0"/>
                <w:webHidden/>
              </w:rPr>
              <w:fldChar w:fldCharType="end"/>
            </w:r>
          </w:hyperlink>
        </w:p>
        <w:p w:rsidR="00A02F6A" w:rsidRPr="00A02F6A" w:rsidRDefault="00B40377" w:rsidP="00B40377">
          <w:pPr>
            <w:rPr>
              <w:b/>
              <w:bCs/>
            </w:rPr>
          </w:pPr>
          <w:r w:rsidRPr="008F2A68">
            <w:rPr>
              <w:bCs/>
              <w:sz w:val="20"/>
              <w:szCs w:val="20"/>
            </w:rPr>
            <w:fldChar w:fldCharType="end"/>
          </w:r>
        </w:p>
      </w:sdtContent>
    </w:sdt>
    <w:p w:rsidR="00793E25" w:rsidRPr="00A02F6A" w:rsidRDefault="00B40377" w:rsidP="00A02F6A">
      <w:pPr>
        <w:pStyle w:val="1"/>
        <w:rPr>
          <w:rFonts w:ascii="Calibri" w:hAnsi="Calibri" w:cs="Calibri"/>
          <w:color w:val="auto"/>
          <w:sz w:val="22"/>
          <w:szCs w:val="22"/>
        </w:rPr>
      </w:pPr>
      <w:bookmarkStart w:id="1" w:name="_Toc532810493"/>
      <w:r w:rsidRPr="00A02F6A">
        <w:rPr>
          <w:rFonts w:ascii="Times New Roman" w:hAnsi="Times New Roman" w:cs="Times New Roman"/>
          <w:color w:val="auto"/>
          <w:sz w:val="24"/>
          <w:szCs w:val="24"/>
        </w:rPr>
        <w:lastRenderedPageBreak/>
        <w:t xml:space="preserve">Раздел 1. ТЕРМИНЫ И </w:t>
      </w:r>
      <w:r w:rsidR="00DF736B" w:rsidRPr="00A02F6A">
        <w:rPr>
          <w:rFonts w:ascii="Times New Roman" w:hAnsi="Times New Roman" w:cs="Times New Roman"/>
          <w:color w:val="auto"/>
          <w:sz w:val="24"/>
          <w:szCs w:val="24"/>
        </w:rPr>
        <w:t>ОПРЕДЕЛЕНИЯ</w:t>
      </w:r>
      <w:bookmarkEnd w:id="1"/>
    </w:p>
    <w:p w:rsidR="00B87EEF" w:rsidRPr="00A02F6A" w:rsidRDefault="00B87EEF" w:rsidP="0096306C">
      <w:pPr>
        <w:pStyle w:val="a6"/>
        <w:numPr>
          <w:ilvl w:val="0"/>
          <w:numId w:val="1"/>
        </w:numPr>
        <w:spacing w:after="0" w:line="240" w:lineRule="auto"/>
        <w:ind w:left="0" w:firstLine="284"/>
        <w:jc w:val="both"/>
        <w:textAlignment w:val="baseline"/>
        <w:rPr>
          <w:rFonts w:ascii="Times New Roman" w:eastAsia="Times New Roman" w:hAnsi="Times New Roman"/>
          <w:sz w:val="24"/>
          <w:szCs w:val="24"/>
          <w:lang w:eastAsia="ru-RU"/>
        </w:rPr>
      </w:pPr>
      <w:proofErr w:type="gramStart"/>
      <w:r w:rsidRPr="00A02F6A">
        <w:rPr>
          <w:rFonts w:ascii="Times New Roman" w:eastAsia="Times New Roman" w:hAnsi="Times New Roman"/>
          <w:b/>
          <w:sz w:val="24"/>
          <w:szCs w:val="24"/>
          <w:lang w:eastAsia="ru-RU"/>
        </w:rPr>
        <w:t xml:space="preserve">Аукцион </w:t>
      </w:r>
      <w:r w:rsidRPr="00A02F6A">
        <w:rPr>
          <w:rFonts w:ascii="Times New Roman" w:eastAsia="Times New Roman" w:hAnsi="Times New Roman"/>
          <w:sz w:val="24"/>
          <w:szCs w:val="24"/>
          <w:lang w:eastAsia="ru-RU"/>
        </w:rPr>
        <w:t>–</w:t>
      </w:r>
      <w:r w:rsidR="000D6D86" w:rsidRPr="00A02F6A">
        <w:rPr>
          <w:rFonts w:ascii="Times New Roman" w:eastAsia="Times New Roman" w:hAnsi="Times New Roman"/>
          <w:sz w:val="24"/>
          <w:szCs w:val="24"/>
          <w:lang w:eastAsia="ru-RU"/>
        </w:rPr>
        <w:t xml:space="preserve"> </w:t>
      </w:r>
      <w:r w:rsidR="00184140" w:rsidRPr="00A02F6A">
        <w:rPr>
          <w:rStyle w:val="af7"/>
          <w:rFonts w:ascii="Times New Roman" w:hAnsi="Times New Roman"/>
          <w:color w:val="auto"/>
          <w:sz w:val="24"/>
          <w:szCs w:val="24"/>
          <w:shd w:val="clear" w:color="auto" w:fill="auto"/>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184140" w:rsidRPr="00A02F6A">
        <w:rPr>
          <w:rStyle w:val="af7"/>
          <w:rFonts w:ascii="Times New Roman" w:hAnsi="Times New Roman"/>
          <w:color w:val="auto"/>
          <w:sz w:val="24"/>
          <w:szCs w:val="24"/>
          <w:shd w:val="clear" w:color="auto" w:fill="auto"/>
        </w:rPr>
        <w:t xml:space="preserve"> В случае</w:t>
      </w:r>
      <w:proofErr w:type="gramStart"/>
      <w:r w:rsidR="00184140" w:rsidRPr="00A02F6A">
        <w:rPr>
          <w:rStyle w:val="af7"/>
          <w:rFonts w:ascii="Times New Roman" w:hAnsi="Times New Roman"/>
          <w:color w:val="auto"/>
          <w:sz w:val="24"/>
          <w:szCs w:val="24"/>
          <w:shd w:val="clear" w:color="auto" w:fill="auto"/>
        </w:rPr>
        <w:t>,</w:t>
      </w:r>
      <w:proofErr w:type="gramEnd"/>
      <w:r w:rsidR="00184140" w:rsidRPr="00A02F6A">
        <w:rPr>
          <w:rStyle w:val="af7"/>
          <w:rFonts w:ascii="Times New Roman" w:hAnsi="Times New Roman"/>
          <w:color w:val="auto"/>
          <w:sz w:val="24"/>
          <w:szCs w:val="24"/>
          <w:shd w:val="clear" w:color="auto" w:fill="auto"/>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20074" w:rsidRPr="00A02F6A" w:rsidRDefault="00DF736B" w:rsidP="0096306C">
      <w:pPr>
        <w:numPr>
          <w:ilvl w:val="0"/>
          <w:numId w:val="1"/>
        </w:numPr>
        <w:tabs>
          <w:tab w:val="clear" w:pos="432"/>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b/>
          <w:sz w:val="24"/>
          <w:szCs w:val="24"/>
        </w:rPr>
        <w:t xml:space="preserve">Годовой план закупок - </w:t>
      </w:r>
      <w:r w:rsidRPr="00A02F6A">
        <w:rPr>
          <w:rFonts w:ascii="Times New Roman" w:hAnsi="Times New Roman" w:cs="Times New Roman"/>
          <w:sz w:val="24"/>
          <w:szCs w:val="24"/>
        </w:rPr>
        <w:t>перечень товаров, работ и услуг, которые Заказчик планирует закупить в следующем календарном году.</w:t>
      </w:r>
    </w:p>
    <w:p w:rsidR="00B87EEF" w:rsidRPr="00A02F6A" w:rsidRDefault="00734958" w:rsidP="0096306C">
      <w:pPr>
        <w:pStyle w:val="a6"/>
        <w:numPr>
          <w:ilvl w:val="0"/>
          <w:numId w:val="1"/>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b/>
          <w:sz w:val="24"/>
          <w:szCs w:val="24"/>
          <w:lang w:eastAsia="ru-RU"/>
        </w:rPr>
        <w:t>Д</w:t>
      </w:r>
      <w:r w:rsidR="00B87EEF" w:rsidRPr="00A02F6A">
        <w:rPr>
          <w:rFonts w:ascii="Times New Roman" w:eastAsia="Times New Roman" w:hAnsi="Times New Roman"/>
          <w:b/>
          <w:sz w:val="24"/>
          <w:szCs w:val="24"/>
          <w:lang w:eastAsia="ru-RU"/>
        </w:rPr>
        <w:t>окументация о закупке</w:t>
      </w:r>
      <w:r w:rsidR="00B87EEF" w:rsidRPr="00A02F6A">
        <w:rPr>
          <w:rFonts w:ascii="Times New Roman" w:eastAsia="Times New Roman" w:hAnsi="Times New Roman"/>
          <w:sz w:val="24"/>
          <w:szCs w:val="24"/>
          <w:lang w:eastAsia="ru-RU"/>
        </w:rPr>
        <w:t xml:space="preserve"> - комплект документов, содержащий полные сведения и информацию о предмете, условиях участия и правилах проведения процедуры </w:t>
      </w:r>
      <w:r w:rsidR="00DA5EDB" w:rsidRPr="00A02F6A">
        <w:rPr>
          <w:rFonts w:ascii="Times New Roman" w:eastAsia="Times New Roman" w:hAnsi="Times New Roman"/>
          <w:sz w:val="24"/>
          <w:szCs w:val="24"/>
          <w:lang w:eastAsia="ru-RU"/>
        </w:rPr>
        <w:t xml:space="preserve">конкурентной </w:t>
      </w:r>
      <w:r w:rsidR="00B87EEF" w:rsidRPr="00A02F6A">
        <w:rPr>
          <w:rFonts w:ascii="Times New Roman" w:eastAsia="Times New Roman" w:hAnsi="Times New Roman"/>
          <w:sz w:val="24"/>
          <w:szCs w:val="24"/>
          <w:lang w:eastAsia="ru-RU"/>
        </w:rPr>
        <w:t xml:space="preserve">закупки, правилах подготовки, оформления и подачи предложения участником </w:t>
      </w:r>
      <w:r w:rsidR="00DA5EDB" w:rsidRPr="00A02F6A">
        <w:rPr>
          <w:rFonts w:ascii="Times New Roman" w:eastAsia="Times New Roman" w:hAnsi="Times New Roman"/>
          <w:sz w:val="24"/>
          <w:szCs w:val="24"/>
          <w:lang w:eastAsia="ru-RU"/>
        </w:rPr>
        <w:t xml:space="preserve">конкурентной </w:t>
      </w:r>
      <w:r w:rsidR="00B87EEF" w:rsidRPr="00A02F6A">
        <w:rPr>
          <w:rFonts w:ascii="Times New Roman" w:eastAsia="Times New Roman" w:hAnsi="Times New Roman"/>
          <w:sz w:val="24"/>
          <w:szCs w:val="24"/>
          <w:lang w:eastAsia="ru-RU"/>
        </w:rPr>
        <w:t>закупки, правилах выбора победителя, а также об условиях заключаемого по результ</w:t>
      </w:r>
      <w:r w:rsidR="003F4A23" w:rsidRPr="00A02F6A">
        <w:rPr>
          <w:rFonts w:ascii="Times New Roman" w:eastAsia="Times New Roman" w:hAnsi="Times New Roman"/>
          <w:sz w:val="24"/>
          <w:szCs w:val="24"/>
          <w:lang w:eastAsia="ru-RU"/>
        </w:rPr>
        <w:t xml:space="preserve">атам процедуры </w:t>
      </w:r>
      <w:r w:rsidR="00DA5EDB" w:rsidRPr="00A02F6A">
        <w:rPr>
          <w:rFonts w:ascii="Times New Roman" w:eastAsia="Times New Roman" w:hAnsi="Times New Roman"/>
          <w:sz w:val="24"/>
          <w:szCs w:val="24"/>
          <w:lang w:eastAsia="ru-RU"/>
        </w:rPr>
        <w:t xml:space="preserve">конкурентной </w:t>
      </w:r>
      <w:r w:rsidR="003F4A23" w:rsidRPr="00A02F6A">
        <w:rPr>
          <w:rFonts w:ascii="Times New Roman" w:eastAsia="Times New Roman" w:hAnsi="Times New Roman"/>
          <w:sz w:val="24"/>
          <w:szCs w:val="24"/>
          <w:lang w:eastAsia="ru-RU"/>
        </w:rPr>
        <w:t>закупки договора.</w:t>
      </w:r>
    </w:p>
    <w:p w:rsidR="003F4A23" w:rsidRPr="00A02F6A" w:rsidRDefault="003F4A23" w:rsidP="0096306C">
      <w:pPr>
        <w:numPr>
          <w:ilvl w:val="0"/>
          <w:numId w:val="1"/>
        </w:numPr>
        <w:tabs>
          <w:tab w:val="clear" w:pos="432"/>
          <w:tab w:val="left" w:pos="0"/>
          <w:tab w:val="left" w:pos="426"/>
          <w:tab w:val="left" w:pos="567"/>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A02F6A">
        <w:rPr>
          <w:rFonts w:ascii="Times New Roman" w:hAnsi="Times New Roman" w:cs="Times New Roman"/>
          <w:sz w:val="24"/>
          <w:szCs w:val="24"/>
        </w:rPr>
        <w:t xml:space="preserve"> (далее - </w:t>
      </w:r>
      <w:r w:rsidR="00731B06" w:rsidRPr="00A02F6A">
        <w:rPr>
          <w:rFonts w:ascii="Times New Roman" w:hAnsi="Times New Roman" w:cs="Times New Roman"/>
          <w:sz w:val="24"/>
          <w:szCs w:val="24"/>
        </w:rPr>
        <w:t>ЕИС</w:t>
      </w:r>
      <w:r w:rsidRPr="00A02F6A">
        <w:rPr>
          <w:rFonts w:ascii="Times New Roman" w:hAnsi="Times New Roman" w:cs="Times New Roman"/>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нужд Заказчика </w:t>
      </w:r>
      <w:hyperlink r:id="rId9" w:history="1">
        <w:r w:rsidRPr="00A02F6A">
          <w:rPr>
            <w:rStyle w:val="a3"/>
            <w:rFonts w:ascii="Times New Roman" w:hAnsi="Times New Roman" w:cs="Times New Roman"/>
            <w:color w:val="auto"/>
            <w:sz w:val="24"/>
            <w:szCs w:val="24"/>
          </w:rPr>
          <w:t>www.zakupki.gov.ru</w:t>
        </w:r>
      </w:hyperlink>
    </w:p>
    <w:p w:rsidR="00B87EEF" w:rsidRPr="00A02F6A" w:rsidRDefault="00734958" w:rsidP="0096306C">
      <w:pPr>
        <w:pStyle w:val="a6"/>
        <w:numPr>
          <w:ilvl w:val="0"/>
          <w:numId w:val="1"/>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b/>
          <w:sz w:val="24"/>
          <w:szCs w:val="24"/>
          <w:lang w:eastAsia="ru-RU"/>
        </w:rPr>
        <w:t>З</w:t>
      </w:r>
      <w:r w:rsidR="00E40503" w:rsidRPr="00A02F6A">
        <w:rPr>
          <w:rFonts w:ascii="Times New Roman" w:eastAsia="Times New Roman" w:hAnsi="Times New Roman"/>
          <w:b/>
          <w:sz w:val="24"/>
          <w:szCs w:val="24"/>
          <w:lang w:eastAsia="ru-RU"/>
        </w:rPr>
        <w:t>акрытые способы закупок</w:t>
      </w:r>
      <w:r w:rsidR="00E40503" w:rsidRPr="00A02F6A">
        <w:rPr>
          <w:rFonts w:ascii="Times New Roman" w:eastAsia="Times New Roman" w:hAnsi="Times New Roman"/>
          <w:sz w:val="24"/>
          <w:szCs w:val="24"/>
          <w:lang w:eastAsia="ru-RU"/>
        </w:rPr>
        <w:t xml:space="preserve"> – способы закупок</w:t>
      </w:r>
      <w:r w:rsidR="00147649" w:rsidRPr="00A02F6A">
        <w:rPr>
          <w:rFonts w:ascii="Times New Roman" w:eastAsia="Times New Roman" w:hAnsi="Times New Roman"/>
          <w:sz w:val="24"/>
          <w:szCs w:val="24"/>
          <w:lang w:eastAsia="ru-RU"/>
        </w:rPr>
        <w:t xml:space="preserve"> (з</w:t>
      </w:r>
      <w:r w:rsidR="00147649" w:rsidRPr="00A02F6A">
        <w:rPr>
          <w:rFonts w:ascii="Times New Roman" w:hAnsi="Times New Roman"/>
          <w:sz w:val="24"/>
          <w:szCs w:val="24"/>
        </w:rPr>
        <w:t>акрытый конкурс, закрытый аукцион, закрытый запрос котировок, закрытый запрос предложений или иная конкурентная закупка), которые осуществляются закрытым способом в случае, если сведения о такой закупке составляют государственную тайну или если  в отношении такой закупки Правительством РФ принято решение в соответствии действующим законодательством РФ.</w:t>
      </w:r>
    </w:p>
    <w:p w:rsidR="00620074" w:rsidRPr="00A02F6A" w:rsidRDefault="00DA60EA" w:rsidP="0096306C">
      <w:pPr>
        <w:numPr>
          <w:ilvl w:val="0"/>
          <w:numId w:val="1"/>
        </w:numPr>
        <w:tabs>
          <w:tab w:val="clear" w:pos="432"/>
          <w:tab w:val="left" w:pos="0"/>
          <w:tab w:val="left" w:pos="426"/>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b/>
          <w:sz w:val="24"/>
          <w:szCs w:val="24"/>
        </w:rPr>
        <w:t>Заказчик</w:t>
      </w:r>
      <w:r w:rsidRPr="00A02F6A">
        <w:rPr>
          <w:rFonts w:ascii="Times New Roman" w:hAnsi="Times New Roman" w:cs="Times New Roman"/>
          <w:sz w:val="24"/>
          <w:szCs w:val="24"/>
        </w:rPr>
        <w:t xml:space="preserve"> – </w:t>
      </w:r>
      <w:r w:rsidR="00C8328B" w:rsidRPr="00A02F6A">
        <w:rPr>
          <w:rFonts w:ascii="Times New Roman" w:hAnsi="Times New Roman" w:cs="Times New Roman"/>
          <w:sz w:val="24"/>
          <w:szCs w:val="24"/>
        </w:rPr>
        <w:t>А</w:t>
      </w:r>
      <w:r w:rsidRPr="00A02F6A">
        <w:rPr>
          <w:rFonts w:ascii="Times New Roman" w:hAnsi="Times New Roman" w:cs="Times New Roman"/>
          <w:sz w:val="24"/>
          <w:szCs w:val="24"/>
        </w:rPr>
        <w:t xml:space="preserve">кционерное общество «Ямальская железнодорожная компания» в лице генерального директора или </w:t>
      </w:r>
      <w:r w:rsidR="00E50544" w:rsidRPr="00A02F6A">
        <w:rPr>
          <w:rFonts w:ascii="Times New Roman" w:hAnsi="Times New Roman" w:cs="Times New Roman"/>
          <w:sz w:val="24"/>
          <w:szCs w:val="24"/>
        </w:rPr>
        <w:t xml:space="preserve">уполномоченного </w:t>
      </w:r>
      <w:r w:rsidRPr="00A02F6A">
        <w:rPr>
          <w:rFonts w:ascii="Times New Roman" w:hAnsi="Times New Roman" w:cs="Times New Roman"/>
          <w:sz w:val="24"/>
          <w:szCs w:val="24"/>
        </w:rPr>
        <w:t>лица, имеющего право осуществлять действия от имени генерального директора.</w:t>
      </w:r>
    </w:p>
    <w:p w:rsidR="00DF736B" w:rsidRPr="00A02F6A" w:rsidRDefault="00DF736B" w:rsidP="0096306C">
      <w:pPr>
        <w:numPr>
          <w:ilvl w:val="0"/>
          <w:numId w:val="1"/>
        </w:numPr>
        <w:tabs>
          <w:tab w:val="clear" w:pos="432"/>
          <w:tab w:val="left" w:pos="0"/>
          <w:tab w:val="left" w:pos="426"/>
          <w:tab w:val="left" w:pos="567"/>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b/>
          <w:sz w:val="24"/>
          <w:szCs w:val="24"/>
        </w:rPr>
        <w:t xml:space="preserve">Закупка </w:t>
      </w:r>
      <w:r w:rsidRPr="00A02F6A">
        <w:rPr>
          <w:rFonts w:ascii="Times New Roman" w:hAnsi="Times New Roman" w:cs="Times New Roman"/>
          <w:sz w:val="24"/>
          <w:szCs w:val="24"/>
        </w:rPr>
        <w:t>– приобретение товаров, работ, услуг для нужд Заказчика способами, указанными в настоящем Положении.</w:t>
      </w:r>
    </w:p>
    <w:p w:rsidR="00184140" w:rsidRPr="00A02F6A" w:rsidRDefault="00184140" w:rsidP="0096306C">
      <w:pPr>
        <w:numPr>
          <w:ilvl w:val="0"/>
          <w:numId w:val="1"/>
        </w:numPr>
        <w:tabs>
          <w:tab w:val="clear" w:pos="432"/>
          <w:tab w:val="left" w:pos="0"/>
          <w:tab w:val="left" w:pos="426"/>
          <w:tab w:val="left" w:pos="567"/>
        </w:tabs>
        <w:spacing w:after="0" w:line="240" w:lineRule="auto"/>
        <w:ind w:left="0" w:firstLine="284"/>
        <w:jc w:val="both"/>
        <w:rPr>
          <w:rStyle w:val="af7"/>
          <w:rFonts w:ascii="Times New Roman" w:hAnsi="Times New Roman" w:cs="Times New Roman"/>
          <w:color w:val="auto"/>
          <w:sz w:val="24"/>
          <w:szCs w:val="24"/>
          <w:shd w:val="clear" w:color="auto" w:fill="auto"/>
        </w:rPr>
      </w:pPr>
      <w:r w:rsidRPr="00A02F6A">
        <w:rPr>
          <w:rFonts w:ascii="Times New Roman" w:hAnsi="Times New Roman" w:cs="Times New Roman"/>
          <w:b/>
          <w:sz w:val="24"/>
          <w:szCs w:val="24"/>
        </w:rPr>
        <w:t xml:space="preserve">Запрос котировок </w:t>
      </w:r>
      <w:r w:rsidRPr="00A02F6A">
        <w:rPr>
          <w:rFonts w:ascii="Times New Roman" w:hAnsi="Times New Roman" w:cs="Times New Roman"/>
          <w:sz w:val="24"/>
          <w:szCs w:val="24"/>
        </w:rPr>
        <w:t xml:space="preserve">- </w:t>
      </w:r>
      <w:r w:rsidRPr="00A02F6A">
        <w:rPr>
          <w:rStyle w:val="af7"/>
          <w:rFonts w:ascii="Times New Roman" w:hAnsi="Times New Roman" w:cs="Times New Roman"/>
          <w:color w:val="auto"/>
          <w:sz w:val="24"/>
          <w:szCs w:val="24"/>
          <w:shd w:val="clear" w:color="auto" w:fill="auto"/>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184140" w:rsidRPr="00A02F6A" w:rsidRDefault="00184140" w:rsidP="0096306C">
      <w:pPr>
        <w:numPr>
          <w:ilvl w:val="0"/>
          <w:numId w:val="1"/>
        </w:numPr>
        <w:tabs>
          <w:tab w:val="clear" w:pos="432"/>
          <w:tab w:val="left" w:pos="0"/>
          <w:tab w:val="left" w:pos="426"/>
          <w:tab w:val="left" w:pos="567"/>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b/>
          <w:sz w:val="24"/>
          <w:szCs w:val="24"/>
        </w:rPr>
        <w:t xml:space="preserve">Запрос предложений </w:t>
      </w:r>
      <w:r w:rsidRPr="00A02F6A">
        <w:rPr>
          <w:rFonts w:ascii="Times New Roman" w:hAnsi="Times New Roman" w:cs="Times New Roman"/>
          <w:sz w:val="24"/>
          <w:szCs w:val="24"/>
        </w:rPr>
        <w:t>-</w:t>
      </w:r>
      <w:r w:rsidR="000D6D86" w:rsidRPr="00A02F6A">
        <w:rPr>
          <w:rFonts w:ascii="Times New Roman" w:hAnsi="Times New Roman" w:cs="Times New Roman"/>
          <w:sz w:val="24"/>
          <w:szCs w:val="24"/>
        </w:rPr>
        <w:t xml:space="preserve"> </w:t>
      </w:r>
      <w:r w:rsidRPr="00A02F6A">
        <w:rPr>
          <w:rStyle w:val="af7"/>
          <w:rFonts w:ascii="Times New Roman" w:hAnsi="Times New Roman" w:cs="Times New Roman"/>
          <w:color w:val="auto"/>
          <w:sz w:val="24"/>
          <w:szCs w:val="24"/>
          <w:shd w:val="clear" w:color="auto" w:fill="auto"/>
        </w:rPr>
        <w:t xml:space="preserve">форма торгов, при которой победителем запроса предложений признается участник конкурентной закупки, заявка на </w:t>
      </w:r>
      <w:proofErr w:type="gramStart"/>
      <w:r w:rsidRPr="00A02F6A">
        <w:rPr>
          <w:rStyle w:val="af7"/>
          <w:rFonts w:ascii="Times New Roman" w:hAnsi="Times New Roman" w:cs="Times New Roman"/>
          <w:color w:val="auto"/>
          <w:sz w:val="24"/>
          <w:szCs w:val="24"/>
          <w:shd w:val="clear" w:color="auto" w:fill="auto"/>
        </w:rPr>
        <w:t>участие</w:t>
      </w:r>
      <w:proofErr w:type="gramEnd"/>
      <w:r w:rsidRPr="00A02F6A">
        <w:rPr>
          <w:rStyle w:val="af7"/>
          <w:rFonts w:ascii="Times New Roman" w:hAnsi="Times New Roman" w:cs="Times New Roman"/>
          <w:color w:val="auto"/>
          <w:sz w:val="24"/>
          <w:szCs w:val="24"/>
          <w:shd w:val="clear" w:color="auto" w:fill="auto"/>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DF736B" w:rsidRPr="00A02F6A" w:rsidRDefault="00DF736B" w:rsidP="0096306C">
      <w:pPr>
        <w:numPr>
          <w:ilvl w:val="0"/>
          <w:numId w:val="1"/>
        </w:numPr>
        <w:tabs>
          <w:tab w:val="clear" w:pos="432"/>
          <w:tab w:val="num" w:pos="0"/>
        </w:tabs>
        <w:autoSpaceDE w:val="0"/>
        <w:autoSpaceDN w:val="0"/>
        <w:adjustRightInd w:val="0"/>
        <w:spacing w:after="0" w:line="240" w:lineRule="auto"/>
        <w:ind w:left="0" w:firstLine="284"/>
        <w:jc w:val="both"/>
        <w:rPr>
          <w:rFonts w:ascii="Times New Roman" w:hAnsi="Times New Roman" w:cs="Times New Roman"/>
          <w:sz w:val="24"/>
          <w:szCs w:val="24"/>
        </w:rPr>
      </w:pPr>
      <w:proofErr w:type="gramStart"/>
      <w:r w:rsidRPr="00A02F6A">
        <w:rPr>
          <w:rFonts w:ascii="Times New Roman" w:hAnsi="Times New Roman" w:cs="Times New Roman"/>
          <w:b/>
          <w:sz w:val="24"/>
          <w:szCs w:val="24"/>
        </w:rPr>
        <w:t xml:space="preserve">Заявка </w:t>
      </w:r>
      <w:r w:rsidR="00793E25" w:rsidRPr="00A02F6A">
        <w:rPr>
          <w:rFonts w:ascii="Times New Roman" w:hAnsi="Times New Roman" w:cs="Times New Roman"/>
          <w:sz w:val="24"/>
          <w:szCs w:val="24"/>
        </w:rPr>
        <w:t xml:space="preserve">- </w:t>
      </w:r>
      <w:r w:rsidR="00793E25" w:rsidRPr="00A02F6A">
        <w:rPr>
          <w:rFonts w:ascii="Times New Roman" w:eastAsia="Times New Roman" w:hAnsi="Times New Roman" w:cs="Times New Roman"/>
          <w:sz w:val="24"/>
          <w:szCs w:val="24"/>
          <w:lang w:eastAsia="ru-RU"/>
        </w:rPr>
        <w:t>комплект документов, представляемый Участником для участия в процедуре закупки, документально подтверждающих согласие Участника участвовать в процедуре закупки на объявленных Заказчиком условиях</w:t>
      </w:r>
      <w:r w:rsidRPr="00A02F6A">
        <w:rPr>
          <w:rFonts w:ascii="Times New Roman" w:hAnsi="Times New Roman" w:cs="Times New Roman"/>
          <w:sz w:val="24"/>
          <w:szCs w:val="24"/>
        </w:rPr>
        <w:t>.</w:t>
      </w:r>
      <w:proofErr w:type="gramEnd"/>
    </w:p>
    <w:p w:rsidR="00DF736B" w:rsidRPr="00A02F6A" w:rsidRDefault="00DF736B" w:rsidP="0096306C">
      <w:pPr>
        <w:numPr>
          <w:ilvl w:val="0"/>
          <w:numId w:val="1"/>
        </w:numPr>
        <w:tabs>
          <w:tab w:val="clear" w:pos="432"/>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b/>
          <w:sz w:val="24"/>
          <w:szCs w:val="24"/>
        </w:rPr>
        <w:t>Инициатор закупок</w:t>
      </w:r>
      <w:r w:rsidRPr="00A02F6A">
        <w:rPr>
          <w:rFonts w:ascii="Times New Roman" w:hAnsi="Times New Roman" w:cs="Times New Roman"/>
          <w:sz w:val="24"/>
          <w:szCs w:val="24"/>
        </w:rPr>
        <w:t xml:space="preserve"> – структурные подразделения Заказчика, выражающие потребность в приобретении той или иной продукции в соответствии с требованиями настоящего Положения.</w:t>
      </w:r>
    </w:p>
    <w:p w:rsidR="00DD298E" w:rsidRPr="00A02F6A" w:rsidRDefault="00DD298E" w:rsidP="0096306C">
      <w:pPr>
        <w:numPr>
          <w:ilvl w:val="0"/>
          <w:numId w:val="1"/>
        </w:numPr>
        <w:tabs>
          <w:tab w:val="clear" w:pos="432"/>
          <w:tab w:val="num" w:pos="0"/>
        </w:tabs>
        <w:autoSpaceDE w:val="0"/>
        <w:autoSpaceDN w:val="0"/>
        <w:adjustRightInd w:val="0"/>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b/>
          <w:sz w:val="24"/>
          <w:szCs w:val="24"/>
        </w:rPr>
        <w:t>Конкурентные закупки</w:t>
      </w:r>
      <w:r w:rsidRPr="00A02F6A">
        <w:rPr>
          <w:rFonts w:ascii="Times New Roman" w:hAnsi="Times New Roman" w:cs="Times New Roman"/>
          <w:sz w:val="24"/>
          <w:szCs w:val="24"/>
        </w:rPr>
        <w:t xml:space="preserve"> - закупки, осуществляемые с соблюдением одновременно следующих условий:</w:t>
      </w:r>
    </w:p>
    <w:p w:rsidR="00DD298E" w:rsidRPr="00A02F6A" w:rsidRDefault="00DD298E" w:rsidP="0096306C">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а) информация о конкурентной закупке сообщается заказчиком одним из следующих способов:</w:t>
      </w:r>
    </w:p>
    <w:p w:rsidR="00DD298E" w:rsidRPr="00A02F6A" w:rsidRDefault="00DD298E" w:rsidP="0096306C">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DD298E" w:rsidRPr="00A02F6A" w:rsidRDefault="00DD298E" w:rsidP="0096306C">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 посредством направления приглашений принять участие в закрытой конкурентной закупке  не менее чем 2 лицам, которые способны осуществить поставки товаров, выполнение работ, оказание услуг, являющихся предметом такой конкурентной закупки;</w:t>
      </w:r>
    </w:p>
    <w:p w:rsidR="00DD298E" w:rsidRPr="00A02F6A" w:rsidRDefault="00DD298E" w:rsidP="0096306C">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б)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конкурентной закупке, окончательных предложениях участников такой конкурентной закупки;</w:t>
      </w:r>
    </w:p>
    <w:p w:rsidR="00DD298E" w:rsidRPr="00A02F6A" w:rsidRDefault="00DD298E"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в) описание предмета конкурентной закупки осуществляется с соблюдением требований, предусмотренных действующим законодательством РФ и настоящим Положением.</w:t>
      </w:r>
    </w:p>
    <w:p w:rsidR="003F4A23" w:rsidRPr="00A02F6A" w:rsidRDefault="003F4A23" w:rsidP="0096306C">
      <w:pPr>
        <w:pStyle w:val="a6"/>
        <w:numPr>
          <w:ilvl w:val="0"/>
          <w:numId w:val="1"/>
        </w:numPr>
        <w:autoSpaceDE w:val="0"/>
        <w:autoSpaceDN w:val="0"/>
        <w:adjustRightInd w:val="0"/>
        <w:spacing w:after="0" w:line="240" w:lineRule="auto"/>
        <w:ind w:left="0" w:firstLine="284"/>
        <w:jc w:val="both"/>
        <w:rPr>
          <w:rFonts w:ascii="Times New Roman" w:hAnsi="Times New Roman"/>
          <w:sz w:val="24"/>
          <w:szCs w:val="24"/>
        </w:rPr>
      </w:pPr>
      <w:r w:rsidRPr="00A02F6A">
        <w:rPr>
          <w:rFonts w:ascii="Times New Roman" w:eastAsia="Times New Roman" w:hAnsi="Times New Roman"/>
          <w:b/>
          <w:sz w:val="24"/>
          <w:szCs w:val="24"/>
          <w:lang w:eastAsia="ru-RU"/>
        </w:rPr>
        <w:t xml:space="preserve">Конкурс </w:t>
      </w:r>
      <w:r w:rsidRPr="00A02F6A">
        <w:rPr>
          <w:rFonts w:ascii="Times New Roman" w:eastAsia="Times New Roman" w:hAnsi="Times New Roman"/>
          <w:sz w:val="24"/>
          <w:szCs w:val="24"/>
          <w:lang w:eastAsia="ru-RU"/>
        </w:rPr>
        <w:t>–</w:t>
      </w:r>
      <w:r w:rsidRPr="00A02F6A">
        <w:rPr>
          <w:rFonts w:ascii="Times New Roman" w:eastAsia="Times New Roman" w:hAnsi="Times New Roman"/>
          <w:b/>
          <w:bCs/>
          <w:sz w:val="24"/>
          <w:szCs w:val="24"/>
          <w:lang w:eastAsia="ru-RU"/>
        </w:rPr>
        <w:t> </w:t>
      </w:r>
      <w:r w:rsidR="00184140" w:rsidRPr="00A02F6A">
        <w:rPr>
          <w:rStyle w:val="af7"/>
          <w:rFonts w:ascii="Times New Roman" w:hAnsi="Times New Roman"/>
          <w:color w:val="auto"/>
          <w:sz w:val="24"/>
          <w:szCs w:val="24"/>
          <w:shd w:val="clear" w:color="auto" w:fill="auto"/>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00184140" w:rsidRPr="00A02F6A">
        <w:rPr>
          <w:rStyle w:val="af7"/>
          <w:rFonts w:ascii="Times New Roman" w:hAnsi="Times New Roman"/>
          <w:color w:val="auto"/>
          <w:sz w:val="24"/>
          <w:szCs w:val="24"/>
          <w:shd w:val="clear" w:color="auto" w:fill="auto"/>
        </w:rPr>
        <w:t>предложение</w:t>
      </w:r>
      <w:proofErr w:type="gramEnd"/>
      <w:r w:rsidR="00184140" w:rsidRPr="00A02F6A">
        <w:rPr>
          <w:rStyle w:val="af7"/>
          <w:rFonts w:ascii="Times New Roman" w:hAnsi="Times New Roman"/>
          <w:color w:val="auto"/>
          <w:sz w:val="24"/>
          <w:szCs w:val="24"/>
          <w:shd w:val="clear" w:color="auto" w:fill="auto"/>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A02F6A">
        <w:rPr>
          <w:rFonts w:ascii="Times New Roman" w:eastAsia="Times New Roman" w:hAnsi="Times New Roman"/>
          <w:sz w:val="24"/>
          <w:szCs w:val="24"/>
          <w:lang w:eastAsia="ru-RU"/>
        </w:rPr>
        <w:t>.</w:t>
      </w:r>
    </w:p>
    <w:p w:rsidR="00E40503" w:rsidRPr="00A02F6A" w:rsidRDefault="00734958" w:rsidP="0096306C">
      <w:pPr>
        <w:pStyle w:val="a6"/>
        <w:numPr>
          <w:ilvl w:val="0"/>
          <w:numId w:val="1"/>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b/>
          <w:sz w:val="24"/>
          <w:szCs w:val="24"/>
          <w:lang w:eastAsia="ru-RU"/>
        </w:rPr>
        <w:t>К</w:t>
      </w:r>
      <w:r w:rsidR="00E40503" w:rsidRPr="00A02F6A">
        <w:rPr>
          <w:rFonts w:ascii="Times New Roman" w:eastAsia="Times New Roman" w:hAnsi="Times New Roman"/>
          <w:b/>
          <w:sz w:val="24"/>
          <w:szCs w:val="24"/>
          <w:lang w:eastAsia="ru-RU"/>
        </w:rPr>
        <w:t>онкурс с ограниченным участием</w:t>
      </w:r>
      <w:r w:rsidR="00E40503" w:rsidRPr="00A02F6A">
        <w:rPr>
          <w:rFonts w:ascii="Times New Roman" w:eastAsia="Times New Roman" w:hAnsi="Times New Roman"/>
          <w:b/>
          <w:bCs/>
          <w:sz w:val="24"/>
          <w:szCs w:val="24"/>
          <w:lang w:eastAsia="ru-RU"/>
        </w:rPr>
        <w:t> -</w:t>
      </w:r>
      <w:r w:rsidR="00E40503" w:rsidRPr="00A02F6A">
        <w:rPr>
          <w:rFonts w:ascii="Times New Roman" w:eastAsia="Times New Roman" w:hAnsi="Times New Roman"/>
          <w:sz w:val="24"/>
          <w:szCs w:val="24"/>
          <w:lang w:eastAsia="ru-RU"/>
        </w:rPr>
        <w:t xml:space="preserve"> торги, победителем которых признается </w:t>
      </w:r>
      <w:r w:rsidR="00793E25" w:rsidRPr="00A02F6A">
        <w:rPr>
          <w:rFonts w:ascii="Times New Roman" w:eastAsia="Times New Roman" w:hAnsi="Times New Roman"/>
          <w:sz w:val="24"/>
          <w:szCs w:val="24"/>
          <w:lang w:eastAsia="ru-RU"/>
        </w:rPr>
        <w:t>Участник</w:t>
      </w:r>
      <w:r w:rsidR="00E40503" w:rsidRPr="00A02F6A">
        <w:rPr>
          <w:rFonts w:ascii="Times New Roman" w:eastAsia="Times New Roman" w:hAnsi="Times New Roman"/>
          <w:sz w:val="24"/>
          <w:szCs w:val="24"/>
          <w:lang w:eastAsia="ru-RU"/>
        </w:rPr>
        <w:t>, прошедш</w:t>
      </w:r>
      <w:r w:rsidR="00793E25" w:rsidRPr="00A02F6A">
        <w:rPr>
          <w:rFonts w:ascii="Times New Roman" w:eastAsia="Times New Roman" w:hAnsi="Times New Roman"/>
          <w:sz w:val="24"/>
          <w:szCs w:val="24"/>
          <w:lang w:eastAsia="ru-RU"/>
        </w:rPr>
        <w:t>ий</w:t>
      </w:r>
      <w:r w:rsidR="00E40503" w:rsidRPr="00A02F6A">
        <w:rPr>
          <w:rFonts w:ascii="Times New Roman" w:eastAsia="Times New Roman" w:hAnsi="Times New Roman"/>
          <w:sz w:val="24"/>
          <w:szCs w:val="24"/>
          <w:lang w:eastAsia="ru-RU"/>
        </w:rPr>
        <w:t xml:space="preserve"> предварительный квалификационный отбор и предложивш</w:t>
      </w:r>
      <w:r w:rsidR="00793E25" w:rsidRPr="00A02F6A">
        <w:rPr>
          <w:rFonts w:ascii="Times New Roman" w:eastAsia="Times New Roman" w:hAnsi="Times New Roman"/>
          <w:sz w:val="24"/>
          <w:szCs w:val="24"/>
          <w:lang w:eastAsia="ru-RU"/>
        </w:rPr>
        <w:t>ий</w:t>
      </w:r>
      <w:r w:rsidR="00E40503" w:rsidRPr="00A02F6A">
        <w:rPr>
          <w:rFonts w:ascii="Times New Roman" w:eastAsia="Times New Roman" w:hAnsi="Times New Roman"/>
          <w:sz w:val="24"/>
          <w:szCs w:val="24"/>
          <w:lang w:eastAsia="ru-RU"/>
        </w:rPr>
        <w:t xml:space="preserve"> лучшие условия исполнения  договора в порядке, преду</w:t>
      </w:r>
      <w:r w:rsidRPr="00A02F6A">
        <w:rPr>
          <w:rFonts w:ascii="Times New Roman" w:eastAsia="Times New Roman" w:hAnsi="Times New Roman"/>
          <w:sz w:val="24"/>
          <w:szCs w:val="24"/>
          <w:lang w:eastAsia="ru-RU"/>
        </w:rPr>
        <w:t>смотренном настоящим Положением.</w:t>
      </w:r>
    </w:p>
    <w:p w:rsidR="00DF736B" w:rsidRPr="00A02F6A" w:rsidRDefault="006358AE" w:rsidP="0096306C">
      <w:pPr>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b/>
          <w:sz w:val="24"/>
          <w:szCs w:val="24"/>
        </w:rPr>
        <w:t xml:space="preserve">Комиссия </w:t>
      </w:r>
      <w:r w:rsidRPr="00A02F6A">
        <w:rPr>
          <w:rStyle w:val="31"/>
          <w:b/>
          <w:sz w:val="24"/>
          <w:szCs w:val="24"/>
        </w:rPr>
        <w:t xml:space="preserve">по осуществлению конкурентных закупок </w:t>
      </w:r>
      <w:r w:rsidRPr="00A02F6A">
        <w:rPr>
          <w:rFonts w:ascii="Times New Roman" w:hAnsi="Times New Roman" w:cs="Times New Roman"/>
          <w:sz w:val="24"/>
          <w:szCs w:val="24"/>
        </w:rPr>
        <w:t xml:space="preserve">-  коллегиальный орган, образуемый по решению заказчика для </w:t>
      </w:r>
      <w:r w:rsidRPr="00A02F6A">
        <w:rPr>
          <w:rStyle w:val="33"/>
          <w:b w:val="0"/>
          <w:sz w:val="24"/>
          <w:szCs w:val="24"/>
        </w:rPr>
        <w:t>определения</w:t>
      </w:r>
      <w:r w:rsidR="000D6D86" w:rsidRPr="00A02F6A">
        <w:rPr>
          <w:rStyle w:val="33"/>
          <w:b w:val="0"/>
          <w:sz w:val="24"/>
          <w:szCs w:val="24"/>
        </w:rPr>
        <w:t xml:space="preserve"> </w:t>
      </w:r>
      <w:r w:rsidRPr="00A02F6A">
        <w:rPr>
          <w:rStyle w:val="af7"/>
          <w:rFonts w:ascii="Times New Roman" w:hAnsi="Times New Roman" w:cs="Times New Roman"/>
          <w:color w:val="auto"/>
          <w:sz w:val="24"/>
          <w:szCs w:val="24"/>
          <w:shd w:val="clear" w:color="auto" w:fill="auto"/>
        </w:rPr>
        <w:t>поставщика, исполнителя, подрядчика при проведении закупок конкурентными способами, предусмотренными в Положении о закупке товаров, работ, услуг заказчика</w:t>
      </w:r>
      <w:r w:rsidR="00A47664" w:rsidRPr="00A02F6A">
        <w:rPr>
          <w:rStyle w:val="af7"/>
          <w:rFonts w:ascii="Times New Roman" w:hAnsi="Times New Roman" w:cs="Times New Roman"/>
          <w:color w:val="auto"/>
          <w:sz w:val="24"/>
          <w:szCs w:val="24"/>
          <w:shd w:val="clear" w:color="auto" w:fill="auto"/>
        </w:rPr>
        <w:t>.</w:t>
      </w:r>
    </w:p>
    <w:p w:rsidR="00E40503" w:rsidRPr="00A02F6A" w:rsidRDefault="00734958" w:rsidP="0096306C">
      <w:pPr>
        <w:pStyle w:val="a6"/>
        <w:numPr>
          <w:ilvl w:val="0"/>
          <w:numId w:val="1"/>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b/>
          <w:sz w:val="24"/>
          <w:szCs w:val="24"/>
          <w:lang w:eastAsia="ru-RU"/>
        </w:rPr>
        <w:t>Л</w:t>
      </w:r>
      <w:r w:rsidR="00E40503" w:rsidRPr="00A02F6A">
        <w:rPr>
          <w:rFonts w:ascii="Times New Roman" w:eastAsia="Times New Roman" w:hAnsi="Times New Roman"/>
          <w:b/>
          <w:sz w:val="24"/>
          <w:szCs w:val="24"/>
          <w:lang w:eastAsia="ru-RU"/>
        </w:rPr>
        <w:t>от</w:t>
      </w:r>
      <w:r w:rsidR="00E40503" w:rsidRPr="00A02F6A">
        <w:rPr>
          <w:rFonts w:ascii="Times New Roman" w:eastAsia="Times New Roman" w:hAnsi="Times New Roman"/>
          <w:sz w:val="24"/>
          <w:szCs w:val="24"/>
          <w:lang w:eastAsia="ru-RU"/>
        </w:rPr>
        <w:t xml:space="preserve">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w:t>
      </w:r>
      <w:r w:rsidRPr="00A02F6A">
        <w:rPr>
          <w:rFonts w:ascii="Times New Roman" w:eastAsia="Times New Roman" w:hAnsi="Times New Roman"/>
          <w:sz w:val="24"/>
          <w:szCs w:val="24"/>
          <w:lang w:eastAsia="ru-RU"/>
        </w:rPr>
        <w:t>предусмотрено условиями закупки.</w:t>
      </w:r>
    </w:p>
    <w:p w:rsidR="00E40503" w:rsidRPr="00A02F6A" w:rsidRDefault="00734958" w:rsidP="0096306C">
      <w:pPr>
        <w:pStyle w:val="a6"/>
        <w:numPr>
          <w:ilvl w:val="0"/>
          <w:numId w:val="1"/>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b/>
          <w:sz w:val="24"/>
          <w:szCs w:val="24"/>
          <w:lang w:eastAsia="ru-RU"/>
        </w:rPr>
        <w:t>Н</w:t>
      </w:r>
      <w:r w:rsidR="00E40503" w:rsidRPr="00A02F6A">
        <w:rPr>
          <w:rFonts w:ascii="Times New Roman" w:eastAsia="Times New Roman" w:hAnsi="Times New Roman"/>
          <w:b/>
          <w:sz w:val="24"/>
          <w:szCs w:val="24"/>
          <w:lang w:eastAsia="ru-RU"/>
        </w:rPr>
        <w:t>ачальная (максимальная) цена договора</w:t>
      </w:r>
      <w:r w:rsidR="00E40503" w:rsidRPr="00A02F6A">
        <w:rPr>
          <w:rFonts w:ascii="Times New Roman" w:eastAsia="Times New Roman" w:hAnsi="Times New Roman"/>
          <w:sz w:val="24"/>
          <w:szCs w:val="24"/>
          <w:lang w:eastAsia="ru-RU"/>
        </w:rPr>
        <w:t xml:space="preserve"> – предельно допустимая цена договора, определяемая заказчиком при проведе</w:t>
      </w:r>
      <w:r w:rsidRPr="00A02F6A">
        <w:rPr>
          <w:rFonts w:ascii="Times New Roman" w:eastAsia="Times New Roman" w:hAnsi="Times New Roman"/>
          <w:sz w:val="24"/>
          <w:szCs w:val="24"/>
          <w:lang w:eastAsia="ru-RU"/>
        </w:rPr>
        <w:t>нии закупки (при необходимости).</w:t>
      </w:r>
    </w:p>
    <w:p w:rsidR="00DD298E" w:rsidRPr="00A02F6A" w:rsidRDefault="00DD298E" w:rsidP="0096306C">
      <w:pPr>
        <w:pStyle w:val="a6"/>
        <w:numPr>
          <w:ilvl w:val="0"/>
          <w:numId w:val="1"/>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hAnsi="Times New Roman"/>
          <w:b/>
          <w:sz w:val="24"/>
          <w:szCs w:val="24"/>
        </w:rPr>
        <w:t>Неконкурентная закупка</w:t>
      </w:r>
      <w:r w:rsidRPr="00A02F6A">
        <w:rPr>
          <w:rFonts w:ascii="Times New Roman" w:hAnsi="Times New Roman"/>
          <w:sz w:val="24"/>
          <w:szCs w:val="24"/>
        </w:rPr>
        <w:t xml:space="preserve"> - закупка, условия осуществления которой не соответствуют условиям, предусмотренным пункт</w:t>
      </w:r>
      <w:r w:rsidR="006917B8" w:rsidRPr="00A02F6A">
        <w:rPr>
          <w:rFonts w:ascii="Times New Roman" w:hAnsi="Times New Roman"/>
          <w:sz w:val="24"/>
          <w:szCs w:val="24"/>
        </w:rPr>
        <w:t>ом12</w:t>
      </w:r>
      <w:r w:rsidRPr="00A02F6A">
        <w:rPr>
          <w:rFonts w:ascii="Times New Roman" w:hAnsi="Times New Roman"/>
          <w:sz w:val="24"/>
          <w:szCs w:val="24"/>
        </w:rPr>
        <w:t xml:space="preserve"> настоящего</w:t>
      </w:r>
      <w:r w:rsidR="000D6D86" w:rsidRPr="00A02F6A">
        <w:rPr>
          <w:rFonts w:ascii="Times New Roman" w:hAnsi="Times New Roman"/>
          <w:sz w:val="24"/>
          <w:szCs w:val="24"/>
        </w:rPr>
        <w:t xml:space="preserve"> </w:t>
      </w:r>
      <w:r w:rsidR="006917B8" w:rsidRPr="00A02F6A">
        <w:rPr>
          <w:rFonts w:ascii="Times New Roman" w:hAnsi="Times New Roman"/>
          <w:sz w:val="24"/>
          <w:szCs w:val="24"/>
        </w:rPr>
        <w:t>Раздела</w:t>
      </w:r>
      <w:r w:rsidR="0044011E" w:rsidRPr="00A02F6A">
        <w:rPr>
          <w:rFonts w:ascii="Times New Roman" w:hAnsi="Times New Roman"/>
          <w:sz w:val="24"/>
          <w:szCs w:val="24"/>
        </w:rPr>
        <w:t>.</w:t>
      </w:r>
    </w:p>
    <w:p w:rsidR="003F4A23" w:rsidRPr="00A02F6A" w:rsidRDefault="003F4A23" w:rsidP="0096306C">
      <w:pPr>
        <w:pStyle w:val="a6"/>
        <w:numPr>
          <w:ilvl w:val="0"/>
          <w:numId w:val="1"/>
        </w:numPr>
        <w:tabs>
          <w:tab w:val="left" w:pos="0"/>
          <w:tab w:val="left" w:pos="567"/>
        </w:tabs>
        <w:spacing w:after="0" w:line="240" w:lineRule="auto"/>
        <w:ind w:left="0" w:firstLine="284"/>
        <w:jc w:val="both"/>
        <w:rPr>
          <w:rFonts w:ascii="Times New Roman" w:hAnsi="Times New Roman"/>
          <w:sz w:val="24"/>
          <w:szCs w:val="24"/>
        </w:rPr>
      </w:pPr>
      <w:proofErr w:type="gramStart"/>
      <w:r w:rsidRPr="00A02F6A">
        <w:rPr>
          <w:rFonts w:ascii="Times New Roman" w:hAnsi="Times New Roman"/>
          <w:b/>
          <w:iCs/>
          <w:sz w:val="24"/>
          <w:szCs w:val="24"/>
          <w:shd w:val="clear" w:color="auto" w:fill="FFFFFF"/>
        </w:rPr>
        <w:t>Одноименная продукция</w:t>
      </w:r>
      <w:r w:rsidRPr="00A02F6A">
        <w:rPr>
          <w:rFonts w:ascii="Times New Roman" w:hAnsi="Times New Roman"/>
          <w:iCs/>
          <w:sz w:val="24"/>
          <w:szCs w:val="24"/>
          <w:shd w:val="clear" w:color="auto" w:fill="FFFFFF"/>
        </w:rPr>
        <w:t xml:space="preserve"> - это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roofErr w:type="gramEnd"/>
    </w:p>
    <w:p w:rsidR="00834230" w:rsidRPr="00A02F6A" w:rsidRDefault="00DF736B" w:rsidP="0096306C">
      <w:pPr>
        <w:numPr>
          <w:ilvl w:val="0"/>
          <w:numId w:val="1"/>
        </w:numPr>
        <w:tabs>
          <w:tab w:val="left" w:pos="0"/>
          <w:tab w:val="left" w:pos="567"/>
        </w:tabs>
        <w:spacing w:after="0" w:line="240" w:lineRule="auto"/>
        <w:ind w:left="0" w:firstLine="284"/>
        <w:jc w:val="both"/>
        <w:rPr>
          <w:rFonts w:ascii="Times New Roman" w:hAnsi="Times New Roman" w:cs="Times New Roman"/>
          <w:sz w:val="24"/>
          <w:szCs w:val="24"/>
        </w:rPr>
      </w:pPr>
      <w:proofErr w:type="gramStart"/>
      <w:r w:rsidRPr="00A02F6A">
        <w:rPr>
          <w:rFonts w:ascii="Times New Roman" w:hAnsi="Times New Roman" w:cs="Times New Roman"/>
          <w:b/>
          <w:sz w:val="24"/>
          <w:szCs w:val="24"/>
        </w:rPr>
        <w:t>Оператор электронной площадки</w:t>
      </w:r>
      <w:r w:rsidRPr="00A02F6A">
        <w:rPr>
          <w:rFonts w:ascii="Times New Roman" w:hAnsi="Times New Roman" w:cs="Times New Roman"/>
          <w:sz w:val="24"/>
          <w:szCs w:val="24"/>
        </w:rPr>
        <w:t xml:space="preserve"> - </w:t>
      </w:r>
      <w:r w:rsidR="0044011E" w:rsidRPr="00A02F6A">
        <w:rPr>
          <w:rFonts w:ascii="Times New Roman" w:hAnsi="Times New Roman" w:cs="Times New Roman"/>
          <w:sz w:val="24"/>
          <w:szCs w:val="24"/>
        </w:rPr>
        <w:t>являющееся коммерческой организацией 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процентов, владеющее электронной площадкой, в том числе</w:t>
      </w:r>
      <w:proofErr w:type="gramEnd"/>
      <w:r w:rsidR="0044011E" w:rsidRPr="00A02F6A">
        <w:rPr>
          <w:rFonts w:ascii="Times New Roman" w:hAnsi="Times New Roman" w:cs="Times New Roman"/>
          <w:sz w:val="24"/>
          <w:szCs w:val="24"/>
        </w:rPr>
        <w:t xml:space="preserve">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w:t>
      </w:r>
    </w:p>
    <w:p w:rsidR="00620074" w:rsidRPr="00A02F6A" w:rsidRDefault="00DA60EA" w:rsidP="0096306C">
      <w:pPr>
        <w:numPr>
          <w:ilvl w:val="0"/>
          <w:numId w:val="1"/>
        </w:numPr>
        <w:tabs>
          <w:tab w:val="left" w:pos="0"/>
          <w:tab w:val="left" w:pos="567"/>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b/>
          <w:sz w:val="24"/>
          <w:szCs w:val="24"/>
        </w:rPr>
        <w:t>Организатор закупок</w:t>
      </w:r>
      <w:r w:rsidRPr="00A02F6A">
        <w:rPr>
          <w:rFonts w:ascii="Times New Roman" w:hAnsi="Times New Roman" w:cs="Times New Roman"/>
          <w:sz w:val="24"/>
          <w:szCs w:val="24"/>
        </w:rPr>
        <w:t xml:space="preserve"> – подразделение аппарата управления Заказчика – сектор организации закупок.</w:t>
      </w:r>
    </w:p>
    <w:p w:rsidR="00E40503" w:rsidRPr="00A02F6A" w:rsidRDefault="00734958" w:rsidP="0096306C">
      <w:pPr>
        <w:pStyle w:val="a6"/>
        <w:numPr>
          <w:ilvl w:val="0"/>
          <w:numId w:val="1"/>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b/>
          <w:sz w:val="24"/>
          <w:szCs w:val="24"/>
          <w:lang w:eastAsia="ru-RU"/>
        </w:rPr>
        <w:t>П</w:t>
      </w:r>
      <w:r w:rsidR="00E40503" w:rsidRPr="00A02F6A">
        <w:rPr>
          <w:rFonts w:ascii="Times New Roman" w:eastAsia="Times New Roman" w:hAnsi="Times New Roman"/>
          <w:b/>
          <w:sz w:val="24"/>
          <w:szCs w:val="24"/>
          <w:lang w:eastAsia="ru-RU"/>
        </w:rPr>
        <w:t>ереторжка</w:t>
      </w:r>
      <w:r w:rsidR="00E40503" w:rsidRPr="00A02F6A">
        <w:rPr>
          <w:rFonts w:ascii="Times New Roman" w:eastAsia="Times New Roman" w:hAnsi="Times New Roman"/>
          <w:sz w:val="24"/>
          <w:szCs w:val="24"/>
          <w:lang w:eastAsia="ru-RU"/>
        </w:rPr>
        <w:t xml:space="preserve"> – особенность проведения процедуры закупки, в которой </w:t>
      </w:r>
      <w:r w:rsidR="00901D7F" w:rsidRPr="00A02F6A">
        <w:rPr>
          <w:rFonts w:ascii="Times New Roman" w:eastAsia="Times New Roman" w:hAnsi="Times New Roman"/>
          <w:sz w:val="24"/>
          <w:szCs w:val="24"/>
          <w:lang w:eastAsia="ru-RU"/>
        </w:rPr>
        <w:t>З</w:t>
      </w:r>
      <w:r w:rsidR="00E40503" w:rsidRPr="00A02F6A">
        <w:rPr>
          <w:rFonts w:ascii="Times New Roman" w:eastAsia="Times New Roman" w:hAnsi="Times New Roman"/>
          <w:sz w:val="24"/>
          <w:szCs w:val="24"/>
          <w:lang w:eastAsia="ru-RU"/>
        </w:rPr>
        <w:t xml:space="preserve">аказчик предоставляет право всем </w:t>
      </w:r>
      <w:r w:rsidR="00901D7F" w:rsidRPr="00A02F6A">
        <w:rPr>
          <w:rFonts w:ascii="Times New Roman" w:eastAsia="Times New Roman" w:hAnsi="Times New Roman"/>
          <w:sz w:val="24"/>
          <w:szCs w:val="24"/>
          <w:lang w:eastAsia="ru-RU"/>
        </w:rPr>
        <w:t>У</w:t>
      </w:r>
      <w:r w:rsidR="00E40503" w:rsidRPr="00A02F6A">
        <w:rPr>
          <w:rFonts w:ascii="Times New Roman" w:eastAsia="Times New Roman" w:hAnsi="Times New Roman"/>
          <w:sz w:val="24"/>
          <w:szCs w:val="24"/>
          <w:lang w:eastAsia="ru-RU"/>
        </w:rPr>
        <w:t>частникам закупки в установленный срок добровольно повысить рейтинг своей заявки путем снижения первоначальной цены предложения (иных положений заявки), при условии сохран</w:t>
      </w:r>
      <w:r w:rsidR="003F4A23" w:rsidRPr="00A02F6A">
        <w:rPr>
          <w:rFonts w:ascii="Times New Roman" w:eastAsia="Times New Roman" w:hAnsi="Times New Roman"/>
          <w:sz w:val="24"/>
          <w:szCs w:val="24"/>
          <w:lang w:eastAsia="ru-RU"/>
        </w:rPr>
        <w:t>ения остальных положений заявки.</w:t>
      </w:r>
    </w:p>
    <w:p w:rsidR="00E40503" w:rsidRPr="00A02F6A" w:rsidRDefault="00734958" w:rsidP="0096306C">
      <w:pPr>
        <w:numPr>
          <w:ilvl w:val="0"/>
          <w:numId w:val="1"/>
        </w:numPr>
        <w:tabs>
          <w:tab w:val="left" w:pos="0"/>
          <w:tab w:val="left" w:pos="567"/>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b/>
          <w:sz w:val="24"/>
          <w:szCs w:val="24"/>
        </w:rPr>
        <w:t>П</w:t>
      </w:r>
      <w:r w:rsidR="00E40503" w:rsidRPr="00A02F6A">
        <w:rPr>
          <w:rFonts w:ascii="Times New Roman" w:eastAsia="Times New Roman" w:hAnsi="Times New Roman" w:cs="Times New Roman"/>
          <w:b/>
          <w:sz w:val="24"/>
          <w:szCs w:val="24"/>
          <w:lang w:eastAsia="ru-RU"/>
        </w:rPr>
        <w:t>обедитель</w:t>
      </w:r>
      <w:r w:rsidR="00901D7F" w:rsidRPr="00A02F6A">
        <w:rPr>
          <w:rFonts w:ascii="Times New Roman" w:eastAsia="Times New Roman" w:hAnsi="Times New Roman" w:cs="Times New Roman"/>
          <w:sz w:val="24"/>
          <w:szCs w:val="24"/>
          <w:lang w:eastAsia="ru-RU"/>
        </w:rPr>
        <w:t xml:space="preserve"> – У</w:t>
      </w:r>
      <w:r w:rsidR="00E40503" w:rsidRPr="00A02F6A">
        <w:rPr>
          <w:rFonts w:ascii="Times New Roman" w:eastAsia="Times New Roman" w:hAnsi="Times New Roman" w:cs="Times New Roman"/>
          <w:sz w:val="24"/>
          <w:szCs w:val="24"/>
          <w:lang w:eastAsia="ru-RU"/>
        </w:rPr>
        <w:t>частник закупки, который сделал лучшее предложение в с</w:t>
      </w:r>
      <w:r w:rsidRPr="00A02F6A">
        <w:rPr>
          <w:rFonts w:ascii="Times New Roman" w:eastAsia="Times New Roman" w:hAnsi="Times New Roman" w:cs="Times New Roman"/>
          <w:sz w:val="24"/>
          <w:szCs w:val="24"/>
          <w:lang w:eastAsia="ru-RU"/>
        </w:rPr>
        <w:t>оответствии с условиями закупки.</w:t>
      </w:r>
    </w:p>
    <w:p w:rsidR="00E40503" w:rsidRPr="00A02F6A" w:rsidRDefault="00734958" w:rsidP="0096306C">
      <w:pPr>
        <w:pStyle w:val="a6"/>
        <w:numPr>
          <w:ilvl w:val="0"/>
          <w:numId w:val="1"/>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b/>
          <w:sz w:val="24"/>
          <w:szCs w:val="24"/>
          <w:lang w:eastAsia="ru-RU"/>
        </w:rPr>
        <w:t>П</w:t>
      </w:r>
      <w:r w:rsidR="00E40503" w:rsidRPr="00A02F6A">
        <w:rPr>
          <w:rFonts w:ascii="Times New Roman" w:eastAsia="Times New Roman" w:hAnsi="Times New Roman"/>
          <w:b/>
          <w:sz w:val="24"/>
          <w:szCs w:val="24"/>
          <w:lang w:eastAsia="ru-RU"/>
        </w:rPr>
        <w:t>оставщик, исполнитель, подрядчик</w:t>
      </w:r>
      <w:r w:rsidR="00E40503" w:rsidRPr="00A02F6A">
        <w:rPr>
          <w:rFonts w:ascii="Times New Roman" w:eastAsia="Times New Roman" w:hAnsi="Times New Roman"/>
          <w:sz w:val="24"/>
          <w:szCs w:val="24"/>
          <w:lang w:eastAsia="ru-RU"/>
        </w:rPr>
        <w:t xml:space="preserve"> -  любое юридическое или физическое лицо, в том числе индивидуальный предприниматель, или несколько лиц, выступающих на стороне поставщика, исполнителя, подрядчика, способные на законных основаниях поставить требуемые товары, выполнить требуемые р</w:t>
      </w:r>
      <w:r w:rsidRPr="00A02F6A">
        <w:rPr>
          <w:rFonts w:ascii="Times New Roman" w:eastAsia="Times New Roman" w:hAnsi="Times New Roman"/>
          <w:sz w:val="24"/>
          <w:szCs w:val="24"/>
          <w:lang w:eastAsia="ru-RU"/>
        </w:rPr>
        <w:t>аботы, оказать требуемые услуги.</w:t>
      </w:r>
    </w:p>
    <w:p w:rsidR="00E40503" w:rsidRPr="00A02F6A" w:rsidRDefault="00734958" w:rsidP="0096306C">
      <w:pPr>
        <w:pStyle w:val="a6"/>
        <w:numPr>
          <w:ilvl w:val="0"/>
          <w:numId w:val="1"/>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b/>
          <w:sz w:val="24"/>
          <w:szCs w:val="24"/>
          <w:lang w:eastAsia="ru-RU"/>
        </w:rPr>
        <w:t>П</w:t>
      </w:r>
      <w:r w:rsidR="00E40503" w:rsidRPr="00A02F6A">
        <w:rPr>
          <w:rFonts w:ascii="Times New Roman" w:eastAsia="Times New Roman" w:hAnsi="Times New Roman"/>
          <w:b/>
          <w:sz w:val="24"/>
          <w:szCs w:val="24"/>
          <w:lang w:eastAsia="ru-RU"/>
        </w:rPr>
        <w:t>редварительный квалификационный отбор</w:t>
      </w:r>
      <w:r w:rsidR="00E40503" w:rsidRPr="00A02F6A">
        <w:rPr>
          <w:rFonts w:ascii="Times New Roman" w:eastAsia="Times New Roman" w:hAnsi="Times New Roman"/>
          <w:sz w:val="24"/>
          <w:szCs w:val="24"/>
          <w:lang w:eastAsia="ru-RU"/>
        </w:rPr>
        <w:t xml:space="preserve"> - оценка соответствия поставщиков, исполнителей, подрядчиков предъявляемым требованиям, проводимая в виде отдельной процедуры до подачи заявок с технико-коммерческими предложениями и не являющаяся отдельным способом закупки;</w:t>
      </w:r>
    </w:p>
    <w:p w:rsidR="00E40503" w:rsidRPr="00A02F6A" w:rsidRDefault="00734958" w:rsidP="0096306C">
      <w:pPr>
        <w:pStyle w:val="a6"/>
        <w:numPr>
          <w:ilvl w:val="0"/>
          <w:numId w:val="1"/>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b/>
          <w:sz w:val="24"/>
          <w:szCs w:val="24"/>
          <w:lang w:eastAsia="ru-RU"/>
        </w:rPr>
        <w:t>П</w:t>
      </w:r>
      <w:r w:rsidR="00E40503" w:rsidRPr="00A02F6A">
        <w:rPr>
          <w:rFonts w:ascii="Times New Roman" w:eastAsia="Times New Roman" w:hAnsi="Times New Roman"/>
          <w:b/>
          <w:sz w:val="24"/>
          <w:szCs w:val="24"/>
          <w:lang w:eastAsia="ru-RU"/>
        </w:rPr>
        <w:t>редмет закупки</w:t>
      </w:r>
      <w:r w:rsidR="00E40503" w:rsidRPr="00A02F6A">
        <w:rPr>
          <w:rFonts w:ascii="Times New Roman" w:eastAsia="Times New Roman" w:hAnsi="Times New Roman"/>
          <w:sz w:val="24"/>
          <w:szCs w:val="24"/>
          <w:lang w:eastAsia="ru-RU"/>
        </w:rPr>
        <w:t xml:space="preserve"> - конкретные товары, работы или услуги, которые предполагается поставить (выполнить, оказать) </w:t>
      </w:r>
      <w:r w:rsidR="00901D7F" w:rsidRPr="00A02F6A">
        <w:rPr>
          <w:rFonts w:ascii="Times New Roman" w:eastAsia="Times New Roman" w:hAnsi="Times New Roman"/>
          <w:sz w:val="24"/>
          <w:szCs w:val="24"/>
          <w:lang w:eastAsia="ru-RU"/>
        </w:rPr>
        <w:t>З</w:t>
      </w:r>
      <w:r w:rsidR="00E40503" w:rsidRPr="00A02F6A">
        <w:rPr>
          <w:rFonts w:ascii="Times New Roman" w:eastAsia="Times New Roman" w:hAnsi="Times New Roman"/>
          <w:sz w:val="24"/>
          <w:szCs w:val="24"/>
          <w:lang w:eastAsia="ru-RU"/>
        </w:rPr>
        <w:t>аказчику на условиях,</w:t>
      </w:r>
      <w:r w:rsidRPr="00A02F6A">
        <w:rPr>
          <w:rFonts w:ascii="Times New Roman" w:eastAsia="Times New Roman" w:hAnsi="Times New Roman"/>
          <w:sz w:val="24"/>
          <w:szCs w:val="24"/>
          <w:lang w:eastAsia="ru-RU"/>
        </w:rPr>
        <w:t xml:space="preserve"> определенных условиями закупки.</w:t>
      </w:r>
    </w:p>
    <w:p w:rsidR="00DF736B" w:rsidRPr="00A02F6A" w:rsidRDefault="00DF736B" w:rsidP="0096306C">
      <w:pPr>
        <w:numPr>
          <w:ilvl w:val="0"/>
          <w:numId w:val="1"/>
        </w:numPr>
        <w:tabs>
          <w:tab w:val="left" w:pos="0"/>
          <w:tab w:val="left" w:pos="567"/>
        </w:tabs>
        <w:spacing w:after="0" w:line="240" w:lineRule="auto"/>
        <w:ind w:left="0" w:firstLine="284"/>
        <w:jc w:val="both"/>
        <w:rPr>
          <w:rStyle w:val="a3"/>
          <w:rFonts w:ascii="Times New Roman" w:hAnsi="Times New Roman" w:cs="Times New Roman"/>
          <w:color w:val="auto"/>
          <w:sz w:val="24"/>
          <w:szCs w:val="24"/>
          <w:u w:val="none"/>
        </w:rPr>
      </w:pPr>
      <w:r w:rsidRPr="00A02F6A">
        <w:rPr>
          <w:rFonts w:ascii="Times New Roman" w:hAnsi="Times New Roman" w:cs="Times New Roman"/>
          <w:b/>
          <w:sz w:val="24"/>
          <w:szCs w:val="24"/>
        </w:rPr>
        <w:t xml:space="preserve">Сайт </w:t>
      </w:r>
      <w:proofErr w:type="gramStart"/>
      <w:r w:rsidRPr="00A02F6A">
        <w:rPr>
          <w:rFonts w:ascii="Times New Roman" w:hAnsi="Times New Roman" w:cs="Times New Roman"/>
          <w:b/>
          <w:sz w:val="24"/>
          <w:szCs w:val="24"/>
        </w:rPr>
        <w:t>Заказчика</w:t>
      </w:r>
      <w:r w:rsidRPr="00A02F6A">
        <w:rPr>
          <w:rFonts w:ascii="Times New Roman" w:hAnsi="Times New Roman" w:cs="Times New Roman"/>
          <w:sz w:val="24"/>
          <w:szCs w:val="24"/>
        </w:rPr>
        <w:t>–официальный</w:t>
      </w:r>
      <w:proofErr w:type="gramEnd"/>
      <w:r w:rsidRPr="00A02F6A">
        <w:rPr>
          <w:rFonts w:ascii="Times New Roman" w:hAnsi="Times New Roman" w:cs="Times New Roman"/>
          <w:sz w:val="24"/>
          <w:szCs w:val="24"/>
        </w:rPr>
        <w:t xml:space="preserve"> сайт Заказчика в информационно-телекоммуникационной сети «Интернет» для размещения информации о размещении заказов для нужд Заказчика</w:t>
      </w:r>
      <w:r w:rsidR="000D6D86" w:rsidRPr="00A02F6A">
        <w:rPr>
          <w:rFonts w:ascii="Times New Roman" w:hAnsi="Times New Roman" w:cs="Times New Roman"/>
          <w:sz w:val="24"/>
          <w:szCs w:val="24"/>
        </w:rPr>
        <w:t xml:space="preserve"> </w:t>
      </w:r>
      <w:hyperlink r:id="rId10" w:history="1">
        <w:r w:rsidR="00902292" w:rsidRPr="00A02F6A">
          <w:rPr>
            <w:rStyle w:val="a3"/>
            <w:rFonts w:ascii="Times New Roman" w:hAnsi="Times New Roman" w:cs="Times New Roman"/>
            <w:color w:val="auto"/>
            <w:sz w:val="24"/>
            <w:szCs w:val="24"/>
          </w:rPr>
          <w:t>www.</w:t>
        </w:r>
        <w:r w:rsidR="00902292" w:rsidRPr="00A02F6A">
          <w:rPr>
            <w:rStyle w:val="a3"/>
            <w:rFonts w:ascii="Times New Roman" w:hAnsi="Times New Roman" w:cs="Times New Roman"/>
            <w:color w:val="auto"/>
            <w:sz w:val="24"/>
            <w:szCs w:val="24"/>
            <w:lang w:val="en-US"/>
          </w:rPr>
          <w:t>yrw</w:t>
        </w:r>
        <w:r w:rsidR="00902292" w:rsidRPr="00A02F6A">
          <w:rPr>
            <w:rStyle w:val="a3"/>
            <w:rFonts w:ascii="Times New Roman" w:hAnsi="Times New Roman" w:cs="Times New Roman"/>
            <w:color w:val="auto"/>
            <w:sz w:val="24"/>
            <w:szCs w:val="24"/>
          </w:rPr>
          <w:t>.r</w:t>
        </w:r>
        <w:r w:rsidR="00902292" w:rsidRPr="00A02F6A">
          <w:rPr>
            <w:rStyle w:val="a3"/>
            <w:rFonts w:ascii="Times New Roman" w:hAnsi="Times New Roman" w:cs="Times New Roman"/>
            <w:color w:val="auto"/>
            <w:sz w:val="24"/>
            <w:szCs w:val="24"/>
            <w:lang w:val="en-US"/>
          </w:rPr>
          <w:t>u</w:t>
        </w:r>
      </w:hyperlink>
      <w:r w:rsidR="00902292" w:rsidRPr="00A02F6A">
        <w:rPr>
          <w:rStyle w:val="a3"/>
          <w:rFonts w:ascii="Times New Roman" w:hAnsi="Times New Roman" w:cs="Times New Roman"/>
          <w:color w:val="auto"/>
          <w:sz w:val="24"/>
          <w:szCs w:val="24"/>
        </w:rPr>
        <w:t>.</w:t>
      </w:r>
    </w:p>
    <w:p w:rsidR="00DF736B" w:rsidRPr="00A02F6A" w:rsidRDefault="00DF736B" w:rsidP="0096306C">
      <w:pPr>
        <w:numPr>
          <w:ilvl w:val="0"/>
          <w:numId w:val="1"/>
        </w:numPr>
        <w:tabs>
          <w:tab w:val="left" w:pos="0"/>
          <w:tab w:val="left" w:pos="567"/>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b/>
          <w:sz w:val="24"/>
          <w:szCs w:val="24"/>
        </w:rPr>
        <w:t>Техническое задание (далее - ТЗ)</w:t>
      </w:r>
      <w:r w:rsidRPr="00A02F6A">
        <w:rPr>
          <w:rFonts w:ascii="Times New Roman" w:hAnsi="Times New Roman" w:cs="Times New Roman"/>
          <w:sz w:val="24"/>
          <w:szCs w:val="24"/>
        </w:rPr>
        <w:t xml:space="preserve"> - надлежащим образом оформленная Инициатором закупки заявка, содержащая всю необходимую и достаточную информацию о предмете закупки и условиях процедуры закупки.</w:t>
      </w:r>
    </w:p>
    <w:p w:rsidR="00272C78" w:rsidRPr="00A02F6A" w:rsidRDefault="00272C78" w:rsidP="0096306C">
      <w:pPr>
        <w:numPr>
          <w:ilvl w:val="0"/>
          <w:numId w:val="1"/>
        </w:numPr>
        <w:tabs>
          <w:tab w:val="left" w:pos="0"/>
          <w:tab w:val="left" w:pos="567"/>
        </w:tabs>
        <w:spacing w:after="0" w:line="240" w:lineRule="auto"/>
        <w:ind w:left="0" w:firstLine="284"/>
        <w:jc w:val="both"/>
        <w:rPr>
          <w:rFonts w:ascii="Times New Roman" w:hAnsi="Times New Roman" w:cs="Times New Roman"/>
          <w:sz w:val="24"/>
          <w:szCs w:val="24"/>
        </w:rPr>
      </w:pPr>
      <w:proofErr w:type="gramStart"/>
      <w:r w:rsidRPr="00A02F6A">
        <w:rPr>
          <w:rFonts w:ascii="Times New Roman" w:hAnsi="Times New Roman" w:cs="Times New Roman"/>
          <w:b/>
          <w:sz w:val="24"/>
          <w:szCs w:val="24"/>
        </w:rPr>
        <w:t>Торги</w:t>
      </w:r>
      <w:r w:rsidRPr="00A02F6A">
        <w:rPr>
          <w:rFonts w:ascii="Times New Roman" w:hAnsi="Times New Roman" w:cs="Times New Roman"/>
          <w:sz w:val="24"/>
          <w:szCs w:val="24"/>
        </w:rPr>
        <w:t xml:space="preserve"> – конкурентные закупки, к которым относятся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roofErr w:type="gramEnd"/>
    </w:p>
    <w:p w:rsidR="00DF736B" w:rsidRPr="00A02F6A" w:rsidRDefault="00DF736B" w:rsidP="0096306C">
      <w:pPr>
        <w:pStyle w:val="a6"/>
        <w:numPr>
          <w:ilvl w:val="0"/>
          <w:numId w:val="1"/>
        </w:numPr>
        <w:tabs>
          <w:tab w:val="left" w:pos="0"/>
          <w:tab w:val="left" w:pos="567"/>
        </w:tabs>
        <w:spacing w:after="0" w:line="240" w:lineRule="auto"/>
        <w:ind w:left="0" w:firstLine="284"/>
        <w:jc w:val="both"/>
        <w:rPr>
          <w:rFonts w:ascii="Times New Roman" w:hAnsi="Times New Roman"/>
          <w:sz w:val="24"/>
          <w:szCs w:val="24"/>
        </w:rPr>
      </w:pPr>
      <w:proofErr w:type="gramStart"/>
      <w:r w:rsidRPr="00A02F6A">
        <w:rPr>
          <w:rFonts w:ascii="Times New Roman" w:hAnsi="Times New Roman"/>
          <w:b/>
          <w:sz w:val="24"/>
          <w:szCs w:val="24"/>
        </w:rPr>
        <w:t>Участник закупки</w:t>
      </w:r>
      <w:r w:rsidRPr="00A02F6A">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A3037E" w:rsidRPr="00A02F6A" w:rsidRDefault="00DF736B" w:rsidP="00B40377">
      <w:pPr>
        <w:pStyle w:val="1"/>
        <w:rPr>
          <w:rFonts w:ascii="Times New Roman" w:hAnsi="Times New Roman" w:cs="Times New Roman"/>
          <w:color w:val="auto"/>
          <w:sz w:val="24"/>
          <w:szCs w:val="24"/>
        </w:rPr>
      </w:pPr>
      <w:bookmarkStart w:id="2" w:name="_Toc532810494"/>
      <w:r w:rsidRPr="00A02F6A">
        <w:rPr>
          <w:rFonts w:ascii="Times New Roman" w:hAnsi="Times New Roman" w:cs="Times New Roman"/>
          <w:color w:val="auto"/>
          <w:sz w:val="24"/>
          <w:szCs w:val="24"/>
        </w:rPr>
        <w:t xml:space="preserve">Раздел 2. </w:t>
      </w:r>
      <w:r w:rsidR="005A1F9F" w:rsidRPr="00A02F6A">
        <w:rPr>
          <w:rFonts w:ascii="Times New Roman" w:hAnsi="Times New Roman" w:cs="Times New Roman"/>
          <w:color w:val="auto"/>
          <w:sz w:val="24"/>
          <w:szCs w:val="24"/>
        </w:rPr>
        <w:t>ОБЩИЕ ПОЛОЖЕНИЯ</w:t>
      </w:r>
      <w:bookmarkEnd w:id="2"/>
    </w:p>
    <w:p w:rsidR="00110FB2" w:rsidRPr="00A02F6A" w:rsidRDefault="00C4498B"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2.1. Настоящее Положение определяет порядок закупки товаров, выполнения работ и оказания услуг для осуществления основных видов деятельности </w:t>
      </w:r>
      <w:r w:rsidR="00C8328B" w:rsidRPr="00A02F6A">
        <w:rPr>
          <w:rFonts w:ascii="Times New Roman" w:hAnsi="Times New Roman" w:cs="Times New Roman"/>
          <w:sz w:val="24"/>
          <w:szCs w:val="24"/>
        </w:rPr>
        <w:t>А</w:t>
      </w:r>
      <w:r w:rsidRPr="00A02F6A">
        <w:rPr>
          <w:rFonts w:ascii="Times New Roman" w:hAnsi="Times New Roman" w:cs="Times New Roman"/>
          <w:sz w:val="24"/>
          <w:szCs w:val="24"/>
        </w:rPr>
        <w:t>кционерного общества «Ямальская железнодорожна</w:t>
      </w:r>
      <w:r w:rsidR="00110FB2" w:rsidRPr="00A02F6A">
        <w:rPr>
          <w:rFonts w:ascii="Times New Roman" w:hAnsi="Times New Roman" w:cs="Times New Roman"/>
          <w:sz w:val="24"/>
          <w:szCs w:val="24"/>
        </w:rPr>
        <w:t>я компания» (далее – Заказчик).</w:t>
      </w:r>
    </w:p>
    <w:p w:rsidR="00FE3F85" w:rsidRPr="00A02F6A" w:rsidRDefault="00FE3F85" w:rsidP="0096306C">
      <w:pPr>
        <w:pStyle w:val="ConsPlusNormal"/>
        <w:ind w:firstLine="284"/>
        <w:jc w:val="both"/>
        <w:rPr>
          <w:rFonts w:ascii="Times New Roman" w:hAnsi="Times New Roman" w:cs="Times New Roman"/>
          <w:sz w:val="24"/>
          <w:szCs w:val="24"/>
        </w:rPr>
      </w:pPr>
      <w:r w:rsidRPr="00A02F6A">
        <w:rPr>
          <w:rFonts w:ascii="Times New Roman" w:hAnsi="Times New Roman"/>
          <w:sz w:val="24"/>
          <w:szCs w:val="24"/>
        </w:rPr>
        <w:t xml:space="preserve">2.2. </w:t>
      </w:r>
      <w:r w:rsidR="008870EE" w:rsidRPr="00A02F6A">
        <w:rPr>
          <w:rFonts w:ascii="Times New Roman" w:hAnsi="Times New Roman"/>
          <w:sz w:val="24"/>
          <w:szCs w:val="24"/>
        </w:rPr>
        <w:t>Настоящее Положение не распространяется на осуществление закупок в случаях, предусмотренных частью 4 статьи 1 Федерального закона "О закупках товаров, работ, услуг отдельными видами юридических лиц" (дале</w:t>
      </w:r>
      <w:r w:rsidRPr="00A02F6A">
        <w:rPr>
          <w:rFonts w:ascii="Times New Roman" w:hAnsi="Times New Roman"/>
          <w:sz w:val="24"/>
          <w:szCs w:val="24"/>
        </w:rPr>
        <w:t>е – Федеральный закон № 223-ФЗ)</w:t>
      </w:r>
      <w:proofErr w:type="gramStart"/>
      <w:r w:rsidRPr="00A02F6A">
        <w:rPr>
          <w:rFonts w:ascii="Times New Roman" w:hAnsi="Times New Roman"/>
          <w:sz w:val="24"/>
          <w:szCs w:val="24"/>
        </w:rPr>
        <w:t>,</w:t>
      </w:r>
      <w:r w:rsidRPr="00A02F6A">
        <w:rPr>
          <w:rFonts w:ascii="Times New Roman" w:hAnsi="Times New Roman" w:cs="Times New Roman"/>
          <w:sz w:val="24"/>
          <w:szCs w:val="24"/>
        </w:rPr>
        <w:t>в</w:t>
      </w:r>
      <w:proofErr w:type="gramEnd"/>
      <w:r w:rsidRPr="00A02F6A">
        <w:rPr>
          <w:rFonts w:ascii="Times New Roman" w:hAnsi="Times New Roman" w:cs="Times New Roman"/>
          <w:sz w:val="24"/>
          <w:szCs w:val="24"/>
        </w:rPr>
        <w:t xml:space="preserve"> том числе закупок у юридических лиц, являющихся взаимозависимыми с АО «ЯЖДК».</w:t>
      </w:r>
    </w:p>
    <w:p w:rsidR="00FE3F85" w:rsidRPr="00A02F6A" w:rsidRDefault="00FE3F85" w:rsidP="0096306C">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Взаимозависимые с АО «ЯЖДК» лица определяются в соответствии с действующим законодательством РФ. Перечень взаимозависимых лиц, а также обоснования включения в указанный перечень каждого юридического лица приведены в Приложении № </w:t>
      </w:r>
      <w:r w:rsidR="00FF57A1" w:rsidRPr="00A02F6A">
        <w:rPr>
          <w:rFonts w:ascii="Times New Roman" w:hAnsi="Times New Roman" w:cs="Times New Roman"/>
          <w:sz w:val="24"/>
          <w:szCs w:val="24"/>
        </w:rPr>
        <w:t>2</w:t>
      </w:r>
      <w:r w:rsidRPr="00A02F6A">
        <w:rPr>
          <w:rFonts w:ascii="Times New Roman" w:hAnsi="Times New Roman" w:cs="Times New Roman"/>
          <w:sz w:val="24"/>
          <w:szCs w:val="24"/>
        </w:rPr>
        <w:t xml:space="preserve"> к настоящему Положению.</w:t>
      </w:r>
    </w:p>
    <w:p w:rsidR="00FE3F85" w:rsidRPr="00A02F6A" w:rsidRDefault="00FE3F85" w:rsidP="0096306C">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В случае если лицо, включенное</w:t>
      </w:r>
      <w:r w:rsidR="00FF57A1" w:rsidRPr="00A02F6A">
        <w:rPr>
          <w:rFonts w:ascii="Times New Roman" w:hAnsi="Times New Roman" w:cs="Times New Roman"/>
          <w:sz w:val="24"/>
          <w:szCs w:val="24"/>
        </w:rPr>
        <w:t xml:space="preserve"> в перечень взаимозависимых лиц</w:t>
      </w:r>
      <w:r w:rsidRPr="00A02F6A">
        <w:rPr>
          <w:rFonts w:ascii="Times New Roman" w:hAnsi="Times New Roman" w:cs="Times New Roman"/>
          <w:sz w:val="24"/>
          <w:szCs w:val="24"/>
        </w:rPr>
        <w:t>, перестало соответствовать признакам взаимозависимого лица, закупки у такого лица осуществляются в соответствии с действующим законодательством РФ и настоящим Положением.</w:t>
      </w:r>
    </w:p>
    <w:p w:rsidR="00110FB2" w:rsidRPr="00A02F6A" w:rsidRDefault="00FE3F85" w:rsidP="0096306C">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В случае если лицо, не включенное</w:t>
      </w:r>
      <w:r w:rsidR="00FF57A1" w:rsidRPr="00A02F6A">
        <w:rPr>
          <w:rFonts w:ascii="Times New Roman" w:hAnsi="Times New Roman" w:cs="Times New Roman"/>
          <w:sz w:val="24"/>
          <w:szCs w:val="24"/>
        </w:rPr>
        <w:t xml:space="preserve"> в перечень взаимозависимых лиц</w:t>
      </w:r>
      <w:r w:rsidRPr="00A02F6A">
        <w:rPr>
          <w:rFonts w:ascii="Times New Roman" w:hAnsi="Times New Roman" w:cs="Times New Roman"/>
          <w:sz w:val="24"/>
          <w:szCs w:val="24"/>
        </w:rPr>
        <w:t>, стало соответствовать признакам взаимозависимого лица, закупки у такого лица осуществляются в соответствии с действующим законодательством РФ и настоящим Положением до внесения соответствующих изменений в настоящее Положение.</w:t>
      </w:r>
    </w:p>
    <w:p w:rsidR="003D0CCB" w:rsidRPr="00A02F6A" w:rsidRDefault="008870EE" w:rsidP="0096306C">
      <w:pPr>
        <w:pStyle w:val="a6"/>
        <w:numPr>
          <w:ilvl w:val="1"/>
          <w:numId w:val="6"/>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sz w:val="24"/>
          <w:szCs w:val="24"/>
          <w:lang w:eastAsia="ru-RU"/>
        </w:rPr>
        <w:t xml:space="preserve">Отношения в АО "ЯЖДК", возникшие до утверждения настоящего Положения, действуют до момента окончания исполнения сторонами всех предусмотренных в заключенном договоре обязательств. </w:t>
      </w:r>
    </w:p>
    <w:p w:rsidR="008870EE" w:rsidRPr="00A02F6A" w:rsidRDefault="008870EE" w:rsidP="002A1D19">
      <w:pPr>
        <w:pStyle w:val="a6"/>
        <w:numPr>
          <w:ilvl w:val="1"/>
          <w:numId w:val="6"/>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sz w:val="24"/>
          <w:szCs w:val="24"/>
          <w:lang w:eastAsia="ru-RU"/>
        </w:rPr>
        <w:t>В случае если какие-либо вопросы не урегулированы настоящим Положением, необходимые сведения и информация могут быть уточнены в документации о закупке (условиями закупки), с учетом основных принципов закупок</w:t>
      </w:r>
      <w:r w:rsidR="003D0CCB" w:rsidRPr="00A02F6A">
        <w:rPr>
          <w:rFonts w:ascii="Times New Roman" w:eastAsia="Times New Roman" w:hAnsi="Times New Roman"/>
          <w:sz w:val="24"/>
          <w:szCs w:val="24"/>
          <w:lang w:eastAsia="ru-RU"/>
        </w:rPr>
        <w:t xml:space="preserve"> товаров, работ, услуг. </w:t>
      </w:r>
      <w:r w:rsidRPr="00A02F6A">
        <w:rPr>
          <w:rFonts w:ascii="Times New Roman" w:eastAsia="Times New Roman" w:hAnsi="Times New Roman"/>
          <w:sz w:val="24"/>
          <w:szCs w:val="24"/>
          <w:lang w:eastAsia="ru-RU"/>
        </w:rPr>
        <w:t xml:space="preserve">Если в документации о закупке не урегулированы отдельные положения, </w:t>
      </w:r>
      <w:r w:rsidR="00901D7F" w:rsidRPr="00A02F6A">
        <w:rPr>
          <w:rFonts w:ascii="Times New Roman" w:eastAsia="Times New Roman" w:hAnsi="Times New Roman"/>
          <w:sz w:val="24"/>
          <w:szCs w:val="24"/>
          <w:lang w:eastAsia="ru-RU"/>
        </w:rPr>
        <w:t>З</w:t>
      </w:r>
      <w:r w:rsidRPr="00A02F6A">
        <w:rPr>
          <w:rFonts w:ascii="Times New Roman" w:eastAsia="Times New Roman" w:hAnsi="Times New Roman"/>
          <w:sz w:val="24"/>
          <w:szCs w:val="24"/>
          <w:lang w:eastAsia="ru-RU"/>
        </w:rPr>
        <w:t xml:space="preserve">аказчик, </w:t>
      </w:r>
      <w:r w:rsidR="00901D7F" w:rsidRPr="00A02F6A">
        <w:rPr>
          <w:rFonts w:ascii="Times New Roman" w:eastAsia="Times New Roman" w:hAnsi="Times New Roman"/>
          <w:sz w:val="24"/>
          <w:szCs w:val="24"/>
          <w:lang w:eastAsia="ru-RU"/>
        </w:rPr>
        <w:t>У</w:t>
      </w:r>
      <w:r w:rsidRPr="00A02F6A">
        <w:rPr>
          <w:rFonts w:ascii="Times New Roman" w:eastAsia="Times New Roman" w:hAnsi="Times New Roman"/>
          <w:sz w:val="24"/>
          <w:szCs w:val="24"/>
          <w:lang w:eastAsia="ru-RU"/>
        </w:rPr>
        <w:t>частники закупок руков</w:t>
      </w:r>
      <w:r w:rsidR="003D0CCB" w:rsidRPr="00A02F6A">
        <w:rPr>
          <w:rFonts w:ascii="Times New Roman" w:eastAsia="Times New Roman" w:hAnsi="Times New Roman"/>
          <w:sz w:val="24"/>
          <w:szCs w:val="24"/>
          <w:lang w:eastAsia="ru-RU"/>
        </w:rPr>
        <w:t xml:space="preserve">одствуются </w:t>
      </w:r>
      <w:r w:rsidR="004F7D87" w:rsidRPr="00A02F6A">
        <w:rPr>
          <w:rFonts w:ascii="Times New Roman" w:eastAsia="Times New Roman" w:hAnsi="Times New Roman"/>
          <w:sz w:val="24"/>
          <w:szCs w:val="24"/>
          <w:lang w:eastAsia="ru-RU"/>
        </w:rPr>
        <w:t xml:space="preserve">настоящим </w:t>
      </w:r>
      <w:r w:rsidR="003D0CCB" w:rsidRPr="00A02F6A">
        <w:rPr>
          <w:rFonts w:ascii="Times New Roman" w:eastAsia="Times New Roman" w:hAnsi="Times New Roman"/>
          <w:sz w:val="24"/>
          <w:szCs w:val="24"/>
          <w:lang w:eastAsia="ru-RU"/>
        </w:rPr>
        <w:t>Положением.</w:t>
      </w:r>
    </w:p>
    <w:p w:rsidR="008870EE" w:rsidRPr="00A02F6A" w:rsidRDefault="008870EE" w:rsidP="0096306C">
      <w:pPr>
        <w:pStyle w:val="a6"/>
        <w:numPr>
          <w:ilvl w:val="1"/>
          <w:numId w:val="6"/>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sz w:val="24"/>
          <w:szCs w:val="24"/>
          <w:lang w:eastAsia="ru-RU"/>
        </w:rPr>
        <w:t>При</w:t>
      </w:r>
      <w:r w:rsidR="00110FB2" w:rsidRPr="00A02F6A">
        <w:rPr>
          <w:rFonts w:ascii="Times New Roman" w:eastAsia="Times New Roman" w:hAnsi="Times New Roman"/>
          <w:sz w:val="24"/>
          <w:szCs w:val="24"/>
          <w:lang w:eastAsia="ru-RU"/>
        </w:rPr>
        <w:t xml:space="preserve"> закупке товаров, работ, услуг З</w:t>
      </w:r>
      <w:r w:rsidRPr="00A02F6A">
        <w:rPr>
          <w:rFonts w:ascii="Times New Roman" w:eastAsia="Times New Roman" w:hAnsi="Times New Roman"/>
          <w:sz w:val="24"/>
          <w:szCs w:val="24"/>
          <w:lang w:eastAsia="ru-RU"/>
        </w:rPr>
        <w:t>аказчик руководствуется Конституцией Российской Федерации, Гражданским кодексом Российской Федерации, Федеральным законом № 223</w:t>
      </w:r>
      <w:r w:rsidRPr="00A02F6A">
        <w:rPr>
          <w:rFonts w:ascii="Times New Roman" w:eastAsia="Times New Roman" w:hAnsi="Times New Roman"/>
          <w:sz w:val="24"/>
          <w:szCs w:val="24"/>
          <w:lang w:eastAsia="ru-RU"/>
        </w:rPr>
        <w:noBreakHyphen/>
        <w:t>ФЗ, Федеральным законом "О защите конкуренции", другими федеральными законами и иными нормативными правовыми актами Российской Федерации,</w:t>
      </w:r>
      <w:r w:rsidR="003D0CCB" w:rsidRPr="00A02F6A">
        <w:rPr>
          <w:rFonts w:ascii="Times New Roman" w:eastAsia="Times New Roman" w:hAnsi="Times New Roman"/>
          <w:sz w:val="24"/>
          <w:szCs w:val="24"/>
          <w:lang w:eastAsia="ru-RU"/>
        </w:rPr>
        <w:t xml:space="preserve"> а также настоящим Положением.</w:t>
      </w:r>
    </w:p>
    <w:p w:rsidR="008870EE" w:rsidRPr="00A02F6A" w:rsidRDefault="008870EE" w:rsidP="0096306C">
      <w:pPr>
        <w:pStyle w:val="a6"/>
        <w:numPr>
          <w:ilvl w:val="1"/>
          <w:numId w:val="6"/>
        </w:numPr>
        <w:spacing w:after="0" w:line="240" w:lineRule="auto"/>
        <w:ind w:left="0" w:firstLine="284"/>
        <w:jc w:val="both"/>
        <w:textAlignment w:val="baseline"/>
        <w:rPr>
          <w:rFonts w:ascii="Times New Roman" w:eastAsia="Times New Roman" w:hAnsi="Times New Roman"/>
          <w:sz w:val="24"/>
          <w:szCs w:val="24"/>
          <w:lang w:eastAsia="ru-RU"/>
        </w:rPr>
      </w:pPr>
      <w:r w:rsidRPr="00A02F6A">
        <w:rPr>
          <w:rFonts w:ascii="Times New Roman" w:eastAsia="Times New Roman" w:hAnsi="Times New Roman"/>
          <w:sz w:val="24"/>
          <w:szCs w:val="24"/>
          <w:lang w:eastAsia="ru-RU"/>
        </w:rPr>
        <w:t>В случаях, когда законодательством Российской Федерации и иными нормативными актами Российской Федерации не урегулированы какие-либо вопр</w:t>
      </w:r>
      <w:r w:rsidR="00D07177" w:rsidRPr="00A02F6A">
        <w:rPr>
          <w:rFonts w:ascii="Times New Roman" w:eastAsia="Times New Roman" w:hAnsi="Times New Roman"/>
          <w:sz w:val="24"/>
          <w:szCs w:val="24"/>
          <w:lang w:eastAsia="ru-RU"/>
        </w:rPr>
        <w:t>осы проведения закупок, АО "ЯЖДК</w:t>
      </w:r>
      <w:r w:rsidRPr="00A02F6A">
        <w:rPr>
          <w:rFonts w:ascii="Times New Roman" w:eastAsia="Times New Roman" w:hAnsi="Times New Roman"/>
          <w:sz w:val="24"/>
          <w:szCs w:val="24"/>
          <w:lang w:eastAsia="ru-RU"/>
        </w:rPr>
        <w:t>" руководствуется</w:t>
      </w:r>
      <w:r w:rsidR="003D0CCB" w:rsidRPr="00A02F6A">
        <w:rPr>
          <w:rFonts w:ascii="Times New Roman" w:eastAsia="Times New Roman" w:hAnsi="Times New Roman"/>
          <w:sz w:val="24"/>
          <w:szCs w:val="24"/>
          <w:lang w:eastAsia="ru-RU"/>
        </w:rPr>
        <w:t xml:space="preserve"> настоящим Положением.</w:t>
      </w:r>
    </w:p>
    <w:p w:rsidR="00DF736B" w:rsidRPr="00A02F6A" w:rsidRDefault="00110FB2"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2A1D19" w:rsidRPr="00A02F6A">
        <w:rPr>
          <w:rFonts w:ascii="Times New Roman" w:hAnsi="Times New Roman" w:cs="Times New Roman"/>
          <w:sz w:val="24"/>
          <w:szCs w:val="24"/>
        </w:rPr>
        <w:t>7</w:t>
      </w: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Основны</w:t>
      </w:r>
      <w:r w:rsidR="004F7D87" w:rsidRPr="00A02F6A">
        <w:rPr>
          <w:rFonts w:ascii="Times New Roman" w:hAnsi="Times New Roman" w:cs="Times New Roman"/>
          <w:sz w:val="24"/>
          <w:szCs w:val="24"/>
        </w:rPr>
        <w:t>ми принципами осуществления</w:t>
      </w:r>
      <w:r w:rsidR="004F4414" w:rsidRPr="00A02F6A">
        <w:rPr>
          <w:rFonts w:ascii="Times New Roman" w:hAnsi="Times New Roman" w:cs="Times New Roman"/>
          <w:sz w:val="24"/>
          <w:szCs w:val="24"/>
        </w:rPr>
        <w:t xml:space="preserve"> </w:t>
      </w:r>
      <w:r w:rsidR="008870EE" w:rsidRPr="00A02F6A">
        <w:rPr>
          <w:rFonts w:ascii="Times New Roman" w:hAnsi="Times New Roman" w:cs="Times New Roman"/>
          <w:sz w:val="24"/>
          <w:szCs w:val="24"/>
        </w:rPr>
        <w:t xml:space="preserve">закупок </w:t>
      </w:r>
      <w:r w:rsidR="00DF736B" w:rsidRPr="00A02F6A">
        <w:rPr>
          <w:rFonts w:ascii="Times New Roman" w:hAnsi="Times New Roman" w:cs="Times New Roman"/>
          <w:sz w:val="24"/>
          <w:szCs w:val="24"/>
        </w:rPr>
        <w:t>являются:</w:t>
      </w:r>
    </w:p>
    <w:p w:rsidR="00DF736B" w:rsidRPr="00A02F6A" w:rsidRDefault="00110FB2"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   и</w:t>
      </w:r>
      <w:r w:rsidR="00DF736B" w:rsidRPr="00A02F6A">
        <w:rPr>
          <w:rFonts w:ascii="Times New Roman" w:hAnsi="Times New Roman" w:cs="Times New Roman"/>
          <w:sz w:val="24"/>
          <w:szCs w:val="24"/>
        </w:rPr>
        <w:t>н</w:t>
      </w:r>
      <w:r w:rsidRPr="00A02F6A">
        <w:rPr>
          <w:rFonts w:ascii="Times New Roman" w:hAnsi="Times New Roman" w:cs="Times New Roman"/>
          <w:sz w:val="24"/>
          <w:szCs w:val="24"/>
        </w:rPr>
        <w:t>формационная открытость закупки;</w:t>
      </w:r>
    </w:p>
    <w:p w:rsidR="00DF736B" w:rsidRPr="00A02F6A" w:rsidRDefault="00110FB2"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2) </w:t>
      </w:r>
      <w:r w:rsidR="00DF736B" w:rsidRPr="00A02F6A">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F736B" w:rsidRPr="00A02F6A" w:rsidRDefault="00110FB2"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3) </w:t>
      </w:r>
      <w:r w:rsidR="00DF736B" w:rsidRPr="00A02F6A">
        <w:rPr>
          <w:rFonts w:ascii="Times New Roman" w:hAnsi="Times New Roman" w:cs="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F736B" w:rsidRPr="00A02F6A" w:rsidRDefault="00110FB2"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о</w:t>
      </w:r>
      <w:r w:rsidR="00DF736B" w:rsidRPr="00A02F6A">
        <w:rPr>
          <w:rFonts w:ascii="Times New Roman" w:hAnsi="Times New Roman" w:cs="Times New Roman"/>
          <w:sz w:val="24"/>
          <w:szCs w:val="24"/>
        </w:rPr>
        <w:t xml:space="preserve">тсутствие ограничений допуска к участию в закупке путем установления не измеряемых требований к </w:t>
      </w:r>
      <w:r w:rsidR="00901D7F" w:rsidRPr="00A02F6A">
        <w:rPr>
          <w:rFonts w:ascii="Times New Roman" w:hAnsi="Times New Roman" w:cs="Times New Roman"/>
          <w:sz w:val="24"/>
          <w:szCs w:val="24"/>
        </w:rPr>
        <w:t>У</w:t>
      </w:r>
      <w:r w:rsidR="00DF736B" w:rsidRPr="00A02F6A">
        <w:rPr>
          <w:rFonts w:ascii="Times New Roman" w:hAnsi="Times New Roman" w:cs="Times New Roman"/>
          <w:sz w:val="24"/>
          <w:szCs w:val="24"/>
        </w:rPr>
        <w:t>частникам закупки;</w:t>
      </w:r>
    </w:p>
    <w:p w:rsidR="00001C13" w:rsidRPr="00A02F6A" w:rsidRDefault="00001C13"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5) </w:t>
      </w:r>
      <w:r w:rsidR="00DF736B" w:rsidRPr="00A02F6A">
        <w:rPr>
          <w:rFonts w:ascii="Times New Roman" w:hAnsi="Times New Roman" w:cs="Times New Roman"/>
          <w:sz w:val="24"/>
          <w:szCs w:val="24"/>
        </w:rPr>
        <w:t>соблюдение норм законодательства Российской Федерации, в том числе антимонопольного законодательства.</w:t>
      </w:r>
    </w:p>
    <w:p w:rsidR="00DF736B" w:rsidRPr="00A02F6A" w:rsidRDefault="00001C13"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FF57A1" w:rsidRPr="00A02F6A">
        <w:rPr>
          <w:rFonts w:ascii="Times New Roman" w:hAnsi="Times New Roman" w:cs="Times New Roman"/>
          <w:sz w:val="24"/>
          <w:szCs w:val="24"/>
        </w:rPr>
        <w:t>8</w:t>
      </w:r>
      <w:r w:rsidRPr="00A02F6A">
        <w:rPr>
          <w:rFonts w:ascii="Times New Roman" w:hAnsi="Times New Roman" w:cs="Times New Roman"/>
          <w:sz w:val="24"/>
          <w:szCs w:val="24"/>
        </w:rPr>
        <w:t xml:space="preserve">. </w:t>
      </w:r>
      <w:r w:rsidR="009E441E" w:rsidRPr="00A02F6A">
        <w:rPr>
          <w:rFonts w:ascii="Times New Roman" w:hAnsi="Times New Roman" w:cs="Times New Roman"/>
          <w:sz w:val="24"/>
          <w:szCs w:val="24"/>
        </w:rPr>
        <w:t>Организация и размещение закупок</w:t>
      </w:r>
      <w:r w:rsidR="00DF736B" w:rsidRPr="00A02F6A">
        <w:rPr>
          <w:rFonts w:ascii="Times New Roman" w:hAnsi="Times New Roman" w:cs="Times New Roman"/>
          <w:sz w:val="24"/>
          <w:szCs w:val="24"/>
        </w:rPr>
        <w:t xml:space="preserve"> производится подразделением аппарата управления Заказчика – Организатор</w:t>
      </w:r>
      <w:r w:rsidR="009E441E" w:rsidRPr="00A02F6A">
        <w:rPr>
          <w:rFonts w:ascii="Times New Roman" w:hAnsi="Times New Roman" w:cs="Times New Roman"/>
          <w:sz w:val="24"/>
          <w:szCs w:val="24"/>
        </w:rPr>
        <w:t>ом</w:t>
      </w:r>
      <w:r w:rsidR="00DF736B" w:rsidRPr="00A02F6A">
        <w:rPr>
          <w:rFonts w:ascii="Times New Roman" w:hAnsi="Times New Roman" w:cs="Times New Roman"/>
          <w:sz w:val="24"/>
          <w:szCs w:val="24"/>
        </w:rPr>
        <w:t xml:space="preserve"> закупок. Основными функциями Организатора закупок являются:</w:t>
      </w:r>
    </w:p>
    <w:p w:rsidR="00DF736B" w:rsidRPr="00A02F6A" w:rsidRDefault="00001C13" w:rsidP="0096306C">
      <w:pPr>
        <w:pStyle w:val="a6"/>
        <w:spacing w:after="0" w:line="240" w:lineRule="auto"/>
        <w:ind w:left="0" w:firstLine="284"/>
        <w:jc w:val="both"/>
        <w:rPr>
          <w:rFonts w:ascii="Times New Roman" w:hAnsi="Times New Roman"/>
          <w:sz w:val="24"/>
          <w:szCs w:val="24"/>
        </w:rPr>
      </w:pPr>
      <w:r w:rsidRPr="00A02F6A">
        <w:rPr>
          <w:rFonts w:ascii="Times New Roman" w:hAnsi="Times New Roman"/>
          <w:sz w:val="24"/>
          <w:szCs w:val="24"/>
        </w:rPr>
        <w:t>2.</w:t>
      </w:r>
      <w:r w:rsidR="00FF57A1" w:rsidRPr="00A02F6A">
        <w:rPr>
          <w:rFonts w:ascii="Times New Roman" w:hAnsi="Times New Roman"/>
          <w:sz w:val="24"/>
          <w:szCs w:val="24"/>
        </w:rPr>
        <w:t>8</w:t>
      </w:r>
      <w:r w:rsidRPr="00A02F6A">
        <w:rPr>
          <w:rFonts w:ascii="Times New Roman" w:hAnsi="Times New Roman"/>
          <w:sz w:val="24"/>
          <w:szCs w:val="24"/>
        </w:rPr>
        <w:t xml:space="preserve">.1. </w:t>
      </w:r>
      <w:r w:rsidR="00DF736B" w:rsidRPr="00A02F6A">
        <w:rPr>
          <w:rFonts w:ascii="Times New Roman" w:hAnsi="Times New Roman"/>
          <w:sz w:val="24"/>
          <w:szCs w:val="24"/>
        </w:rPr>
        <w:t xml:space="preserve">Обеспечение своевременного размещения </w:t>
      </w:r>
      <w:r w:rsidR="00E3623F" w:rsidRPr="00A02F6A">
        <w:rPr>
          <w:rFonts w:ascii="Times New Roman" w:hAnsi="Times New Roman"/>
          <w:sz w:val="24"/>
          <w:szCs w:val="24"/>
        </w:rPr>
        <w:t xml:space="preserve">в </w:t>
      </w:r>
      <w:r w:rsidR="00F921C8" w:rsidRPr="00A02F6A">
        <w:rPr>
          <w:rFonts w:ascii="Times New Roman" w:hAnsi="Times New Roman"/>
          <w:sz w:val="24"/>
          <w:szCs w:val="24"/>
        </w:rPr>
        <w:t>ЕИС</w:t>
      </w:r>
      <w:r w:rsidR="004F4414" w:rsidRPr="00A02F6A">
        <w:rPr>
          <w:rFonts w:ascii="Times New Roman" w:hAnsi="Times New Roman"/>
          <w:sz w:val="24"/>
          <w:szCs w:val="24"/>
        </w:rPr>
        <w:t xml:space="preserve"> </w:t>
      </w:r>
      <w:r w:rsidR="00DF736B" w:rsidRPr="00A02F6A">
        <w:rPr>
          <w:rFonts w:ascii="Times New Roman" w:hAnsi="Times New Roman"/>
          <w:sz w:val="24"/>
          <w:szCs w:val="24"/>
        </w:rPr>
        <w:t>информации о закупках в соответствии с требованиями Федерального закона от 18.07.2011 года № 223-ФЗ "О закупках товаров, работ, услуг отдельными видами юридических лиц" на основании распоряжений Заказчика, а именно:</w:t>
      </w:r>
    </w:p>
    <w:p w:rsidR="000E6F51" w:rsidRPr="00A02F6A" w:rsidRDefault="00F20B4F" w:rsidP="0096306C">
      <w:pPr>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 Р</w:t>
      </w:r>
      <w:r w:rsidR="000E6F51" w:rsidRPr="00A02F6A">
        <w:rPr>
          <w:rFonts w:ascii="Times New Roman" w:hAnsi="Times New Roman" w:cs="Times New Roman"/>
          <w:sz w:val="24"/>
          <w:szCs w:val="24"/>
        </w:rPr>
        <w:t>азмещение извещений о проведении закупки, а также документации о З</w:t>
      </w:r>
      <w:r w:rsidRPr="00A02F6A">
        <w:rPr>
          <w:rFonts w:ascii="Times New Roman" w:hAnsi="Times New Roman" w:cs="Times New Roman"/>
          <w:sz w:val="24"/>
          <w:szCs w:val="24"/>
        </w:rPr>
        <w:t>акупке.</w:t>
      </w:r>
    </w:p>
    <w:p w:rsidR="000E6F51" w:rsidRPr="00A02F6A" w:rsidRDefault="00F20B4F" w:rsidP="0096306C">
      <w:pPr>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В</w:t>
      </w:r>
      <w:r w:rsidR="000E6F51" w:rsidRPr="00A02F6A">
        <w:rPr>
          <w:rFonts w:ascii="Times New Roman" w:hAnsi="Times New Roman" w:cs="Times New Roman"/>
          <w:sz w:val="24"/>
          <w:szCs w:val="24"/>
        </w:rPr>
        <w:t xml:space="preserve">несение изменений в извещение </w:t>
      </w:r>
      <w:r w:rsidR="00DA5EDB" w:rsidRPr="00A02F6A">
        <w:rPr>
          <w:rFonts w:ascii="Times New Roman" w:hAnsi="Times New Roman" w:cs="Times New Roman"/>
          <w:sz w:val="24"/>
          <w:szCs w:val="24"/>
        </w:rPr>
        <w:t xml:space="preserve">и документацию </w:t>
      </w:r>
      <w:r w:rsidR="000E6F51" w:rsidRPr="00A02F6A">
        <w:rPr>
          <w:rFonts w:ascii="Times New Roman" w:hAnsi="Times New Roman" w:cs="Times New Roman"/>
          <w:sz w:val="24"/>
          <w:szCs w:val="24"/>
        </w:rPr>
        <w:t>о проведении закупки</w:t>
      </w:r>
      <w:r w:rsidRPr="00A02F6A">
        <w:rPr>
          <w:rFonts w:ascii="Times New Roman" w:hAnsi="Times New Roman" w:cs="Times New Roman"/>
          <w:sz w:val="24"/>
          <w:szCs w:val="24"/>
        </w:rPr>
        <w:t>.</w:t>
      </w:r>
    </w:p>
    <w:p w:rsidR="00DF736B" w:rsidRPr="00A02F6A" w:rsidRDefault="00F20B4F" w:rsidP="0096306C">
      <w:pPr>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3) Р</w:t>
      </w:r>
      <w:r w:rsidR="00DF736B" w:rsidRPr="00A02F6A">
        <w:rPr>
          <w:rFonts w:ascii="Times New Roman" w:hAnsi="Times New Roman" w:cs="Times New Roman"/>
          <w:sz w:val="24"/>
          <w:szCs w:val="24"/>
        </w:rPr>
        <w:t>азмещение разъяснений п</w:t>
      </w:r>
      <w:r w:rsidRPr="00A02F6A">
        <w:rPr>
          <w:rFonts w:ascii="Times New Roman" w:hAnsi="Times New Roman" w:cs="Times New Roman"/>
          <w:sz w:val="24"/>
          <w:szCs w:val="24"/>
        </w:rPr>
        <w:t xml:space="preserve">оложений </w:t>
      </w:r>
      <w:r w:rsidR="00DA5EDB" w:rsidRPr="00A02F6A">
        <w:rPr>
          <w:rFonts w:ascii="Times New Roman" w:hAnsi="Times New Roman" w:cs="Times New Roman"/>
          <w:sz w:val="24"/>
          <w:szCs w:val="24"/>
        </w:rPr>
        <w:t xml:space="preserve">извещения и </w:t>
      </w:r>
      <w:r w:rsidRPr="00A02F6A">
        <w:rPr>
          <w:rFonts w:ascii="Times New Roman" w:hAnsi="Times New Roman" w:cs="Times New Roman"/>
          <w:sz w:val="24"/>
          <w:szCs w:val="24"/>
        </w:rPr>
        <w:t>документации о закупке.</w:t>
      </w:r>
    </w:p>
    <w:p w:rsidR="00DF736B" w:rsidRPr="00A02F6A" w:rsidRDefault="00DA5EDB" w:rsidP="0096306C">
      <w:pPr>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w:t>
      </w:r>
      <w:r w:rsidR="00F20B4F" w:rsidRPr="00A02F6A">
        <w:rPr>
          <w:rFonts w:ascii="Times New Roman" w:hAnsi="Times New Roman" w:cs="Times New Roman"/>
          <w:sz w:val="24"/>
          <w:szCs w:val="24"/>
        </w:rPr>
        <w:t>) Р</w:t>
      </w:r>
      <w:r w:rsidR="00DF736B" w:rsidRPr="00A02F6A">
        <w:rPr>
          <w:rFonts w:ascii="Times New Roman" w:hAnsi="Times New Roman" w:cs="Times New Roman"/>
          <w:sz w:val="24"/>
          <w:szCs w:val="24"/>
        </w:rPr>
        <w:t>азмещение протоколов, составляемых в ходе заседаний Комиссии по закупкам.</w:t>
      </w:r>
    </w:p>
    <w:p w:rsidR="00DA5EDB" w:rsidRPr="00A02F6A" w:rsidRDefault="00DA5EDB" w:rsidP="0096306C">
      <w:pPr>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 Размещение итоговых протоколов.</w:t>
      </w:r>
    </w:p>
    <w:p w:rsidR="008B282C" w:rsidRPr="00A02F6A" w:rsidRDefault="00DD4410" w:rsidP="0096306C">
      <w:pPr>
        <w:pStyle w:val="a6"/>
        <w:spacing w:after="0" w:line="240" w:lineRule="auto"/>
        <w:ind w:left="0" w:firstLine="284"/>
        <w:jc w:val="both"/>
        <w:rPr>
          <w:rFonts w:ascii="Times New Roman" w:eastAsia="Times New Roman" w:hAnsi="Times New Roman"/>
          <w:sz w:val="24"/>
          <w:szCs w:val="24"/>
          <w:lang w:eastAsia="ru-RU"/>
        </w:rPr>
      </w:pPr>
      <w:r w:rsidRPr="00A02F6A">
        <w:rPr>
          <w:rFonts w:ascii="Times New Roman" w:hAnsi="Times New Roman"/>
          <w:sz w:val="24"/>
          <w:szCs w:val="24"/>
        </w:rPr>
        <w:t>2.</w:t>
      </w:r>
      <w:r w:rsidR="00FF57A1" w:rsidRPr="00A02F6A">
        <w:rPr>
          <w:rFonts w:ascii="Times New Roman" w:hAnsi="Times New Roman"/>
          <w:sz w:val="24"/>
          <w:szCs w:val="24"/>
        </w:rPr>
        <w:t>8</w:t>
      </w:r>
      <w:r w:rsidR="00001C13" w:rsidRPr="00A02F6A">
        <w:rPr>
          <w:rFonts w:ascii="Times New Roman" w:hAnsi="Times New Roman"/>
          <w:sz w:val="24"/>
          <w:szCs w:val="24"/>
        </w:rPr>
        <w:t>.</w:t>
      </w:r>
      <w:r w:rsidRPr="00A02F6A">
        <w:rPr>
          <w:rFonts w:ascii="Times New Roman" w:hAnsi="Times New Roman"/>
          <w:sz w:val="24"/>
          <w:szCs w:val="24"/>
        </w:rPr>
        <w:t>2</w:t>
      </w:r>
      <w:r w:rsidR="00001C13" w:rsidRPr="00A02F6A">
        <w:rPr>
          <w:rFonts w:ascii="Times New Roman" w:hAnsi="Times New Roman"/>
          <w:sz w:val="24"/>
          <w:szCs w:val="24"/>
        </w:rPr>
        <w:t xml:space="preserve">. </w:t>
      </w:r>
      <w:r w:rsidR="00233CF2" w:rsidRPr="00A02F6A">
        <w:rPr>
          <w:rFonts w:ascii="Times New Roman" w:hAnsi="Times New Roman"/>
          <w:sz w:val="24"/>
          <w:szCs w:val="24"/>
        </w:rPr>
        <w:t>Размещение в ЕИС п</w:t>
      </w:r>
      <w:r w:rsidR="008B282C" w:rsidRPr="00A02F6A">
        <w:rPr>
          <w:rFonts w:ascii="Times New Roman" w:eastAsia="Times New Roman" w:hAnsi="Times New Roman"/>
          <w:sz w:val="24"/>
          <w:szCs w:val="24"/>
          <w:lang w:eastAsia="ru-RU"/>
        </w:rPr>
        <w:t>лан</w:t>
      </w:r>
      <w:r w:rsidR="00233CF2" w:rsidRPr="00A02F6A">
        <w:rPr>
          <w:rFonts w:ascii="Times New Roman" w:eastAsia="Times New Roman" w:hAnsi="Times New Roman"/>
          <w:sz w:val="24"/>
          <w:szCs w:val="24"/>
          <w:lang w:eastAsia="ru-RU"/>
        </w:rPr>
        <w:t>а</w:t>
      </w:r>
      <w:r w:rsidR="008B282C" w:rsidRPr="00A02F6A">
        <w:rPr>
          <w:rFonts w:ascii="Times New Roman" w:eastAsia="Times New Roman" w:hAnsi="Times New Roman"/>
          <w:sz w:val="24"/>
          <w:szCs w:val="24"/>
          <w:lang w:eastAsia="ru-RU"/>
        </w:rPr>
        <w:t xml:space="preserve"> закупки инновационной и высокотехнологичной продукции, а также лекарственных средств на период от 5 до 7 лет.</w:t>
      </w:r>
    </w:p>
    <w:p w:rsidR="00001C13" w:rsidRPr="00A02F6A" w:rsidRDefault="00001C13" w:rsidP="0096306C">
      <w:pPr>
        <w:pStyle w:val="ConsPlusNormal"/>
        <w:ind w:firstLine="284"/>
        <w:jc w:val="both"/>
        <w:rPr>
          <w:rFonts w:ascii="Times New Roman" w:hAnsi="Times New Roman" w:cs="Times New Roman"/>
          <w:sz w:val="24"/>
          <w:szCs w:val="24"/>
        </w:rPr>
      </w:pPr>
      <w:r w:rsidRPr="00A02F6A">
        <w:rPr>
          <w:rFonts w:ascii="Times New Roman" w:hAnsi="Times New Roman"/>
          <w:sz w:val="24"/>
          <w:szCs w:val="24"/>
        </w:rPr>
        <w:t>2.</w:t>
      </w:r>
      <w:r w:rsidR="00FF57A1" w:rsidRPr="00A02F6A">
        <w:rPr>
          <w:rFonts w:ascii="Times New Roman" w:hAnsi="Times New Roman"/>
          <w:sz w:val="24"/>
          <w:szCs w:val="24"/>
        </w:rPr>
        <w:t>8</w:t>
      </w:r>
      <w:r w:rsidRPr="00A02F6A">
        <w:rPr>
          <w:rFonts w:ascii="Times New Roman" w:hAnsi="Times New Roman"/>
          <w:sz w:val="24"/>
          <w:szCs w:val="24"/>
        </w:rPr>
        <w:t>.</w:t>
      </w:r>
      <w:r w:rsidR="00DD4410" w:rsidRPr="00A02F6A">
        <w:rPr>
          <w:rFonts w:ascii="Times New Roman" w:hAnsi="Times New Roman"/>
          <w:sz w:val="24"/>
          <w:szCs w:val="24"/>
        </w:rPr>
        <w:t>3</w:t>
      </w:r>
      <w:r w:rsidRPr="00A02F6A">
        <w:rPr>
          <w:rFonts w:ascii="Times New Roman" w:hAnsi="Times New Roman"/>
          <w:sz w:val="24"/>
          <w:szCs w:val="24"/>
        </w:rPr>
        <w:t xml:space="preserve">. </w:t>
      </w:r>
      <w:r w:rsidR="00FA1B07" w:rsidRPr="00A02F6A">
        <w:rPr>
          <w:rFonts w:ascii="Times New Roman" w:hAnsi="Times New Roman" w:cs="Times New Roman"/>
          <w:sz w:val="24"/>
          <w:szCs w:val="24"/>
        </w:rPr>
        <w:t>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w:t>
      </w:r>
      <w:r w:rsidR="00BE22AE" w:rsidRPr="00A02F6A">
        <w:rPr>
          <w:rFonts w:ascii="Times New Roman" w:hAnsi="Times New Roman" w:cs="Times New Roman"/>
          <w:sz w:val="24"/>
          <w:szCs w:val="24"/>
        </w:rPr>
        <w:t xml:space="preserve"> товаров, работ, услуг</w:t>
      </w:r>
      <w:r w:rsidR="00FA1B07" w:rsidRPr="00A02F6A">
        <w:rPr>
          <w:rFonts w:ascii="Times New Roman" w:hAnsi="Times New Roman" w:cs="Times New Roman"/>
          <w:sz w:val="24"/>
          <w:szCs w:val="24"/>
        </w:rPr>
        <w:t>,</w:t>
      </w:r>
      <w:r w:rsidR="00BE22AE" w:rsidRPr="00A02F6A">
        <w:rPr>
          <w:rFonts w:ascii="Times New Roman" w:hAnsi="Times New Roman" w:cs="Times New Roman"/>
          <w:sz w:val="24"/>
          <w:szCs w:val="24"/>
        </w:rPr>
        <w:t xml:space="preserve"> стоимость которых превышает размеры, установленные частью 15 статьи 4 Закона о закупках,</w:t>
      </w:r>
      <w:r w:rsidR="00FA1B07" w:rsidRPr="00A02F6A">
        <w:rPr>
          <w:rFonts w:ascii="Times New Roman" w:hAnsi="Times New Roman" w:cs="Times New Roman"/>
          <w:sz w:val="24"/>
          <w:szCs w:val="24"/>
        </w:rPr>
        <w:t xml:space="preserve"> заказчик вносит информацию и документы, установленные действующим законодательством РФ в реестр договоров. Информация и документы о результатах изменения или расторжения договора вносится в реестр договоров в течение 10 дней со дня его изменения или расторжения. Информация и документы о результатах исполнения договора (в том числе оплаты) вносится в реестр договоров в течение 10 дней со дня его исполнения, то есть прекращения (исполнения) всех обязательств, предусмотренных договором.</w:t>
      </w:r>
    </w:p>
    <w:p w:rsidR="002B1DDB" w:rsidRPr="00A02F6A" w:rsidRDefault="002B1DDB" w:rsidP="0096306C">
      <w:pPr>
        <w:pStyle w:val="ConsPlusNormal"/>
        <w:ind w:firstLine="284"/>
        <w:jc w:val="both"/>
        <w:rPr>
          <w:rFonts w:ascii="Times New Roman" w:hAnsi="Times New Roman" w:cs="Times New Roman"/>
          <w:sz w:val="24"/>
          <w:szCs w:val="24"/>
        </w:rPr>
      </w:pPr>
      <w:r w:rsidRPr="00A02F6A">
        <w:rPr>
          <w:rFonts w:ascii="Times New Roman" w:hAnsi="Times New Roman"/>
          <w:sz w:val="24"/>
          <w:szCs w:val="24"/>
        </w:rPr>
        <w:t>2.</w:t>
      </w:r>
      <w:r w:rsidR="00FF57A1" w:rsidRPr="00A02F6A">
        <w:rPr>
          <w:rFonts w:ascii="Times New Roman" w:hAnsi="Times New Roman"/>
          <w:sz w:val="24"/>
          <w:szCs w:val="24"/>
        </w:rPr>
        <w:t>8</w:t>
      </w:r>
      <w:r w:rsidRPr="00A02F6A">
        <w:rPr>
          <w:rFonts w:ascii="Times New Roman" w:hAnsi="Times New Roman"/>
          <w:sz w:val="24"/>
          <w:szCs w:val="24"/>
        </w:rPr>
        <w:t>.</w:t>
      </w:r>
      <w:r w:rsidR="00C05968" w:rsidRPr="00A02F6A">
        <w:rPr>
          <w:rFonts w:ascii="Times New Roman" w:hAnsi="Times New Roman"/>
          <w:sz w:val="24"/>
          <w:szCs w:val="24"/>
        </w:rPr>
        <w:t>4</w:t>
      </w:r>
      <w:r w:rsidRPr="00A02F6A">
        <w:rPr>
          <w:rFonts w:ascii="Times New Roman" w:hAnsi="Times New Roman"/>
          <w:sz w:val="24"/>
          <w:szCs w:val="24"/>
        </w:rPr>
        <w:t xml:space="preserve">. </w:t>
      </w:r>
      <w:r w:rsidR="00233CF2" w:rsidRPr="00A02F6A">
        <w:rPr>
          <w:rFonts w:ascii="Times New Roman" w:hAnsi="Times New Roman"/>
          <w:sz w:val="24"/>
          <w:szCs w:val="24"/>
        </w:rPr>
        <w:t>Размещает в ЕИС и</w:t>
      </w:r>
      <w:r w:rsidRPr="00A02F6A">
        <w:rPr>
          <w:rFonts w:ascii="Times New Roman" w:hAnsi="Times New Roman" w:cs="Times New Roman"/>
          <w:sz w:val="24"/>
          <w:szCs w:val="24"/>
        </w:rPr>
        <w:t>нформаци</w:t>
      </w:r>
      <w:r w:rsidR="00233CF2" w:rsidRPr="00A02F6A">
        <w:rPr>
          <w:rFonts w:ascii="Times New Roman" w:hAnsi="Times New Roman" w:cs="Times New Roman"/>
          <w:sz w:val="24"/>
          <w:szCs w:val="24"/>
        </w:rPr>
        <w:t>ю</w:t>
      </w:r>
      <w:r w:rsidRPr="00A02F6A">
        <w:rPr>
          <w:rFonts w:ascii="Times New Roman" w:hAnsi="Times New Roman" w:cs="Times New Roman"/>
          <w:sz w:val="24"/>
          <w:szCs w:val="24"/>
        </w:rPr>
        <w:t xml:space="preserve"> о годовом объеме закупки, которую заказчик обязан осуществить у субъектов малого и среднего предпринимат</w:t>
      </w:r>
      <w:r w:rsidR="00233CF2" w:rsidRPr="00A02F6A">
        <w:rPr>
          <w:rFonts w:ascii="Times New Roman" w:hAnsi="Times New Roman" w:cs="Times New Roman"/>
          <w:sz w:val="24"/>
          <w:szCs w:val="24"/>
        </w:rPr>
        <w:t xml:space="preserve">ельства (далее – субъекты МСП) </w:t>
      </w:r>
      <w:r w:rsidRPr="00A02F6A">
        <w:rPr>
          <w:rFonts w:ascii="Times New Roman" w:hAnsi="Times New Roman" w:cs="Times New Roman"/>
          <w:sz w:val="24"/>
          <w:szCs w:val="24"/>
        </w:rPr>
        <w:t xml:space="preserve">не позднее 1 февраля года, следующего </w:t>
      </w:r>
      <w:r w:rsidR="00FA1B07" w:rsidRPr="00A02F6A">
        <w:rPr>
          <w:rFonts w:ascii="Times New Roman" w:hAnsi="Times New Roman" w:cs="Times New Roman"/>
          <w:sz w:val="24"/>
          <w:szCs w:val="24"/>
        </w:rPr>
        <w:t>за прошедшим календарным годом.</w:t>
      </w:r>
    </w:p>
    <w:p w:rsidR="00DF736B" w:rsidRPr="00A02F6A" w:rsidRDefault="00001C13"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FF57A1" w:rsidRPr="00A02F6A">
        <w:rPr>
          <w:rFonts w:ascii="Times New Roman" w:hAnsi="Times New Roman" w:cs="Times New Roman"/>
          <w:sz w:val="24"/>
          <w:szCs w:val="24"/>
        </w:rPr>
        <w:t>9</w:t>
      </w: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Заказчик вправе использовать следующие</w:t>
      </w:r>
      <w:r w:rsidR="001B1502" w:rsidRPr="00A02F6A">
        <w:rPr>
          <w:rFonts w:ascii="Times New Roman" w:hAnsi="Times New Roman" w:cs="Times New Roman"/>
          <w:sz w:val="24"/>
          <w:szCs w:val="24"/>
        </w:rPr>
        <w:t xml:space="preserve"> способы осуществления</w:t>
      </w:r>
      <w:r w:rsidR="00371BC5" w:rsidRPr="00A02F6A">
        <w:rPr>
          <w:rFonts w:ascii="Times New Roman" w:hAnsi="Times New Roman" w:cs="Times New Roman"/>
          <w:sz w:val="24"/>
          <w:szCs w:val="24"/>
        </w:rPr>
        <w:t xml:space="preserve"> закупки</w:t>
      </w:r>
      <w:r w:rsidR="00DF736B" w:rsidRPr="00A02F6A">
        <w:rPr>
          <w:rFonts w:ascii="Times New Roman" w:hAnsi="Times New Roman" w:cs="Times New Roman"/>
          <w:sz w:val="24"/>
          <w:szCs w:val="24"/>
        </w:rPr>
        <w:t>:</w:t>
      </w:r>
    </w:p>
    <w:p w:rsidR="000B2BAD" w:rsidRPr="00A02F6A" w:rsidRDefault="000B2BAD"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FF57A1" w:rsidRPr="00A02F6A">
        <w:rPr>
          <w:rFonts w:ascii="Times New Roman" w:hAnsi="Times New Roman" w:cs="Times New Roman"/>
          <w:sz w:val="24"/>
          <w:szCs w:val="24"/>
        </w:rPr>
        <w:t>9</w:t>
      </w:r>
      <w:r w:rsidRPr="00A02F6A">
        <w:rPr>
          <w:rFonts w:ascii="Times New Roman" w:hAnsi="Times New Roman" w:cs="Times New Roman"/>
          <w:sz w:val="24"/>
          <w:szCs w:val="24"/>
        </w:rPr>
        <w:t>.1. Конкурентные закупки:</w:t>
      </w:r>
    </w:p>
    <w:p w:rsidR="00DF736B" w:rsidRPr="00A02F6A" w:rsidRDefault="00DF736B"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а) аукцион (</w:t>
      </w:r>
      <w:r w:rsidR="000B2BAD" w:rsidRPr="00A02F6A">
        <w:rPr>
          <w:rFonts w:ascii="Times New Roman" w:hAnsi="Times New Roman" w:cs="Times New Roman"/>
          <w:sz w:val="24"/>
          <w:szCs w:val="24"/>
        </w:rPr>
        <w:t xml:space="preserve">открытый аукцион, аукцион в </w:t>
      </w:r>
      <w:r w:rsidRPr="00A02F6A">
        <w:rPr>
          <w:rFonts w:ascii="Times New Roman" w:hAnsi="Times New Roman" w:cs="Times New Roman"/>
          <w:sz w:val="24"/>
          <w:szCs w:val="24"/>
        </w:rPr>
        <w:t>электронной форме</w:t>
      </w:r>
      <w:r w:rsidR="000B2BAD" w:rsidRPr="00A02F6A">
        <w:rPr>
          <w:rFonts w:ascii="Times New Roman" w:hAnsi="Times New Roman" w:cs="Times New Roman"/>
          <w:sz w:val="24"/>
          <w:szCs w:val="24"/>
        </w:rPr>
        <w:t>, закрытый аукцион</w:t>
      </w:r>
      <w:r w:rsidRPr="00A02F6A">
        <w:rPr>
          <w:rFonts w:ascii="Times New Roman" w:hAnsi="Times New Roman" w:cs="Times New Roman"/>
          <w:sz w:val="24"/>
          <w:szCs w:val="24"/>
        </w:rPr>
        <w:t>);</w:t>
      </w:r>
    </w:p>
    <w:p w:rsidR="00DF736B" w:rsidRPr="00A02F6A" w:rsidRDefault="00DF736B"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б) конкурс</w:t>
      </w:r>
      <w:r w:rsidR="007C0F6D" w:rsidRPr="00A02F6A">
        <w:rPr>
          <w:rFonts w:ascii="Times New Roman" w:hAnsi="Times New Roman" w:cs="Times New Roman"/>
          <w:sz w:val="24"/>
          <w:szCs w:val="24"/>
        </w:rPr>
        <w:t xml:space="preserve"> (</w:t>
      </w:r>
      <w:r w:rsidR="000B2BAD" w:rsidRPr="00A02F6A">
        <w:rPr>
          <w:rFonts w:ascii="Times New Roman" w:hAnsi="Times New Roman" w:cs="Times New Roman"/>
          <w:sz w:val="24"/>
          <w:szCs w:val="24"/>
        </w:rPr>
        <w:t xml:space="preserve">открытый конкурс, конкурс </w:t>
      </w:r>
      <w:r w:rsidR="007C0F6D" w:rsidRPr="00A02F6A">
        <w:rPr>
          <w:rFonts w:ascii="Times New Roman" w:hAnsi="Times New Roman" w:cs="Times New Roman"/>
          <w:sz w:val="24"/>
          <w:szCs w:val="24"/>
        </w:rPr>
        <w:t>в электронной форме</w:t>
      </w:r>
      <w:r w:rsidR="000B2BAD" w:rsidRPr="00A02F6A">
        <w:rPr>
          <w:rFonts w:ascii="Times New Roman" w:hAnsi="Times New Roman" w:cs="Times New Roman"/>
          <w:sz w:val="24"/>
          <w:szCs w:val="24"/>
        </w:rPr>
        <w:t>, закрытый конкурс</w:t>
      </w:r>
      <w:r w:rsidR="007C0F6D" w:rsidRPr="00A02F6A">
        <w:rPr>
          <w:rFonts w:ascii="Times New Roman" w:hAnsi="Times New Roman" w:cs="Times New Roman"/>
          <w:sz w:val="24"/>
          <w:szCs w:val="24"/>
        </w:rPr>
        <w:t>);</w:t>
      </w:r>
    </w:p>
    <w:p w:rsidR="00DF736B" w:rsidRPr="00A02F6A" w:rsidRDefault="00663C2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в</w:t>
      </w:r>
      <w:r w:rsidR="00DF736B" w:rsidRPr="00A02F6A">
        <w:rPr>
          <w:rFonts w:ascii="Times New Roman" w:hAnsi="Times New Roman" w:cs="Times New Roman"/>
          <w:sz w:val="24"/>
          <w:szCs w:val="24"/>
        </w:rPr>
        <w:t>) запрос котировок (</w:t>
      </w:r>
      <w:r w:rsidR="000B2BAD" w:rsidRPr="00A02F6A">
        <w:rPr>
          <w:rFonts w:ascii="Times New Roman" w:hAnsi="Times New Roman" w:cs="Times New Roman"/>
          <w:sz w:val="24"/>
          <w:szCs w:val="24"/>
        </w:rPr>
        <w:t>запрос котировок в электронной форме, закрытый запрос котировок</w:t>
      </w:r>
      <w:r w:rsidR="00DF736B" w:rsidRPr="00A02F6A">
        <w:rPr>
          <w:rFonts w:ascii="Times New Roman" w:hAnsi="Times New Roman" w:cs="Times New Roman"/>
          <w:sz w:val="24"/>
          <w:szCs w:val="24"/>
        </w:rPr>
        <w:t>);</w:t>
      </w:r>
    </w:p>
    <w:p w:rsidR="00DF736B" w:rsidRPr="00A02F6A" w:rsidRDefault="00663C2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г</w:t>
      </w:r>
      <w:r w:rsidR="00DF736B" w:rsidRPr="00A02F6A">
        <w:rPr>
          <w:rFonts w:ascii="Times New Roman" w:hAnsi="Times New Roman" w:cs="Times New Roman"/>
          <w:sz w:val="24"/>
          <w:szCs w:val="24"/>
        </w:rPr>
        <w:t>) запрос предложений (</w:t>
      </w:r>
      <w:r w:rsidR="000B2BAD" w:rsidRPr="00A02F6A">
        <w:rPr>
          <w:rFonts w:ascii="Times New Roman" w:hAnsi="Times New Roman" w:cs="Times New Roman"/>
          <w:sz w:val="24"/>
          <w:szCs w:val="24"/>
        </w:rPr>
        <w:t xml:space="preserve">запрос предложений </w:t>
      </w:r>
      <w:r w:rsidR="00DF736B" w:rsidRPr="00A02F6A">
        <w:rPr>
          <w:rFonts w:ascii="Times New Roman" w:hAnsi="Times New Roman" w:cs="Times New Roman"/>
          <w:sz w:val="24"/>
          <w:szCs w:val="24"/>
        </w:rPr>
        <w:t>в электронной форме</w:t>
      </w:r>
      <w:r w:rsidR="000B2BAD" w:rsidRPr="00A02F6A">
        <w:rPr>
          <w:rFonts w:ascii="Times New Roman" w:hAnsi="Times New Roman" w:cs="Times New Roman"/>
          <w:sz w:val="24"/>
          <w:szCs w:val="24"/>
        </w:rPr>
        <w:t>, закрытый запрос предложений</w:t>
      </w:r>
      <w:r w:rsidR="00DF736B" w:rsidRPr="00A02F6A">
        <w:rPr>
          <w:rFonts w:ascii="Times New Roman" w:hAnsi="Times New Roman" w:cs="Times New Roman"/>
          <w:sz w:val="24"/>
          <w:szCs w:val="24"/>
        </w:rPr>
        <w:t>);</w:t>
      </w:r>
    </w:p>
    <w:p w:rsidR="008B3926" w:rsidRPr="00A02F6A" w:rsidRDefault="008B3926"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Конкурентные закупки могут проводиться с предварительным квалификационным отбором или без него, с проведением переторжки или без нее, в порядке, предусмотренном настоящим Положением.</w:t>
      </w:r>
    </w:p>
    <w:p w:rsidR="000B2BAD" w:rsidRPr="00A02F6A" w:rsidRDefault="000B2BAD"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eastAsia="Times New Roman" w:hAnsi="Times New Roman" w:cs="Times New Roman"/>
          <w:sz w:val="24"/>
          <w:szCs w:val="24"/>
          <w:lang w:eastAsia="ru-RU"/>
        </w:rPr>
        <w:t>2.</w:t>
      </w:r>
      <w:r w:rsidR="00FF57A1" w:rsidRPr="00A02F6A">
        <w:rPr>
          <w:rFonts w:ascii="Times New Roman" w:eastAsia="Times New Roman" w:hAnsi="Times New Roman" w:cs="Times New Roman"/>
          <w:sz w:val="24"/>
          <w:szCs w:val="24"/>
          <w:lang w:eastAsia="ru-RU"/>
        </w:rPr>
        <w:t>9</w:t>
      </w:r>
      <w:r w:rsidRPr="00A02F6A">
        <w:rPr>
          <w:rFonts w:ascii="Times New Roman" w:eastAsia="Times New Roman" w:hAnsi="Times New Roman" w:cs="Times New Roman"/>
          <w:sz w:val="24"/>
          <w:szCs w:val="24"/>
          <w:lang w:eastAsia="ru-RU"/>
        </w:rPr>
        <w:t>.2. Неконкурентные закупки:</w:t>
      </w:r>
    </w:p>
    <w:p w:rsidR="00001C13" w:rsidRPr="00A02F6A" w:rsidRDefault="000B2BAD"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eastAsia="Times New Roman" w:hAnsi="Times New Roman" w:cs="Times New Roman"/>
          <w:sz w:val="24"/>
          <w:szCs w:val="24"/>
          <w:lang w:eastAsia="ru-RU"/>
        </w:rPr>
        <w:t>а</w:t>
      </w:r>
      <w:r w:rsidR="00636BB2" w:rsidRPr="00A02F6A">
        <w:rPr>
          <w:rFonts w:ascii="Times New Roman" w:eastAsia="Times New Roman" w:hAnsi="Times New Roman" w:cs="Times New Roman"/>
          <w:sz w:val="24"/>
          <w:szCs w:val="24"/>
          <w:lang w:eastAsia="ru-RU"/>
        </w:rPr>
        <w:t xml:space="preserve">) </w:t>
      </w:r>
      <w:r w:rsidRPr="00A02F6A">
        <w:rPr>
          <w:rFonts w:ascii="Times New Roman" w:hAnsi="Times New Roman" w:cs="Times New Roman"/>
          <w:sz w:val="24"/>
          <w:szCs w:val="24"/>
        </w:rPr>
        <w:t>закупка у единственного поста</w:t>
      </w:r>
      <w:r w:rsidR="008B3926" w:rsidRPr="00A02F6A">
        <w:rPr>
          <w:rFonts w:ascii="Times New Roman" w:hAnsi="Times New Roman" w:cs="Times New Roman"/>
          <w:sz w:val="24"/>
          <w:szCs w:val="24"/>
        </w:rPr>
        <w:t>вщика (исполнителя, подрядчика)</w:t>
      </w:r>
    </w:p>
    <w:p w:rsidR="00615489" w:rsidRPr="00A02F6A" w:rsidRDefault="00615489" w:rsidP="0096306C">
      <w:pPr>
        <w:pStyle w:val="a6"/>
        <w:tabs>
          <w:tab w:val="left" w:pos="0"/>
        </w:tabs>
        <w:spacing w:after="0" w:line="240" w:lineRule="auto"/>
        <w:ind w:left="0" w:firstLine="284"/>
        <w:jc w:val="both"/>
        <w:rPr>
          <w:rFonts w:ascii="Times New Roman" w:hAnsi="Times New Roman"/>
          <w:sz w:val="24"/>
          <w:szCs w:val="24"/>
        </w:rPr>
      </w:pPr>
      <w:r w:rsidRPr="00A02F6A">
        <w:rPr>
          <w:rFonts w:ascii="Times New Roman" w:hAnsi="Times New Roman"/>
          <w:sz w:val="24"/>
          <w:szCs w:val="24"/>
        </w:rPr>
        <w:t>2.1</w:t>
      </w:r>
      <w:r w:rsidR="00FF57A1" w:rsidRPr="00A02F6A">
        <w:rPr>
          <w:rFonts w:ascii="Times New Roman" w:hAnsi="Times New Roman"/>
          <w:sz w:val="24"/>
          <w:szCs w:val="24"/>
        </w:rPr>
        <w:t>0</w:t>
      </w:r>
      <w:r w:rsidRPr="00A02F6A">
        <w:rPr>
          <w:rFonts w:ascii="Times New Roman" w:hAnsi="Times New Roman"/>
          <w:sz w:val="24"/>
          <w:szCs w:val="24"/>
        </w:rPr>
        <w:t xml:space="preserve">. </w:t>
      </w:r>
      <w:proofErr w:type="gramStart"/>
      <w:r w:rsidRPr="00A02F6A">
        <w:rPr>
          <w:rFonts w:ascii="Times New Roman" w:hAnsi="Times New Roman"/>
          <w:sz w:val="24"/>
          <w:szCs w:val="24"/>
        </w:rPr>
        <w:t>Выбор способа осуществления закупки на поставку товаров, выполнение работ, оказание услуг на сумму заключаемых договоров ниже 1% (Одного процента) от балансовой стоимости активов Заказчика, определяемой на последнюю отчетную дату финансового года, предшествующего текущему, осуществляется Генеральным директором или уполномоченным лицом, имеющим право осуществлять действия от имени генерального директора.</w:t>
      </w:r>
      <w:proofErr w:type="gramEnd"/>
    </w:p>
    <w:p w:rsidR="00615489" w:rsidRPr="00A02F6A" w:rsidRDefault="00615489" w:rsidP="0096306C">
      <w:pPr>
        <w:pStyle w:val="a6"/>
        <w:tabs>
          <w:tab w:val="left" w:pos="0"/>
        </w:tabs>
        <w:spacing w:after="0" w:line="240" w:lineRule="auto"/>
        <w:ind w:left="0" w:firstLine="284"/>
        <w:jc w:val="both"/>
        <w:rPr>
          <w:rFonts w:ascii="Times New Roman" w:hAnsi="Times New Roman"/>
          <w:sz w:val="24"/>
          <w:szCs w:val="24"/>
        </w:rPr>
      </w:pPr>
      <w:r w:rsidRPr="00A02F6A">
        <w:rPr>
          <w:rFonts w:ascii="Times New Roman" w:hAnsi="Times New Roman"/>
          <w:sz w:val="24"/>
          <w:szCs w:val="24"/>
        </w:rPr>
        <w:t>2.1</w:t>
      </w:r>
      <w:r w:rsidR="00FF57A1" w:rsidRPr="00A02F6A">
        <w:rPr>
          <w:rFonts w:ascii="Times New Roman" w:hAnsi="Times New Roman"/>
          <w:sz w:val="24"/>
          <w:szCs w:val="24"/>
        </w:rPr>
        <w:t>1</w:t>
      </w:r>
      <w:r w:rsidRPr="00A02F6A">
        <w:rPr>
          <w:rFonts w:ascii="Times New Roman" w:hAnsi="Times New Roman"/>
          <w:sz w:val="24"/>
          <w:szCs w:val="24"/>
        </w:rPr>
        <w:t xml:space="preserve">. </w:t>
      </w:r>
      <w:proofErr w:type="gramStart"/>
      <w:r w:rsidRPr="00A02F6A">
        <w:rPr>
          <w:rFonts w:ascii="Times New Roman" w:hAnsi="Times New Roman"/>
          <w:sz w:val="24"/>
          <w:szCs w:val="24"/>
        </w:rPr>
        <w:t>Выбор способа осуществления закупки на поставку товаров, выполнение работ, оказание услуг на сумму заключаемых договоров от 1% (Одного процента) до 5 % (Пяти процентов) от балансовой стоимости активов Заказчика, определяемой на последнюю отчетную дату финансового года, предшествующего текущему,  осуществляется Генеральным директором или уполномоченным лицом, имеющим право осуществлять действия от имени генерального директора, на основании представленного Комиссией по закупкам обоснования использования определенного</w:t>
      </w:r>
      <w:proofErr w:type="gramEnd"/>
      <w:r w:rsidRPr="00A02F6A">
        <w:rPr>
          <w:rFonts w:ascii="Times New Roman" w:hAnsi="Times New Roman"/>
          <w:sz w:val="24"/>
          <w:szCs w:val="24"/>
        </w:rPr>
        <w:t xml:space="preserve"> способа осуществления</w:t>
      </w:r>
      <w:r w:rsidR="0004048B" w:rsidRPr="00A02F6A">
        <w:rPr>
          <w:rFonts w:ascii="Times New Roman" w:hAnsi="Times New Roman"/>
          <w:sz w:val="24"/>
          <w:szCs w:val="24"/>
        </w:rPr>
        <w:t xml:space="preserve"> </w:t>
      </w:r>
      <w:r w:rsidRPr="00A02F6A">
        <w:rPr>
          <w:rFonts w:ascii="Times New Roman" w:hAnsi="Times New Roman"/>
          <w:sz w:val="24"/>
          <w:szCs w:val="24"/>
        </w:rPr>
        <w:t>закупки в соответствии с требованиями настоящего Положения.</w:t>
      </w:r>
    </w:p>
    <w:p w:rsidR="00615489" w:rsidRPr="00A02F6A" w:rsidRDefault="00615489"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2.1</w:t>
      </w:r>
      <w:r w:rsidR="00FF57A1" w:rsidRPr="00A02F6A">
        <w:rPr>
          <w:rFonts w:ascii="Times New Roman" w:hAnsi="Times New Roman" w:cs="Times New Roman"/>
          <w:sz w:val="24"/>
          <w:szCs w:val="24"/>
        </w:rPr>
        <w:t>2</w:t>
      </w:r>
      <w:r w:rsidRPr="00A02F6A">
        <w:rPr>
          <w:rFonts w:ascii="Times New Roman" w:hAnsi="Times New Roman" w:cs="Times New Roman"/>
          <w:sz w:val="24"/>
          <w:szCs w:val="24"/>
        </w:rPr>
        <w:t xml:space="preserve">. </w:t>
      </w:r>
      <w:proofErr w:type="gramStart"/>
      <w:r w:rsidRPr="00A02F6A">
        <w:rPr>
          <w:rFonts w:ascii="Times New Roman" w:hAnsi="Times New Roman" w:cs="Times New Roman"/>
          <w:sz w:val="24"/>
          <w:szCs w:val="24"/>
        </w:rPr>
        <w:t>Решение о заключении сделки или нескольких взаимосвязанных сделок, а также решение о способе осуществления закупки, предметом которых является приобретение товаров, выполнение работ, оказание услуг, стоимость которых составляет от 5% (Пяти процентов) до 25 % (Двадцати пяти процентов) от балансовой стоимости активов Заказчика, определяемой на последнюю отчетную дату финансового года, предшествующего текущему, а также договоры, стоимость которых превышает 25% (Двадцать пять процентов</w:t>
      </w:r>
      <w:proofErr w:type="gramEnd"/>
      <w:r w:rsidRPr="00A02F6A">
        <w:rPr>
          <w:rFonts w:ascii="Times New Roman" w:hAnsi="Times New Roman" w:cs="Times New Roman"/>
          <w:sz w:val="24"/>
          <w:szCs w:val="24"/>
        </w:rPr>
        <w:t>)  от балансовой стоимости активов Заказчика, осуществляется Советом Директоров Заказчика.</w:t>
      </w:r>
    </w:p>
    <w:p w:rsidR="006641F7" w:rsidRPr="00A02F6A" w:rsidRDefault="006641F7" w:rsidP="0096306C">
      <w:pPr>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2.1</w:t>
      </w:r>
      <w:r w:rsidR="00FF57A1" w:rsidRPr="00A02F6A">
        <w:rPr>
          <w:rFonts w:ascii="Times New Roman" w:hAnsi="Times New Roman" w:cs="Times New Roman"/>
          <w:sz w:val="24"/>
          <w:szCs w:val="24"/>
        </w:rPr>
        <w:t>3</w:t>
      </w: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 xml:space="preserve">Настоящее Положение, а также все изменения, вносимые в него, подлежат обязательному размещению </w:t>
      </w:r>
      <w:r w:rsidR="00E3623F" w:rsidRPr="00A02F6A">
        <w:rPr>
          <w:rFonts w:ascii="Times New Roman" w:hAnsi="Times New Roman" w:cs="Times New Roman"/>
          <w:sz w:val="24"/>
          <w:szCs w:val="24"/>
        </w:rPr>
        <w:t xml:space="preserve">в </w:t>
      </w:r>
      <w:r w:rsidR="00F921C8" w:rsidRPr="00A02F6A">
        <w:rPr>
          <w:rFonts w:ascii="Times New Roman" w:hAnsi="Times New Roman" w:cs="Times New Roman"/>
          <w:sz w:val="24"/>
          <w:szCs w:val="24"/>
        </w:rPr>
        <w:t>ЕИС</w:t>
      </w:r>
      <w:r w:rsidR="00A31563">
        <w:rPr>
          <w:rFonts w:ascii="Times New Roman" w:hAnsi="Times New Roman" w:cs="Times New Roman"/>
          <w:sz w:val="24"/>
          <w:szCs w:val="24"/>
        </w:rPr>
        <w:t xml:space="preserve"> </w:t>
      </w:r>
      <w:r w:rsidR="00DF736B" w:rsidRPr="00A02F6A">
        <w:rPr>
          <w:rFonts w:ascii="Times New Roman" w:hAnsi="Times New Roman" w:cs="Times New Roman"/>
          <w:sz w:val="24"/>
          <w:szCs w:val="24"/>
        </w:rPr>
        <w:t>не позднее чем в течение пятнадцати дней со дня их утверждени</w:t>
      </w:r>
      <w:r w:rsidRPr="00A02F6A">
        <w:rPr>
          <w:rFonts w:ascii="Times New Roman" w:hAnsi="Times New Roman" w:cs="Times New Roman"/>
          <w:sz w:val="24"/>
          <w:szCs w:val="24"/>
        </w:rPr>
        <w:t>я Советом директоров Заказчика.</w:t>
      </w:r>
      <w:r w:rsidR="0003000A" w:rsidRPr="00A02F6A">
        <w:rPr>
          <w:rFonts w:ascii="Times New Roman" w:hAnsi="Times New Roman" w:cs="Times New Roman"/>
          <w:sz w:val="24"/>
          <w:szCs w:val="24"/>
        </w:rPr>
        <w:t xml:space="preserve"> Заказчик дополнительно вправе разместить указанную в настоящем пункте информацию на сайте Заказчика в информационно-телекоммуникационной сети "Интернет".</w:t>
      </w:r>
    </w:p>
    <w:p w:rsidR="00DD4410" w:rsidRPr="00A02F6A" w:rsidRDefault="00F035A1" w:rsidP="0096306C">
      <w:pPr>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2.1</w:t>
      </w:r>
      <w:r w:rsidR="00FF57A1" w:rsidRPr="00A02F6A">
        <w:rPr>
          <w:rFonts w:ascii="Times New Roman" w:hAnsi="Times New Roman" w:cs="Times New Roman"/>
          <w:sz w:val="24"/>
          <w:szCs w:val="24"/>
        </w:rPr>
        <w:t>4</w:t>
      </w:r>
      <w:r w:rsidRPr="00A02F6A">
        <w:rPr>
          <w:rFonts w:ascii="Times New Roman" w:hAnsi="Times New Roman" w:cs="Times New Roman"/>
          <w:sz w:val="24"/>
          <w:szCs w:val="24"/>
        </w:rPr>
        <w:t xml:space="preserve">. </w:t>
      </w:r>
      <w:proofErr w:type="gramStart"/>
      <w:r w:rsidR="00DA5EDB" w:rsidRPr="00A02F6A">
        <w:rPr>
          <w:rStyle w:val="af7"/>
          <w:rFonts w:ascii="Times New Roman" w:hAnsi="Times New Roman" w:cs="Times New Roman"/>
          <w:color w:val="auto"/>
          <w:sz w:val="24"/>
          <w:szCs w:val="24"/>
          <w:shd w:val="clear" w:color="auto" w:fill="auto"/>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w:t>
      </w:r>
      <w:r w:rsidR="00DA5EDB" w:rsidRPr="00A02F6A">
        <w:rPr>
          <w:rFonts w:ascii="Times New Roman" w:hAnsi="Times New Roman" w:cs="Times New Roman"/>
          <w:sz w:val="24"/>
          <w:szCs w:val="24"/>
        </w:rPr>
        <w:t xml:space="preserve"> ЕИС </w:t>
      </w:r>
      <w:r w:rsidR="00DA5EDB" w:rsidRPr="00A02F6A">
        <w:rPr>
          <w:rStyle w:val="af7"/>
          <w:rFonts w:ascii="Times New Roman" w:hAnsi="Times New Roman" w:cs="Times New Roman"/>
          <w:color w:val="auto"/>
          <w:sz w:val="24"/>
          <w:szCs w:val="24"/>
          <w:shd w:val="clear" w:color="auto" w:fill="auto"/>
        </w:rPr>
        <w:t>размещаются</w:t>
      </w:r>
      <w:r w:rsidR="00DA5EDB" w:rsidRPr="00A02F6A">
        <w:rPr>
          <w:rFonts w:ascii="Times New Roman" w:hAnsi="Times New Roman" w:cs="Times New Roman"/>
          <w:sz w:val="24"/>
          <w:szCs w:val="24"/>
        </w:rPr>
        <w:t xml:space="preserve"> информация о закупке, в том числе извещение </w:t>
      </w:r>
      <w:r w:rsidR="00DA5EDB" w:rsidRPr="00A02F6A">
        <w:rPr>
          <w:rStyle w:val="af7"/>
          <w:rFonts w:ascii="Times New Roman" w:hAnsi="Times New Roman" w:cs="Times New Roman"/>
          <w:color w:val="auto"/>
          <w:sz w:val="24"/>
          <w:szCs w:val="24"/>
          <w:shd w:val="clear" w:color="auto" w:fill="auto"/>
        </w:rPr>
        <w:t>об осуществлении конкурентной закупки</w:t>
      </w:r>
      <w:r w:rsidR="00DA5EDB" w:rsidRPr="00A02F6A">
        <w:rPr>
          <w:rFonts w:ascii="Times New Roman" w:hAnsi="Times New Roman" w:cs="Times New Roman"/>
          <w:sz w:val="24"/>
          <w:szCs w:val="24"/>
        </w:rPr>
        <w:t xml:space="preserve">, документация о </w:t>
      </w:r>
      <w:r w:rsidR="00DA5EDB" w:rsidRPr="00A02F6A">
        <w:rPr>
          <w:rStyle w:val="af7"/>
          <w:rFonts w:ascii="Times New Roman" w:hAnsi="Times New Roman" w:cs="Times New Roman"/>
          <w:color w:val="auto"/>
          <w:sz w:val="24"/>
          <w:szCs w:val="24"/>
          <w:shd w:val="clear" w:color="auto" w:fill="auto"/>
        </w:rPr>
        <w:t>конкурентной</w:t>
      </w:r>
      <w:r w:rsidR="00DA5EDB" w:rsidRPr="00A02F6A">
        <w:rPr>
          <w:rFonts w:ascii="Times New Roman" w:hAnsi="Times New Roman" w:cs="Times New Roman"/>
          <w:sz w:val="24"/>
          <w:szCs w:val="24"/>
        </w:rPr>
        <w:t xml:space="preserve"> закупке, </w:t>
      </w:r>
      <w:r w:rsidR="00DA5EDB" w:rsidRPr="00A02F6A">
        <w:rPr>
          <w:rStyle w:val="af7"/>
          <w:rFonts w:ascii="Times New Roman" w:hAnsi="Times New Roman" w:cs="Times New Roman"/>
          <w:color w:val="auto"/>
          <w:sz w:val="24"/>
          <w:szCs w:val="24"/>
          <w:shd w:val="clear" w:color="auto" w:fill="auto"/>
        </w:rPr>
        <w:t>за исключением запроса котировок,</w:t>
      </w:r>
      <w:r w:rsidR="00DA5EDB" w:rsidRPr="00A02F6A">
        <w:rPr>
          <w:rFonts w:ascii="Times New Roman" w:hAnsi="Times New Roman" w:cs="Times New Roman"/>
          <w:sz w:val="24"/>
          <w:szCs w:val="24"/>
        </w:rPr>
        <w:t xml:space="preserve"> проект договора, являющийся неотъемлемой частью извещения </w:t>
      </w:r>
      <w:r w:rsidR="00DA5EDB" w:rsidRPr="00A02F6A">
        <w:rPr>
          <w:rStyle w:val="af7"/>
          <w:rFonts w:ascii="Times New Roman" w:hAnsi="Times New Roman" w:cs="Times New Roman"/>
          <w:color w:val="auto"/>
          <w:sz w:val="24"/>
          <w:szCs w:val="24"/>
          <w:shd w:val="clear" w:color="auto" w:fill="auto"/>
        </w:rPr>
        <w:t>об осуществлении конкурентной закупки</w:t>
      </w:r>
      <w:r w:rsidR="00DA5EDB" w:rsidRPr="00A02F6A">
        <w:rPr>
          <w:rFonts w:ascii="Times New Roman" w:hAnsi="Times New Roman" w:cs="Times New Roman"/>
          <w:sz w:val="24"/>
          <w:szCs w:val="24"/>
        </w:rPr>
        <w:t xml:space="preserve"> и документации о </w:t>
      </w:r>
      <w:r w:rsidR="00DA5EDB" w:rsidRPr="00A02F6A">
        <w:rPr>
          <w:rStyle w:val="af7"/>
          <w:rFonts w:ascii="Times New Roman" w:hAnsi="Times New Roman" w:cs="Times New Roman"/>
          <w:color w:val="auto"/>
          <w:sz w:val="24"/>
          <w:szCs w:val="24"/>
          <w:shd w:val="clear" w:color="auto" w:fill="auto"/>
        </w:rPr>
        <w:t>конкурентной</w:t>
      </w:r>
      <w:r w:rsidR="00DA5EDB" w:rsidRPr="00A02F6A">
        <w:rPr>
          <w:rFonts w:ascii="Times New Roman" w:hAnsi="Times New Roman" w:cs="Times New Roman"/>
          <w:sz w:val="24"/>
          <w:szCs w:val="24"/>
        </w:rPr>
        <w:t xml:space="preserve"> закупке, изменения, </w:t>
      </w:r>
      <w:r w:rsidR="00DA5EDB" w:rsidRPr="00A02F6A">
        <w:rPr>
          <w:rStyle w:val="af7"/>
          <w:rFonts w:ascii="Times New Roman" w:hAnsi="Times New Roman" w:cs="Times New Roman"/>
          <w:color w:val="auto"/>
          <w:sz w:val="24"/>
          <w:szCs w:val="24"/>
          <w:shd w:val="clear" w:color="auto" w:fill="auto"/>
        </w:rPr>
        <w:t>внесенные</w:t>
      </w:r>
      <w:r w:rsidR="00DA5EDB" w:rsidRPr="00A02F6A">
        <w:rPr>
          <w:rFonts w:ascii="Times New Roman" w:hAnsi="Times New Roman" w:cs="Times New Roman"/>
          <w:sz w:val="24"/>
          <w:szCs w:val="24"/>
        </w:rPr>
        <w:t xml:space="preserve"> в </w:t>
      </w:r>
      <w:r w:rsidR="00DA5EDB" w:rsidRPr="00A02F6A">
        <w:rPr>
          <w:rStyle w:val="af7"/>
          <w:rFonts w:ascii="Times New Roman" w:hAnsi="Times New Roman" w:cs="Times New Roman"/>
          <w:color w:val="auto"/>
          <w:sz w:val="24"/>
          <w:szCs w:val="24"/>
          <w:shd w:val="clear" w:color="auto" w:fill="auto"/>
        </w:rPr>
        <w:t>эти</w:t>
      </w:r>
      <w:r w:rsidR="00DA5EDB" w:rsidRPr="00A02F6A">
        <w:rPr>
          <w:rFonts w:ascii="Times New Roman" w:hAnsi="Times New Roman" w:cs="Times New Roman"/>
          <w:sz w:val="24"/>
          <w:szCs w:val="24"/>
        </w:rPr>
        <w:t xml:space="preserve"> извещение и</w:t>
      </w:r>
      <w:proofErr w:type="gramEnd"/>
      <w:r w:rsidR="00DA5EDB" w:rsidRPr="00A02F6A">
        <w:rPr>
          <w:rFonts w:ascii="Times New Roman" w:hAnsi="Times New Roman" w:cs="Times New Roman"/>
          <w:sz w:val="24"/>
          <w:szCs w:val="24"/>
        </w:rPr>
        <w:t xml:space="preserve"> документацию, разъяснения </w:t>
      </w:r>
      <w:r w:rsidR="00DA5EDB" w:rsidRPr="00A02F6A">
        <w:rPr>
          <w:rStyle w:val="af7"/>
          <w:rFonts w:ascii="Times New Roman" w:hAnsi="Times New Roman" w:cs="Times New Roman"/>
          <w:color w:val="auto"/>
          <w:sz w:val="24"/>
          <w:szCs w:val="24"/>
          <w:shd w:val="clear" w:color="auto" w:fill="auto"/>
        </w:rPr>
        <w:t>этой</w:t>
      </w:r>
      <w:r w:rsidR="00DA5EDB" w:rsidRPr="00A02F6A">
        <w:rPr>
          <w:rFonts w:ascii="Times New Roman" w:hAnsi="Times New Roman" w:cs="Times New Roman"/>
          <w:sz w:val="24"/>
          <w:szCs w:val="24"/>
        </w:rPr>
        <w:t xml:space="preserve"> документации, протоколы, составляемые в ходе </w:t>
      </w:r>
      <w:r w:rsidR="00DA5EDB" w:rsidRPr="00A02F6A">
        <w:rPr>
          <w:rStyle w:val="af7"/>
          <w:rFonts w:ascii="Times New Roman" w:hAnsi="Times New Roman" w:cs="Times New Roman"/>
          <w:color w:val="auto"/>
          <w:sz w:val="24"/>
          <w:szCs w:val="24"/>
          <w:shd w:val="clear" w:color="auto" w:fill="auto"/>
        </w:rPr>
        <w:t>осуществления</w:t>
      </w:r>
      <w:r w:rsidR="00DA5EDB" w:rsidRPr="00A02F6A">
        <w:rPr>
          <w:rFonts w:ascii="Times New Roman" w:hAnsi="Times New Roman" w:cs="Times New Roman"/>
          <w:sz w:val="24"/>
          <w:szCs w:val="24"/>
        </w:rPr>
        <w:t xml:space="preserve"> закупки, </w:t>
      </w:r>
      <w:r w:rsidR="00DA5EDB" w:rsidRPr="00A02F6A">
        <w:rPr>
          <w:rStyle w:val="af7"/>
          <w:rFonts w:ascii="Times New Roman" w:hAnsi="Times New Roman" w:cs="Times New Roman"/>
          <w:color w:val="auto"/>
          <w:sz w:val="24"/>
          <w:szCs w:val="24"/>
          <w:shd w:val="clear" w:color="auto" w:fill="auto"/>
        </w:rPr>
        <w:t>итоговый протокол,</w:t>
      </w:r>
      <w:r w:rsidR="00DA5EDB" w:rsidRPr="00A02F6A">
        <w:rPr>
          <w:rFonts w:ascii="Times New Roman" w:hAnsi="Times New Roman" w:cs="Times New Roman"/>
          <w:sz w:val="24"/>
          <w:szCs w:val="24"/>
        </w:rPr>
        <w:t xml:space="preserve"> а также иная информация, размещение которой в ЕИС предусмотрено </w:t>
      </w:r>
      <w:r w:rsidR="00DD4410" w:rsidRPr="00A02F6A">
        <w:rPr>
          <w:rFonts w:ascii="Times New Roman" w:hAnsi="Times New Roman" w:cs="Times New Roman"/>
          <w:sz w:val="24"/>
          <w:szCs w:val="24"/>
        </w:rPr>
        <w:t>действующим законодательством</w:t>
      </w:r>
      <w:r w:rsidR="00DA5EDB" w:rsidRPr="00A02F6A">
        <w:rPr>
          <w:rFonts w:ascii="Times New Roman" w:hAnsi="Times New Roman" w:cs="Times New Roman"/>
          <w:sz w:val="24"/>
          <w:szCs w:val="24"/>
        </w:rPr>
        <w:t xml:space="preserve"> и положением о закупке</w:t>
      </w:r>
      <w:r w:rsidR="00291B40" w:rsidRPr="00A02F6A">
        <w:rPr>
          <w:rFonts w:ascii="Times New Roman" w:hAnsi="Times New Roman" w:cs="Times New Roman"/>
          <w:sz w:val="24"/>
          <w:szCs w:val="24"/>
        </w:rPr>
        <w:t>.</w:t>
      </w:r>
    </w:p>
    <w:p w:rsidR="0003000A" w:rsidRPr="00A02F6A" w:rsidRDefault="0003000A" w:rsidP="0096306C">
      <w:pPr>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Заказчик дополнительно вправе разместить указанную в настоящем пункте информацию на сайте Заказчика в информационно-телекоммуникационной сети "Интернет".</w:t>
      </w:r>
    </w:p>
    <w:p w:rsidR="00DF736B" w:rsidRPr="00A02F6A" w:rsidRDefault="00F035A1"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2.1</w:t>
      </w:r>
      <w:r w:rsidR="00FF57A1" w:rsidRPr="00A02F6A">
        <w:rPr>
          <w:rFonts w:ascii="Times New Roman" w:hAnsi="Times New Roman" w:cs="Times New Roman"/>
          <w:sz w:val="24"/>
          <w:szCs w:val="24"/>
        </w:rPr>
        <w:t>5</w:t>
      </w:r>
      <w:r w:rsidRPr="00A02F6A">
        <w:rPr>
          <w:rFonts w:ascii="Times New Roman" w:hAnsi="Times New Roman" w:cs="Times New Roman"/>
          <w:sz w:val="24"/>
          <w:szCs w:val="24"/>
        </w:rPr>
        <w:t xml:space="preserve">. </w:t>
      </w:r>
      <w:r w:rsidR="0096306C" w:rsidRPr="00A02F6A">
        <w:rPr>
          <w:rFonts w:ascii="Times New Roman" w:hAnsi="Times New Roman" w:cs="Times New Roman"/>
          <w:sz w:val="24"/>
          <w:szCs w:val="24"/>
        </w:rPr>
        <w:t>В документации о конкурентной закупке могут устанавливаться требования к участникам, в том числе:</w:t>
      </w:r>
    </w:p>
    <w:p w:rsidR="001B7343" w:rsidRPr="00A02F6A" w:rsidRDefault="00F035A1"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2.1</w:t>
      </w:r>
      <w:r w:rsidR="00FF57A1" w:rsidRPr="00A02F6A">
        <w:rPr>
          <w:rFonts w:ascii="Times New Roman" w:hAnsi="Times New Roman" w:cs="Times New Roman"/>
          <w:sz w:val="24"/>
          <w:szCs w:val="24"/>
        </w:rPr>
        <w:t>5</w:t>
      </w:r>
      <w:r w:rsidRPr="00A02F6A">
        <w:rPr>
          <w:rFonts w:ascii="Times New Roman" w:hAnsi="Times New Roman" w:cs="Times New Roman"/>
          <w:sz w:val="24"/>
          <w:szCs w:val="24"/>
        </w:rPr>
        <w:t xml:space="preserve">.1. </w:t>
      </w:r>
      <w:r w:rsidR="0096306C" w:rsidRPr="00A02F6A">
        <w:rPr>
          <w:rFonts w:ascii="Times New Roman" w:hAnsi="Times New Roman" w:cs="Times New Roman"/>
          <w:sz w:val="24"/>
          <w:szCs w:val="24"/>
        </w:rPr>
        <w:t>О</w:t>
      </w:r>
      <w:r w:rsidR="001B7343" w:rsidRPr="00A02F6A">
        <w:rPr>
          <w:rFonts w:ascii="Times New Roman" w:hAnsi="Times New Roman" w:cs="Times New Roman"/>
          <w:sz w:val="24"/>
          <w:szCs w:val="24"/>
        </w:rPr>
        <w:t>бязательны</w:t>
      </w:r>
      <w:r w:rsidR="0096306C" w:rsidRPr="00A02F6A">
        <w:rPr>
          <w:rFonts w:ascii="Times New Roman" w:hAnsi="Times New Roman" w:cs="Times New Roman"/>
          <w:sz w:val="24"/>
          <w:szCs w:val="24"/>
        </w:rPr>
        <w:t>е</w:t>
      </w:r>
      <w:r w:rsidR="001B7343" w:rsidRPr="00A02F6A">
        <w:rPr>
          <w:rFonts w:ascii="Times New Roman" w:hAnsi="Times New Roman" w:cs="Times New Roman"/>
          <w:sz w:val="24"/>
          <w:szCs w:val="24"/>
        </w:rPr>
        <w:t xml:space="preserve"> требования</w:t>
      </w:r>
      <w:r w:rsidR="0096306C" w:rsidRPr="00A02F6A">
        <w:rPr>
          <w:rFonts w:ascii="Times New Roman" w:hAnsi="Times New Roman" w:cs="Times New Roman"/>
          <w:sz w:val="24"/>
          <w:szCs w:val="24"/>
        </w:rPr>
        <w:t xml:space="preserve"> к участникам</w:t>
      </w:r>
      <w:r w:rsidR="001B7343" w:rsidRPr="00A02F6A">
        <w:rPr>
          <w:rFonts w:ascii="Times New Roman" w:hAnsi="Times New Roman" w:cs="Times New Roman"/>
          <w:sz w:val="24"/>
          <w:szCs w:val="24"/>
        </w:rPr>
        <w:t xml:space="preserve"> о закупке, в том числе</w:t>
      </w:r>
      <w:r w:rsidR="00E22159" w:rsidRPr="00A02F6A">
        <w:rPr>
          <w:rFonts w:ascii="Times New Roman" w:hAnsi="Times New Roman" w:cs="Times New Roman"/>
          <w:sz w:val="24"/>
          <w:szCs w:val="24"/>
        </w:rPr>
        <w:t>, но не ограничиваясь</w:t>
      </w:r>
      <w:r w:rsidR="001B7343" w:rsidRPr="00A02F6A">
        <w:rPr>
          <w:rFonts w:ascii="Times New Roman" w:hAnsi="Times New Roman" w:cs="Times New Roman"/>
          <w:sz w:val="24"/>
          <w:szCs w:val="24"/>
        </w:rPr>
        <w:t>:</w:t>
      </w:r>
    </w:p>
    <w:p w:rsidR="00C064A0" w:rsidRPr="00A02F6A" w:rsidRDefault="00256FE1"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eastAsia="Times New Roman" w:hAnsi="Times New Roman" w:cs="Times New Roman"/>
          <w:sz w:val="24"/>
          <w:szCs w:val="24"/>
          <w:lang w:eastAsia="ru-RU"/>
        </w:rPr>
        <w:t>1</w:t>
      </w:r>
      <w:r w:rsidR="00C064A0" w:rsidRPr="00A02F6A">
        <w:rPr>
          <w:rFonts w:ascii="Times New Roman" w:eastAsia="Times New Roman" w:hAnsi="Times New Roman" w:cs="Times New Roman"/>
          <w:sz w:val="24"/>
          <w:szCs w:val="24"/>
          <w:lang w:eastAsia="ru-RU"/>
        </w:rPr>
        <w:t xml:space="preserve">) отсутствие у </w:t>
      </w:r>
      <w:r w:rsidRPr="00A02F6A">
        <w:rPr>
          <w:rFonts w:ascii="Times New Roman" w:eastAsia="Times New Roman" w:hAnsi="Times New Roman" w:cs="Times New Roman"/>
          <w:sz w:val="24"/>
          <w:szCs w:val="24"/>
          <w:lang w:eastAsia="ru-RU"/>
        </w:rPr>
        <w:t>У</w:t>
      </w:r>
      <w:r w:rsidR="00C064A0" w:rsidRPr="00A02F6A">
        <w:rPr>
          <w:rFonts w:ascii="Times New Roman" w:eastAsia="Times New Roman" w:hAnsi="Times New Roman" w:cs="Times New Roman"/>
          <w:sz w:val="24"/>
          <w:szCs w:val="24"/>
          <w:lang w:eastAsia="ru-RU"/>
        </w:rPr>
        <w:t xml:space="preserve">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00C064A0" w:rsidRPr="00A02F6A">
        <w:rPr>
          <w:rFonts w:ascii="Times New Roman" w:eastAsia="Times New Roman" w:hAnsi="Times New Roman" w:cs="Times New Roman"/>
          <w:sz w:val="24"/>
          <w:szCs w:val="24"/>
          <w:lang w:eastAsia="ru-RU"/>
        </w:rPr>
        <w:t>заявителя</w:t>
      </w:r>
      <w:proofErr w:type="gramEnd"/>
      <w:r w:rsidR="00C064A0" w:rsidRPr="00A02F6A">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DF736B" w:rsidRPr="00A02F6A" w:rsidRDefault="00F035A1"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2) </w:t>
      </w:r>
      <w:proofErr w:type="spellStart"/>
      <w:r w:rsidR="00C064A0" w:rsidRPr="00A02F6A">
        <w:rPr>
          <w:rFonts w:ascii="Times New Roman" w:eastAsia="Times New Roman" w:hAnsi="Times New Roman" w:cs="Times New Roman"/>
          <w:sz w:val="24"/>
          <w:szCs w:val="24"/>
          <w:lang w:eastAsia="ru-RU"/>
        </w:rPr>
        <w:t>непроведение</w:t>
      </w:r>
      <w:proofErr w:type="spellEnd"/>
      <w:r w:rsidR="00C064A0" w:rsidRPr="00A02F6A">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DF736B" w:rsidRPr="00A02F6A">
        <w:rPr>
          <w:rFonts w:ascii="Times New Roman" w:hAnsi="Times New Roman" w:cs="Times New Roman"/>
          <w:sz w:val="24"/>
          <w:szCs w:val="24"/>
        </w:rPr>
        <w:t>;</w:t>
      </w:r>
    </w:p>
    <w:p w:rsidR="00DF736B" w:rsidRPr="00A02F6A" w:rsidRDefault="00F035A1"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3) </w:t>
      </w:r>
      <w:proofErr w:type="spellStart"/>
      <w:r w:rsidR="00C064A0" w:rsidRPr="00A02F6A">
        <w:rPr>
          <w:rFonts w:ascii="Times New Roman" w:eastAsia="Times New Roman" w:hAnsi="Times New Roman" w:cs="Times New Roman"/>
          <w:sz w:val="24"/>
          <w:szCs w:val="24"/>
          <w:lang w:eastAsia="ru-RU"/>
        </w:rPr>
        <w:t>неприостановление</w:t>
      </w:r>
      <w:proofErr w:type="spellEnd"/>
      <w:r w:rsidR="00C064A0" w:rsidRPr="00A02F6A">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00DF736B" w:rsidRPr="00A02F6A">
        <w:rPr>
          <w:rFonts w:ascii="Times New Roman" w:hAnsi="Times New Roman" w:cs="Times New Roman"/>
          <w:sz w:val="24"/>
          <w:szCs w:val="24"/>
        </w:rPr>
        <w:t>;</w:t>
      </w:r>
    </w:p>
    <w:p w:rsidR="00C064A0" w:rsidRPr="00A02F6A" w:rsidRDefault="00C064A0" w:rsidP="0096306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02F6A">
        <w:rPr>
          <w:rFonts w:ascii="Times New Roman" w:eastAsia="Times New Roman" w:hAnsi="Times New Roman" w:cs="Times New Roman"/>
          <w:sz w:val="24"/>
          <w:szCs w:val="24"/>
          <w:lang w:eastAsia="ru-RU"/>
        </w:rPr>
        <w:t xml:space="preserve"> поставкой товара, выполнением работы, оказанием услуги, </w:t>
      </w:r>
      <w:proofErr w:type="gramStart"/>
      <w:r w:rsidRPr="00A02F6A">
        <w:rPr>
          <w:rFonts w:ascii="Times New Roman" w:eastAsia="Times New Roman" w:hAnsi="Times New Roman" w:cs="Times New Roman"/>
          <w:sz w:val="24"/>
          <w:szCs w:val="24"/>
          <w:lang w:eastAsia="ru-RU"/>
        </w:rPr>
        <w:t>являющихся</w:t>
      </w:r>
      <w:proofErr w:type="gramEnd"/>
      <w:r w:rsidRPr="00A02F6A">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C064A0" w:rsidRPr="00A02F6A" w:rsidRDefault="00C064A0" w:rsidP="0096306C">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5)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A31563">
        <w:rPr>
          <w:rFonts w:ascii="Times New Roman" w:eastAsia="Times New Roman" w:hAnsi="Times New Roman" w:cs="Times New Roman"/>
          <w:sz w:val="24"/>
          <w:szCs w:val="24"/>
          <w:lang w:eastAsia="ru-RU"/>
        </w:rPr>
        <w:t xml:space="preserve"> </w:t>
      </w:r>
      <w:proofErr w:type="gramStart"/>
      <w:r w:rsidRPr="00A02F6A">
        <w:rPr>
          <w:rFonts w:ascii="Times New Roman" w:eastAsia="Times New Roman" w:hAnsi="Times New Roman" w:cs="Times New Roman"/>
          <w:sz w:val="24"/>
          <w:szCs w:val="24"/>
          <w:lang w:eastAsia="ru-RU"/>
        </w:rPr>
        <w:t>унитарного</w:t>
      </w:r>
      <w:r w:rsidR="00A31563">
        <w:rPr>
          <w:rFonts w:ascii="Times New Roman" w:eastAsia="Times New Roman" w:hAnsi="Times New Roman" w:cs="Times New Roman"/>
          <w:sz w:val="24"/>
          <w:szCs w:val="24"/>
          <w:lang w:eastAsia="ru-RU"/>
        </w:rPr>
        <w:t xml:space="preserve"> </w:t>
      </w:r>
      <w:r w:rsidRPr="00A02F6A">
        <w:rPr>
          <w:rFonts w:ascii="Times New Roman" w:eastAsia="Times New Roman" w:hAnsi="Times New Roman" w:cs="Times New Roman"/>
          <w:sz w:val="24"/>
          <w:szCs w:val="24"/>
          <w:lang w:eastAsia="ru-RU"/>
        </w:rPr>
        <w:t>предприятия</w:t>
      </w:r>
      <w:r w:rsidR="00A31563">
        <w:rPr>
          <w:rFonts w:ascii="Times New Roman" w:eastAsia="Times New Roman" w:hAnsi="Times New Roman" w:cs="Times New Roman"/>
          <w:sz w:val="24"/>
          <w:szCs w:val="24"/>
          <w:lang w:eastAsia="ru-RU"/>
        </w:rPr>
        <w:t xml:space="preserve"> </w:t>
      </w:r>
      <w:r w:rsidRPr="00A02F6A">
        <w:rPr>
          <w:rFonts w:ascii="Times New Roman" w:eastAsia="Times New Roman" w:hAnsi="Times New Roman" w:cs="Times New Roman"/>
          <w:sz w:val="24"/>
          <w:szCs w:val="24"/>
          <w:lang w:eastAsia="ru-RU"/>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2F6A">
        <w:rPr>
          <w:rFonts w:ascii="Times New Roman" w:eastAsia="Times New Roman" w:hAnsi="Times New Roman" w:cs="Times New Roman"/>
          <w:sz w:val="24"/>
          <w:szCs w:val="24"/>
          <w:lang w:eastAsia="ru-RU"/>
        </w:rPr>
        <w:t>неполнородными</w:t>
      </w:r>
      <w:proofErr w:type="spellEnd"/>
      <w:r w:rsidRPr="00A02F6A">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A02F6A">
        <w:rPr>
          <w:rFonts w:ascii="Times New Roman" w:eastAsia="Times New Roman" w:hAnsi="Times New Roman" w:cs="Times New Roman"/>
          <w:sz w:val="24"/>
          <w:szCs w:val="24"/>
          <w:lang w:eastAsia="ru-RU"/>
        </w:rPr>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064A0" w:rsidRPr="00A02F6A" w:rsidRDefault="00C064A0"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B7343" w:rsidRPr="00A02F6A" w:rsidRDefault="00C064A0"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F035A1" w:rsidRPr="00A02F6A">
        <w:rPr>
          <w:rFonts w:ascii="Times New Roman" w:hAnsi="Times New Roman" w:cs="Times New Roman"/>
          <w:sz w:val="24"/>
          <w:szCs w:val="24"/>
        </w:rPr>
        <w:t xml:space="preserve">) </w:t>
      </w:r>
      <w:r w:rsidR="001B7343" w:rsidRPr="00A02F6A">
        <w:rPr>
          <w:rFonts w:ascii="Times New Roman" w:hAnsi="Times New Roman" w:cs="Times New Roman"/>
          <w:sz w:val="24"/>
          <w:szCs w:val="24"/>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Pr="00A02F6A">
        <w:rPr>
          <w:rFonts w:ascii="Times New Roman" w:hAnsi="Times New Roman" w:cs="Times New Roman"/>
          <w:sz w:val="24"/>
          <w:szCs w:val="24"/>
        </w:rPr>
        <w:t>.</w:t>
      </w:r>
    </w:p>
    <w:p w:rsidR="00F035A1" w:rsidRPr="00A02F6A" w:rsidRDefault="00F035A1"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2.1</w:t>
      </w:r>
      <w:r w:rsidR="00FF57A1" w:rsidRPr="00A02F6A">
        <w:rPr>
          <w:rFonts w:ascii="Times New Roman" w:hAnsi="Times New Roman" w:cs="Times New Roman"/>
          <w:sz w:val="24"/>
          <w:szCs w:val="24"/>
        </w:rPr>
        <w:t>5</w:t>
      </w:r>
      <w:r w:rsidRPr="00A02F6A">
        <w:rPr>
          <w:rFonts w:ascii="Times New Roman" w:hAnsi="Times New Roman" w:cs="Times New Roman"/>
          <w:sz w:val="24"/>
          <w:szCs w:val="24"/>
        </w:rPr>
        <w:t xml:space="preserve">.2. </w:t>
      </w:r>
      <w:proofErr w:type="gramStart"/>
      <w:r w:rsidR="00C064A0" w:rsidRPr="00A02F6A">
        <w:rPr>
          <w:rFonts w:ascii="Times New Roman" w:hAnsi="Times New Roman" w:cs="Times New Roman"/>
          <w:sz w:val="24"/>
          <w:szCs w:val="24"/>
        </w:rPr>
        <w:t>С</w:t>
      </w:r>
      <w:r w:rsidR="001B7343" w:rsidRPr="00A02F6A">
        <w:rPr>
          <w:rFonts w:ascii="Times New Roman" w:hAnsi="Times New Roman" w:cs="Times New Roman"/>
          <w:sz w:val="24"/>
          <w:szCs w:val="24"/>
        </w:rPr>
        <w:t xml:space="preserve">оответствовать квалификационным требованиям документации о закупке, которые могут быть установлены по усмотрению Заказчика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w:t>
      </w:r>
      <w:r w:rsidR="00501F7C" w:rsidRPr="00A02F6A">
        <w:rPr>
          <w:rFonts w:ascii="Times New Roman" w:hAnsi="Times New Roman" w:cs="Times New Roman"/>
          <w:sz w:val="24"/>
          <w:szCs w:val="24"/>
        </w:rPr>
        <w:t>Участника</w:t>
      </w:r>
      <w:r w:rsidR="001B7343" w:rsidRPr="00A02F6A">
        <w:rPr>
          <w:rFonts w:ascii="Times New Roman" w:hAnsi="Times New Roman" w:cs="Times New Roman"/>
          <w:sz w:val="24"/>
          <w:szCs w:val="24"/>
        </w:rPr>
        <w:t xml:space="preserve"> требованиям, предъявляемым законодательством, нормативными документами Заказчика к поставщикам (исполнителям, подрядчикам), </w:t>
      </w:r>
      <w:r w:rsidRPr="00A02F6A">
        <w:rPr>
          <w:rFonts w:ascii="Times New Roman" w:hAnsi="Times New Roman" w:cs="Times New Roman"/>
          <w:sz w:val="24"/>
          <w:szCs w:val="24"/>
        </w:rPr>
        <w:t xml:space="preserve">в том числе </w:t>
      </w:r>
      <w:r w:rsidR="001B7343" w:rsidRPr="00A02F6A">
        <w:rPr>
          <w:rFonts w:ascii="Times New Roman" w:hAnsi="Times New Roman" w:cs="Times New Roman"/>
          <w:sz w:val="24"/>
          <w:szCs w:val="24"/>
        </w:rPr>
        <w:t>обладать квалификацией, н</w:t>
      </w:r>
      <w:r w:rsidR="00DF736B" w:rsidRPr="00A02F6A">
        <w:rPr>
          <w:rFonts w:ascii="Times New Roman" w:hAnsi="Times New Roman" w:cs="Times New Roman"/>
          <w:sz w:val="24"/>
          <w:szCs w:val="24"/>
        </w:rPr>
        <w:t>еобходимой для поставки товаров, выполнения работ, оказания</w:t>
      </w:r>
      <w:proofErr w:type="gramEnd"/>
      <w:r w:rsidR="00DF736B" w:rsidRPr="00A02F6A">
        <w:rPr>
          <w:rFonts w:ascii="Times New Roman" w:hAnsi="Times New Roman" w:cs="Times New Roman"/>
          <w:sz w:val="24"/>
          <w:szCs w:val="24"/>
        </w:rPr>
        <w:t xml:space="preserve"> услуг (</w:t>
      </w:r>
      <w:r w:rsidR="001B7343" w:rsidRPr="00A02F6A">
        <w:rPr>
          <w:rFonts w:ascii="Times New Roman" w:hAnsi="Times New Roman" w:cs="Times New Roman"/>
          <w:sz w:val="24"/>
          <w:szCs w:val="24"/>
        </w:rPr>
        <w:t xml:space="preserve">в том числе </w:t>
      </w:r>
      <w:r w:rsidR="00DF736B" w:rsidRPr="00A02F6A">
        <w:rPr>
          <w:rFonts w:ascii="Times New Roman" w:hAnsi="Times New Roman" w:cs="Times New Roman"/>
          <w:sz w:val="24"/>
          <w:szCs w:val="24"/>
        </w:rPr>
        <w:t>обладать производственными мощностями, профессиональной и технической квалификацией, трудовыми и финансовыми ресурсами, оборудованием и д</w:t>
      </w:r>
      <w:r w:rsidRPr="00A02F6A">
        <w:rPr>
          <w:rFonts w:ascii="Times New Roman" w:hAnsi="Times New Roman" w:cs="Times New Roman"/>
          <w:sz w:val="24"/>
          <w:szCs w:val="24"/>
        </w:rPr>
        <w:t>ругими материальными ресурсами).</w:t>
      </w:r>
    </w:p>
    <w:p w:rsidR="001B7343" w:rsidRPr="00A02F6A" w:rsidRDefault="00082A1F"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Заказчиком могут быть </w:t>
      </w:r>
      <w:r w:rsidR="001B7343" w:rsidRPr="00A02F6A">
        <w:rPr>
          <w:rFonts w:ascii="Times New Roman" w:hAnsi="Times New Roman" w:cs="Times New Roman"/>
          <w:sz w:val="24"/>
          <w:szCs w:val="24"/>
        </w:rPr>
        <w:t>утверждены</w:t>
      </w:r>
      <w:r w:rsidRPr="00A02F6A">
        <w:rPr>
          <w:rFonts w:ascii="Times New Roman" w:hAnsi="Times New Roman" w:cs="Times New Roman"/>
          <w:sz w:val="24"/>
          <w:szCs w:val="24"/>
        </w:rPr>
        <w:t xml:space="preserve"> иные, помимо обязательных и квалификационных требований</w:t>
      </w:r>
      <w:r w:rsidR="00E22159" w:rsidRPr="00A02F6A">
        <w:rPr>
          <w:rFonts w:ascii="Times New Roman" w:hAnsi="Times New Roman" w:cs="Times New Roman"/>
          <w:sz w:val="24"/>
          <w:szCs w:val="24"/>
        </w:rPr>
        <w:t>,</w:t>
      </w:r>
      <w:r w:rsidR="00656ADF" w:rsidRPr="00A02F6A">
        <w:rPr>
          <w:rFonts w:ascii="Times New Roman" w:hAnsi="Times New Roman" w:cs="Times New Roman"/>
          <w:sz w:val="24"/>
          <w:szCs w:val="24"/>
        </w:rPr>
        <w:t xml:space="preserve"> </w:t>
      </w:r>
      <w:r w:rsidR="001B7343" w:rsidRPr="00A02F6A">
        <w:rPr>
          <w:rFonts w:ascii="Times New Roman" w:hAnsi="Times New Roman" w:cs="Times New Roman"/>
          <w:sz w:val="24"/>
          <w:szCs w:val="24"/>
        </w:rPr>
        <w:t xml:space="preserve">перечни требований к </w:t>
      </w:r>
      <w:r w:rsidR="00501F7C" w:rsidRPr="00A02F6A">
        <w:rPr>
          <w:rFonts w:ascii="Times New Roman" w:hAnsi="Times New Roman" w:cs="Times New Roman"/>
          <w:sz w:val="24"/>
          <w:szCs w:val="24"/>
        </w:rPr>
        <w:t>Участникам</w:t>
      </w:r>
      <w:r w:rsidR="001B7343" w:rsidRPr="00A02F6A">
        <w:rPr>
          <w:rFonts w:ascii="Times New Roman" w:hAnsi="Times New Roman" w:cs="Times New Roman"/>
          <w:sz w:val="24"/>
          <w:szCs w:val="24"/>
        </w:rPr>
        <w:t xml:space="preserve"> в зависимости от п</w:t>
      </w:r>
      <w:r w:rsidRPr="00A02F6A">
        <w:rPr>
          <w:rFonts w:ascii="Times New Roman" w:hAnsi="Times New Roman" w:cs="Times New Roman"/>
          <w:sz w:val="24"/>
          <w:szCs w:val="24"/>
        </w:rPr>
        <w:t>редмета закупки</w:t>
      </w:r>
      <w:r w:rsidR="00E22159" w:rsidRPr="00A02F6A">
        <w:rPr>
          <w:rFonts w:ascii="Times New Roman" w:hAnsi="Times New Roman" w:cs="Times New Roman"/>
          <w:sz w:val="24"/>
          <w:szCs w:val="24"/>
        </w:rPr>
        <w:t>, которые отражаются в документации о закупке</w:t>
      </w:r>
      <w:r w:rsidRPr="00A02F6A">
        <w:rPr>
          <w:rFonts w:ascii="Times New Roman" w:hAnsi="Times New Roman" w:cs="Times New Roman"/>
          <w:sz w:val="24"/>
          <w:szCs w:val="24"/>
        </w:rPr>
        <w:t>.</w:t>
      </w:r>
    </w:p>
    <w:p w:rsidR="00DF736B" w:rsidRPr="00A02F6A" w:rsidRDefault="00D67FE9"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2.1</w:t>
      </w:r>
      <w:r w:rsidR="00FF57A1" w:rsidRPr="00A02F6A">
        <w:rPr>
          <w:rFonts w:ascii="Times New Roman" w:hAnsi="Times New Roman" w:cs="Times New Roman"/>
          <w:sz w:val="24"/>
          <w:szCs w:val="24"/>
        </w:rPr>
        <w:t>5</w:t>
      </w:r>
      <w:r w:rsidRPr="00A02F6A">
        <w:rPr>
          <w:rFonts w:ascii="Times New Roman" w:hAnsi="Times New Roman" w:cs="Times New Roman"/>
          <w:sz w:val="24"/>
          <w:szCs w:val="24"/>
        </w:rPr>
        <w:t>.3. Т</w:t>
      </w:r>
      <w:r w:rsidR="00DF736B" w:rsidRPr="00A02F6A">
        <w:rPr>
          <w:rFonts w:ascii="Times New Roman" w:hAnsi="Times New Roman" w:cs="Times New Roman"/>
          <w:sz w:val="24"/>
          <w:szCs w:val="24"/>
        </w:rPr>
        <w:t xml:space="preserve">овары, работы, услуги, предлагаемые </w:t>
      </w:r>
      <w:r w:rsidR="00476880" w:rsidRPr="00A02F6A">
        <w:rPr>
          <w:rFonts w:ascii="Times New Roman" w:hAnsi="Times New Roman" w:cs="Times New Roman"/>
          <w:sz w:val="24"/>
          <w:szCs w:val="24"/>
        </w:rPr>
        <w:t>Участником,</w:t>
      </w:r>
      <w:r w:rsidR="00C064A0" w:rsidRPr="00A02F6A">
        <w:rPr>
          <w:rFonts w:ascii="Times New Roman" w:hAnsi="Times New Roman" w:cs="Times New Roman"/>
          <w:sz w:val="24"/>
          <w:szCs w:val="24"/>
        </w:rPr>
        <w:t xml:space="preserve"> подавшим заявку на участие в закупке</w:t>
      </w:r>
      <w:r w:rsidR="00DF736B" w:rsidRPr="00A02F6A">
        <w:rPr>
          <w:rFonts w:ascii="Times New Roman" w:hAnsi="Times New Roman" w:cs="Times New Roman"/>
          <w:sz w:val="24"/>
          <w:szCs w:val="24"/>
        </w:rPr>
        <w:t>, должны соответствовать т</w:t>
      </w:r>
      <w:r w:rsidRPr="00A02F6A">
        <w:rPr>
          <w:rFonts w:ascii="Times New Roman" w:hAnsi="Times New Roman" w:cs="Times New Roman"/>
          <w:sz w:val="24"/>
          <w:szCs w:val="24"/>
        </w:rPr>
        <w:t>ребованиям технического задания.</w:t>
      </w:r>
    </w:p>
    <w:p w:rsidR="00C10DE1" w:rsidRPr="00A02F6A" w:rsidRDefault="00D67FE9" w:rsidP="0096306C">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2.1</w:t>
      </w:r>
      <w:r w:rsidR="00FF57A1" w:rsidRPr="00A02F6A">
        <w:rPr>
          <w:rFonts w:ascii="Times New Roman" w:hAnsi="Times New Roman" w:cs="Times New Roman"/>
          <w:sz w:val="24"/>
          <w:szCs w:val="24"/>
        </w:rPr>
        <w:t>5</w:t>
      </w:r>
      <w:r w:rsidRPr="00A02F6A">
        <w:rPr>
          <w:rFonts w:ascii="Times New Roman" w:hAnsi="Times New Roman" w:cs="Times New Roman"/>
          <w:sz w:val="24"/>
          <w:szCs w:val="24"/>
        </w:rPr>
        <w:t>.</w:t>
      </w:r>
      <w:r w:rsidR="00C064A0" w:rsidRPr="00A02F6A">
        <w:rPr>
          <w:rFonts w:ascii="Times New Roman" w:hAnsi="Times New Roman" w:cs="Times New Roman"/>
          <w:sz w:val="24"/>
          <w:szCs w:val="24"/>
        </w:rPr>
        <w:t>4.</w:t>
      </w:r>
      <w:r w:rsidR="00DF736B" w:rsidRPr="00A02F6A">
        <w:rPr>
          <w:rFonts w:ascii="Times New Roman" w:hAnsi="Times New Roman" w:cs="Times New Roman"/>
          <w:sz w:val="24"/>
          <w:szCs w:val="24"/>
        </w:rPr>
        <w:t xml:space="preserve">Заказчик устанавливает в документации к процедуре размещения </w:t>
      </w:r>
      <w:r w:rsidRPr="00A02F6A">
        <w:rPr>
          <w:rFonts w:ascii="Times New Roman" w:hAnsi="Times New Roman" w:cs="Times New Roman"/>
          <w:sz w:val="24"/>
          <w:szCs w:val="24"/>
        </w:rPr>
        <w:t>закупки</w:t>
      </w:r>
      <w:r w:rsidR="00DF736B" w:rsidRPr="00A02F6A">
        <w:rPr>
          <w:rFonts w:ascii="Times New Roman" w:hAnsi="Times New Roman" w:cs="Times New Roman"/>
          <w:sz w:val="24"/>
          <w:szCs w:val="24"/>
        </w:rPr>
        <w:t xml:space="preserve"> требование об отсутствии сведений о</w:t>
      </w:r>
      <w:r w:rsidR="00476880" w:rsidRPr="00A02F6A">
        <w:rPr>
          <w:rFonts w:ascii="Times New Roman" w:hAnsi="Times New Roman" w:cs="Times New Roman"/>
          <w:sz w:val="24"/>
          <w:szCs w:val="24"/>
        </w:rPr>
        <w:t>б</w:t>
      </w:r>
      <w:r w:rsidR="00A02F6A">
        <w:rPr>
          <w:rFonts w:ascii="Times New Roman" w:hAnsi="Times New Roman" w:cs="Times New Roman"/>
          <w:sz w:val="24"/>
          <w:szCs w:val="24"/>
        </w:rPr>
        <w:t xml:space="preserve"> </w:t>
      </w:r>
      <w:r w:rsidR="00C064A0" w:rsidRPr="00A02F6A">
        <w:rPr>
          <w:rFonts w:ascii="Times New Roman" w:hAnsi="Times New Roman" w:cs="Times New Roman"/>
          <w:sz w:val="24"/>
          <w:szCs w:val="24"/>
        </w:rPr>
        <w:t>Участнике</w:t>
      </w:r>
      <w:r w:rsidR="00DF736B" w:rsidRPr="00A02F6A">
        <w:rPr>
          <w:rFonts w:ascii="Times New Roman" w:hAnsi="Times New Roman" w:cs="Times New Roman"/>
          <w:sz w:val="24"/>
          <w:szCs w:val="24"/>
        </w:rPr>
        <w:t xml:space="preserve"> в реестре недобросовестных поставщиков, предусмотренном статьей 5 Федерального закона от 18 июля </w:t>
      </w:r>
      <w:smartTag w:uri="urn:schemas-microsoft-com:office:smarttags" w:element="metricconverter">
        <w:smartTagPr>
          <w:attr w:name="ProductID" w:val="2011 г"/>
        </w:smartTagPr>
        <w:r w:rsidR="00DF736B" w:rsidRPr="00A02F6A">
          <w:rPr>
            <w:rFonts w:ascii="Times New Roman" w:hAnsi="Times New Roman" w:cs="Times New Roman"/>
            <w:sz w:val="24"/>
            <w:szCs w:val="24"/>
          </w:rPr>
          <w:t>2011 г</w:t>
        </w:r>
      </w:smartTag>
      <w:r w:rsidR="00DF736B" w:rsidRPr="00A02F6A">
        <w:rPr>
          <w:rFonts w:ascii="Times New Roman" w:hAnsi="Times New Roman" w:cs="Times New Roman"/>
          <w:sz w:val="24"/>
          <w:szCs w:val="24"/>
        </w:rPr>
        <w:t xml:space="preserve">. N 223-ФЗ "О закупках товаров, работ, услуг отдельными видами юридических лиц", и/или предусмотренном </w:t>
      </w:r>
      <w:r w:rsidR="00E3623F" w:rsidRPr="00A02F6A">
        <w:rPr>
          <w:rFonts w:ascii="Times New Roman" w:hAnsi="Times New Roman" w:cs="Times New Roman"/>
          <w:sz w:val="24"/>
          <w:szCs w:val="24"/>
        </w:rPr>
        <w:t>Фе</w:t>
      </w:r>
      <w:r w:rsidR="00DF736B" w:rsidRPr="00A02F6A">
        <w:rPr>
          <w:rFonts w:ascii="Times New Roman" w:hAnsi="Times New Roman" w:cs="Times New Roman"/>
          <w:sz w:val="24"/>
          <w:szCs w:val="24"/>
        </w:rPr>
        <w:t>деральн</w:t>
      </w:r>
      <w:r w:rsidR="00E3623F" w:rsidRPr="00A02F6A">
        <w:rPr>
          <w:rFonts w:ascii="Times New Roman" w:hAnsi="Times New Roman" w:cs="Times New Roman"/>
          <w:sz w:val="24"/>
          <w:szCs w:val="24"/>
        </w:rPr>
        <w:t>ым</w:t>
      </w:r>
      <w:r w:rsidR="00DF736B" w:rsidRPr="00A02F6A">
        <w:rPr>
          <w:rFonts w:ascii="Times New Roman" w:hAnsi="Times New Roman" w:cs="Times New Roman"/>
          <w:sz w:val="24"/>
          <w:szCs w:val="24"/>
        </w:rPr>
        <w:t xml:space="preserve"> закон</w:t>
      </w:r>
      <w:r w:rsidR="00E3623F" w:rsidRPr="00A02F6A">
        <w:rPr>
          <w:rFonts w:ascii="Times New Roman" w:hAnsi="Times New Roman" w:cs="Times New Roman"/>
          <w:sz w:val="24"/>
          <w:szCs w:val="24"/>
        </w:rPr>
        <w:t>ом</w:t>
      </w:r>
      <w:r w:rsidR="00DF736B" w:rsidRPr="00A02F6A">
        <w:rPr>
          <w:rFonts w:ascii="Times New Roman" w:hAnsi="Times New Roman" w:cs="Times New Roman"/>
          <w:sz w:val="24"/>
          <w:szCs w:val="24"/>
        </w:rPr>
        <w:t xml:space="preserve"> от </w:t>
      </w:r>
      <w:r w:rsidR="00E3623F" w:rsidRPr="00A02F6A">
        <w:rPr>
          <w:rFonts w:ascii="Times New Roman" w:hAnsi="Times New Roman" w:cs="Times New Roman"/>
          <w:sz w:val="24"/>
          <w:szCs w:val="24"/>
        </w:rPr>
        <w:t>05апреля</w:t>
      </w:r>
      <w:r w:rsidR="00DF736B" w:rsidRPr="00A02F6A">
        <w:rPr>
          <w:rFonts w:ascii="Times New Roman" w:hAnsi="Times New Roman" w:cs="Times New Roman"/>
          <w:sz w:val="24"/>
          <w:szCs w:val="24"/>
        </w:rPr>
        <w:t xml:space="preserve"> 20</w:t>
      </w:r>
      <w:r w:rsidR="00E3623F" w:rsidRPr="00A02F6A">
        <w:rPr>
          <w:rFonts w:ascii="Times New Roman" w:hAnsi="Times New Roman" w:cs="Times New Roman"/>
          <w:sz w:val="24"/>
          <w:szCs w:val="24"/>
        </w:rPr>
        <w:t>13</w:t>
      </w:r>
      <w:r w:rsidR="00DF736B" w:rsidRPr="00A02F6A">
        <w:rPr>
          <w:rFonts w:ascii="Times New Roman" w:hAnsi="Times New Roman" w:cs="Times New Roman"/>
          <w:sz w:val="24"/>
          <w:szCs w:val="24"/>
        </w:rPr>
        <w:t xml:space="preserve"> г. N </w:t>
      </w:r>
      <w:r w:rsidR="00E3623F" w:rsidRPr="00A02F6A">
        <w:rPr>
          <w:rFonts w:ascii="Times New Roman" w:hAnsi="Times New Roman" w:cs="Times New Roman"/>
          <w:sz w:val="24"/>
          <w:szCs w:val="24"/>
        </w:rPr>
        <w:t>4</w:t>
      </w:r>
      <w:r w:rsidR="00DF736B" w:rsidRPr="00A02F6A">
        <w:rPr>
          <w:rFonts w:ascii="Times New Roman" w:hAnsi="Times New Roman" w:cs="Times New Roman"/>
          <w:sz w:val="24"/>
          <w:szCs w:val="24"/>
        </w:rPr>
        <w:t xml:space="preserve">4-ФЗ "О </w:t>
      </w:r>
      <w:r w:rsidR="00E3623F" w:rsidRPr="00A02F6A">
        <w:rPr>
          <w:rFonts w:ascii="Times New Roman" w:hAnsi="Times New Roman" w:cs="Times New Roman"/>
          <w:sz w:val="24"/>
          <w:szCs w:val="24"/>
        </w:rPr>
        <w:t>контрактной системе в сфере закупок</w:t>
      </w:r>
      <w:r w:rsidR="00DF736B" w:rsidRPr="00A02F6A">
        <w:rPr>
          <w:rFonts w:ascii="Times New Roman" w:hAnsi="Times New Roman" w:cs="Times New Roman"/>
          <w:sz w:val="24"/>
          <w:szCs w:val="24"/>
        </w:rPr>
        <w:t xml:space="preserve"> товаров, работ, услуг</w:t>
      </w:r>
      <w:proofErr w:type="gramEnd"/>
      <w:r w:rsidR="00DF736B" w:rsidRPr="00A02F6A">
        <w:rPr>
          <w:rFonts w:ascii="Times New Roman" w:hAnsi="Times New Roman" w:cs="Times New Roman"/>
          <w:sz w:val="24"/>
          <w:szCs w:val="24"/>
        </w:rPr>
        <w:t xml:space="preserve"> для</w:t>
      </w:r>
      <w:r w:rsidR="00A02F6A">
        <w:rPr>
          <w:rFonts w:ascii="Times New Roman" w:hAnsi="Times New Roman" w:cs="Times New Roman"/>
          <w:sz w:val="24"/>
          <w:szCs w:val="24"/>
        </w:rPr>
        <w:t xml:space="preserve"> </w:t>
      </w:r>
      <w:r w:rsidR="00DF571D" w:rsidRPr="00A02F6A">
        <w:rPr>
          <w:rFonts w:ascii="Times New Roman" w:hAnsi="Times New Roman" w:cs="Times New Roman"/>
          <w:sz w:val="24"/>
          <w:szCs w:val="24"/>
        </w:rPr>
        <w:t xml:space="preserve">обеспечения </w:t>
      </w:r>
      <w:r w:rsidR="00DF736B" w:rsidRPr="00A02F6A">
        <w:rPr>
          <w:rFonts w:ascii="Times New Roman" w:hAnsi="Times New Roman" w:cs="Times New Roman"/>
          <w:sz w:val="24"/>
          <w:szCs w:val="24"/>
        </w:rPr>
        <w:t>государственных и муниципальных нужд".</w:t>
      </w:r>
    </w:p>
    <w:p w:rsidR="00DF736B" w:rsidRPr="00A02F6A" w:rsidRDefault="00D67FE9"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C064A0" w:rsidRPr="00A02F6A">
        <w:rPr>
          <w:rFonts w:ascii="Times New Roman" w:hAnsi="Times New Roman" w:cs="Times New Roman"/>
          <w:sz w:val="24"/>
          <w:szCs w:val="24"/>
        </w:rPr>
        <w:t>1</w:t>
      </w:r>
      <w:r w:rsidR="00FF57A1" w:rsidRPr="00A02F6A">
        <w:rPr>
          <w:rFonts w:ascii="Times New Roman" w:hAnsi="Times New Roman" w:cs="Times New Roman"/>
          <w:sz w:val="24"/>
          <w:szCs w:val="24"/>
        </w:rPr>
        <w:t>6</w:t>
      </w: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 xml:space="preserve">Установление требований, не связанных с предметом процедуры размещения </w:t>
      </w:r>
      <w:r w:rsidR="00082A1F" w:rsidRPr="00A02F6A">
        <w:rPr>
          <w:rFonts w:ascii="Times New Roman" w:hAnsi="Times New Roman" w:cs="Times New Roman"/>
          <w:sz w:val="24"/>
          <w:szCs w:val="24"/>
        </w:rPr>
        <w:t>закупки</w:t>
      </w:r>
      <w:r w:rsidR="00DF736B" w:rsidRPr="00A02F6A">
        <w:rPr>
          <w:rFonts w:ascii="Times New Roman" w:hAnsi="Times New Roman" w:cs="Times New Roman"/>
          <w:sz w:val="24"/>
          <w:szCs w:val="24"/>
        </w:rPr>
        <w:t xml:space="preserve">, а также требований, создающих преимущественные условия </w:t>
      </w:r>
      <w:r w:rsidR="00C064A0" w:rsidRPr="00A02F6A">
        <w:rPr>
          <w:rFonts w:ascii="Times New Roman" w:hAnsi="Times New Roman" w:cs="Times New Roman"/>
          <w:sz w:val="24"/>
          <w:szCs w:val="24"/>
        </w:rPr>
        <w:t>Участникам</w:t>
      </w:r>
      <w:r w:rsidR="00DF736B" w:rsidRPr="00A02F6A">
        <w:rPr>
          <w:rFonts w:ascii="Times New Roman" w:hAnsi="Times New Roman" w:cs="Times New Roman"/>
          <w:sz w:val="24"/>
          <w:szCs w:val="24"/>
        </w:rPr>
        <w:t>, не допускается.</w:t>
      </w:r>
    </w:p>
    <w:p w:rsidR="00DF736B" w:rsidRPr="00A02F6A" w:rsidRDefault="00D67FE9"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501F7C" w:rsidRPr="00A02F6A">
        <w:rPr>
          <w:rFonts w:ascii="Times New Roman" w:hAnsi="Times New Roman" w:cs="Times New Roman"/>
          <w:sz w:val="24"/>
          <w:szCs w:val="24"/>
        </w:rPr>
        <w:t>1</w:t>
      </w:r>
      <w:r w:rsidR="00FF57A1" w:rsidRPr="00A02F6A">
        <w:rPr>
          <w:rFonts w:ascii="Times New Roman" w:hAnsi="Times New Roman" w:cs="Times New Roman"/>
          <w:sz w:val="24"/>
          <w:szCs w:val="24"/>
        </w:rPr>
        <w:t>7</w:t>
      </w:r>
      <w:r w:rsidRPr="00A02F6A">
        <w:rPr>
          <w:rFonts w:ascii="Times New Roman" w:hAnsi="Times New Roman" w:cs="Times New Roman"/>
          <w:sz w:val="24"/>
          <w:szCs w:val="24"/>
        </w:rPr>
        <w:t xml:space="preserve">. </w:t>
      </w:r>
      <w:r w:rsidR="00133961" w:rsidRPr="00A02F6A">
        <w:rPr>
          <w:rFonts w:ascii="Times New Roman" w:hAnsi="Times New Roman" w:cs="Times New Roman"/>
          <w:sz w:val="24"/>
          <w:szCs w:val="24"/>
        </w:rPr>
        <w:t xml:space="preserve">Заказчик определяет требования </w:t>
      </w:r>
      <w:proofErr w:type="gramStart"/>
      <w:r w:rsidR="00133961" w:rsidRPr="00A02F6A">
        <w:rPr>
          <w:rFonts w:ascii="Times New Roman" w:hAnsi="Times New Roman" w:cs="Times New Roman"/>
          <w:sz w:val="24"/>
          <w:szCs w:val="24"/>
        </w:rPr>
        <w:t>к участникам закупки в документации о конкурентной закупке в соответствии с положением</w:t>
      </w:r>
      <w:proofErr w:type="gramEnd"/>
      <w:r w:rsidR="00133961" w:rsidRPr="00A02F6A">
        <w:rPr>
          <w:rFonts w:ascii="Times New Roman" w:hAnsi="Times New Roman" w:cs="Times New Roman"/>
          <w:sz w:val="24"/>
          <w:szCs w:val="24"/>
        </w:rPr>
        <w:t xml:space="preserve"> о закупке.</w:t>
      </w:r>
      <w:r w:rsid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w:t>
      </w:r>
      <w:r w:rsidR="00C064A0" w:rsidRPr="00A02F6A">
        <w:rPr>
          <w:rFonts w:ascii="Times New Roman" w:hAnsi="Times New Roman" w:cs="Times New Roman"/>
          <w:sz w:val="24"/>
          <w:szCs w:val="24"/>
        </w:rPr>
        <w:t>У</w:t>
      </w:r>
      <w:r w:rsidR="00DF736B" w:rsidRPr="00A02F6A">
        <w:rPr>
          <w:rFonts w:ascii="Times New Roman" w:hAnsi="Times New Roman" w:cs="Times New Roman"/>
          <w:sz w:val="24"/>
          <w:szCs w:val="24"/>
        </w:rPr>
        <w:t>частникам закупки, к предлагаемым ими товарам, работам, услугам, к условиям исполнения договора.</w:t>
      </w:r>
    </w:p>
    <w:p w:rsidR="00DF736B" w:rsidRPr="00A02F6A" w:rsidRDefault="00C064A0"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501F7C" w:rsidRPr="00A02F6A">
        <w:rPr>
          <w:rFonts w:ascii="Times New Roman" w:hAnsi="Times New Roman" w:cs="Times New Roman"/>
          <w:sz w:val="24"/>
          <w:szCs w:val="24"/>
        </w:rPr>
        <w:t>1</w:t>
      </w:r>
      <w:r w:rsidR="00FF57A1" w:rsidRPr="00A02F6A">
        <w:rPr>
          <w:rFonts w:ascii="Times New Roman" w:hAnsi="Times New Roman" w:cs="Times New Roman"/>
          <w:sz w:val="24"/>
          <w:szCs w:val="24"/>
        </w:rPr>
        <w:t>8</w:t>
      </w:r>
      <w:r w:rsidR="00D67FE9"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Заказчик вправе до подведения ит</w:t>
      </w:r>
      <w:r w:rsidR="00E22159" w:rsidRPr="00A02F6A">
        <w:rPr>
          <w:rFonts w:ascii="Times New Roman" w:hAnsi="Times New Roman" w:cs="Times New Roman"/>
          <w:sz w:val="24"/>
          <w:szCs w:val="24"/>
        </w:rPr>
        <w:t>огов процедуры закупки</w:t>
      </w:r>
      <w:r w:rsidR="00DF736B" w:rsidRPr="00A02F6A">
        <w:rPr>
          <w:rFonts w:ascii="Times New Roman" w:hAnsi="Times New Roman" w:cs="Times New Roman"/>
          <w:sz w:val="24"/>
          <w:szCs w:val="24"/>
        </w:rPr>
        <w:t xml:space="preserve"> в письменной форме запросить у Участников закупки информацию и документы, необходимые для подтверждения соответствия товаров, работ, услуг, предлаг</w:t>
      </w:r>
      <w:r w:rsidR="00256FE1" w:rsidRPr="00A02F6A">
        <w:rPr>
          <w:rFonts w:ascii="Times New Roman" w:hAnsi="Times New Roman" w:cs="Times New Roman"/>
          <w:sz w:val="24"/>
          <w:szCs w:val="24"/>
        </w:rPr>
        <w:t>аемых в соответствии с заявкой У</w:t>
      </w:r>
      <w:r w:rsidR="00DF736B" w:rsidRPr="00A02F6A">
        <w:rPr>
          <w:rFonts w:ascii="Times New Roman" w:hAnsi="Times New Roman" w:cs="Times New Roman"/>
          <w:sz w:val="24"/>
          <w:szCs w:val="24"/>
        </w:rPr>
        <w:t>частника, предъявляемым требованиям, изложенным в документации. При этом не допускается измен</w:t>
      </w:r>
      <w:r w:rsidR="00414166" w:rsidRPr="00A02F6A">
        <w:rPr>
          <w:rFonts w:ascii="Times New Roman" w:hAnsi="Times New Roman" w:cs="Times New Roman"/>
          <w:sz w:val="24"/>
          <w:szCs w:val="24"/>
        </w:rPr>
        <w:t>ение заявок Участников закупки.</w:t>
      </w:r>
    </w:p>
    <w:p w:rsidR="00DF736B" w:rsidRPr="00A02F6A" w:rsidRDefault="00D67FE9"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FF57A1" w:rsidRPr="00A02F6A">
        <w:rPr>
          <w:rFonts w:ascii="Times New Roman" w:hAnsi="Times New Roman" w:cs="Times New Roman"/>
          <w:sz w:val="24"/>
          <w:szCs w:val="24"/>
        </w:rPr>
        <w:t>19</w:t>
      </w: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 xml:space="preserve">Заказчик обязан хранить коммерческую тайну Участников закупки, ставшую ему известной в связи с проведением процедуры размещения </w:t>
      </w:r>
      <w:r w:rsidR="00212E5D" w:rsidRPr="00A02F6A">
        <w:rPr>
          <w:rFonts w:ascii="Times New Roman" w:hAnsi="Times New Roman" w:cs="Times New Roman"/>
          <w:sz w:val="24"/>
          <w:szCs w:val="24"/>
        </w:rPr>
        <w:t>закупки</w:t>
      </w:r>
      <w:r w:rsidR="00DF736B" w:rsidRPr="00A02F6A">
        <w:rPr>
          <w:rFonts w:ascii="Times New Roman" w:hAnsi="Times New Roman" w:cs="Times New Roman"/>
          <w:sz w:val="24"/>
          <w:szCs w:val="24"/>
        </w:rPr>
        <w:t>.</w:t>
      </w:r>
    </w:p>
    <w:p w:rsidR="00DF736B" w:rsidRPr="00A02F6A" w:rsidRDefault="00D67FE9"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2.2</w:t>
      </w:r>
      <w:r w:rsidR="00FF57A1" w:rsidRPr="00A02F6A">
        <w:rPr>
          <w:rFonts w:ascii="Times New Roman" w:hAnsi="Times New Roman" w:cs="Times New Roman"/>
          <w:sz w:val="24"/>
          <w:szCs w:val="24"/>
        </w:rPr>
        <w:t>0</w:t>
      </w: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 xml:space="preserve">Заказчику запрещается проводить переговоры </w:t>
      </w:r>
      <w:r w:rsidR="00256FE1" w:rsidRPr="00A02F6A">
        <w:rPr>
          <w:rFonts w:ascii="Times New Roman" w:hAnsi="Times New Roman" w:cs="Times New Roman"/>
          <w:sz w:val="24"/>
          <w:szCs w:val="24"/>
        </w:rPr>
        <w:t>с</w:t>
      </w:r>
      <w:r w:rsidR="00DF736B" w:rsidRPr="00A02F6A">
        <w:rPr>
          <w:rFonts w:ascii="Times New Roman" w:hAnsi="Times New Roman" w:cs="Times New Roman"/>
          <w:sz w:val="24"/>
          <w:szCs w:val="24"/>
        </w:rPr>
        <w:t xml:space="preserve"> Участниками закупки в процессе размещения </w:t>
      </w:r>
      <w:r w:rsidR="00212E5D" w:rsidRPr="00A02F6A">
        <w:rPr>
          <w:rFonts w:ascii="Times New Roman" w:hAnsi="Times New Roman" w:cs="Times New Roman"/>
          <w:sz w:val="24"/>
          <w:szCs w:val="24"/>
        </w:rPr>
        <w:t>закупки</w:t>
      </w:r>
      <w:r w:rsidR="00DF736B" w:rsidRPr="00A02F6A">
        <w:rPr>
          <w:rFonts w:ascii="Times New Roman" w:hAnsi="Times New Roman" w:cs="Times New Roman"/>
          <w:sz w:val="24"/>
          <w:szCs w:val="24"/>
        </w:rPr>
        <w:t>, в случае, если в результате таких переговоров создаются преимущественные условия для участия в закупке и/или условия для разглашения конфиденциальных сведений.</w:t>
      </w:r>
    </w:p>
    <w:p w:rsidR="00D67FE9" w:rsidRPr="00A02F6A" w:rsidRDefault="00D67FE9"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2.2</w:t>
      </w:r>
      <w:r w:rsidR="00FF57A1" w:rsidRPr="00A02F6A">
        <w:rPr>
          <w:rFonts w:ascii="Times New Roman" w:hAnsi="Times New Roman" w:cs="Times New Roman"/>
          <w:sz w:val="24"/>
          <w:szCs w:val="24"/>
        </w:rPr>
        <w:t>1</w:t>
      </w:r>
      <w:r w:rsidRPr="00A02F6A">
        <w:rPr>
          <w:rFonts w:ascii="Times New Roman" w:hAnsi="Times New Roman" w:cs="Times New Roman"/>
          <w:sz w:val="24"/>
          <w:szCs w:val="24"/>
        </w:rPr>
        <w:t xml:space="preserve">. </w:t>
      </w:r>
      <w:r w:rsidR="00A47664" w:rsidRPr="00A02F6A">
        <w:rPr>
          <w:rStyle w:val="af7"/>
          <w:rFonts w:ascii="Times New Roman" w:hAnsi="Times New Roman" w:cs="Times New Roman"/>
          <w:color w:val="auto"/>
          <w:sz w:val="24"/>
          <w:szCs w:val="24"/>
          <w:shd w:val="clear" w:color="auto" w:fill="auto"/>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 по закупкам)</w:t>
      </w:r>
      <w:r w:rsidRPr="00A02F6A">
        <w:rPr>
          <w:rFonts w:ascii="Times New Roman" w:hAnsi="Times New Roman" w:cs="Times New Roman"/>
          <w:sz w:val="24"/>
          <w:szCs w:val="24"/>
        </w:rPr>
        <w:t>.</w:t>
      </w:r>
    </w:p>
    <w:p w:rsidR="00DF736B" w:rsidRPr="00A02F6A" w:rsidRDefault="00D67FE9"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2.2</w:t>
      </w:r>
      <w:r w:rsidR="00FF57A1" w:rsidRPr="00A02F6A">
        <w:rPr>
          <w:rFonts w:ascii="Times New Roman" w:hAnsi="Times New Roman" w:cs="Times New Roman"/>
          <w:sz w:val="24"/>
          <w:szCs w:val="24"/>
        </w:rPr>
        <w:t>1</w:t>
      </w:r>
      <w:r w:rsidRPr="00A02F6A">
        <w:rPr>
          <w:rFonts w:ascii="Times New Roman" w:hAnsi="Times New Roman" w:cs="Times New Roman"/>
          <w:sz w:val="24"/>
          <w:szCs w:val="24"/>
        </w:rPr>
        <w:t xml:space="preserve">.1. </w:t>
      </w:r>
      <w:r w:rsidR="00DF736B" w:rsidRPr="00A02F6A">
        <w:rPr>
          <w:rFonts w:ascii="Times New Roman" w:hAnsi="Times New Roman" w:cs="Times New Roman"/>
          <w:sz w:val="24"/>
          <w:szCs w:val="24"/>
        </w:rPr>
        <w:t xml:space="preserve">Решение о создании Комиссии по закупкам, определение порядка ее работы, персонального состава и назначение председателя комиссии по закупкам принимается Генеральным директором </w:t>
      </w:r>
      <w:r w:rsidR="00E50544" w:rsidRPr="00A02F6A">
        <w:rPr>
          <w:rFonts w:ascii="Times New Roman" w:hAnsi="Times New Roman" w:cs="Times New Roman"/>
          <w:sz w:val="24"/>
          <w:szCs w:val="24"/>
        </w:rPr>
        <w:t>или уполномоченным лицом, имеющим право осуществлять действия от имени генерального директора</w:t>
      </w:r>
      <w:r w:rsidR="00C8328B" w:rsidRPr="00A02F6A">
        <w:rPr>
          <w:rFonts w:ascii="Times New Roman" w:hAnsi="Times New Roman" w:cs="Times New Roman"/>
          <w:sz w:val="24"/>
          <w:szCs w:val="24"/>
        </w:rPr>
        <w:t>,</w:t>
      </w:r>
      <w:r w:rsidR="0004048B"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и оформляется соответствующим приказом</w:t>
      </w:r>
      <w:r w:rsidR="0004048B"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 xml:space="preserve">до размещения  </w:t>
      </w:r>
      <w:r w:rsidR="00DF571D" w:rsidRPr="00A02F6A">
        <w:rPr>
          <w:rFonts w:ascii="Times New Roman" w:hAnsi="Times New Roman" w:cs="Times New Roman"/>
          <w:sz w:val="24"/>
          <w:szCs w:val="24"/>
        </w:rPr>
        <w:t xml:space="preserve">в </w:t>
      </w:r>
      <w:r w:rsidR="00F921C8" w:rsidRPr="00A02F6A">
        <w:rPr>
          <w:rFonts w:ascii="Times New Roman" w:hAnsi="Times New Roman" w:cs="Times New Roman"/>
          <w:sz w:val="24"/>
          <w:szCs w:val="24"/>
        </w:rPr>
        <w:t>ЕИС</w:t>
      </w:r>
      <w:r w:rsidR="0004048B"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 xml:space="preserve">настоящего Положения. </w:t>
      </w:r>
    </w:p>
    <w:p w:rsidR="00DF736B" w:rsidRPr="00A02F6A" w:rsidRDefault="00D67FE9" w:rsidP="0096306C">
      <w:pPr>
        <w:tabs>
          <w:tab w:val="left" w:pos="0"/>
          <w:tab w:val="left" w:pos="709"/>
          <w:tab w:val="left" w:pos="900"/>
        </w:tabs>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2.2</w:t>
      </w:r>
      <w:r w:rsidR="00FF57A1" w:rsidRPr="00A02F6A">
        <w:rPr>
          <w:rFonts w:ascii="Times New Roman" w:hAnsi="Times New Roman" w:cs="Times New Roman"/>
          <w:sz w:val="24"/>
          <w:szCs w:val="24"/>
        </w:rPr>
        <w:t>1</w:t>
      </w:r>
      <w:r w:rsidRPr="00A02F6A">
        <w:rPr>
          <w:rFonts w:ascii="Times New Roman" w:hAnsi="Times New Roman" w:cs="Times New Roman"/>
          <w:sz w:val="24"/>
          <w:szCs w:val="24"/>
        </w:rPr>
        <w:t xml:space="preserve">.2. </w:t>
      </w:r>
      <w:r w:rsidR="00DF736B" w:rsidRPr="00A02F6A">
        <w:rPr>
          <w:rFonts w:ascii="Times New Roman" w:hAnsi="Times New Roman" w:cs="Times New Roman"/>
          <w:sz w:val="24"/>
          <w:szCs w:val="24"/>
        </w:rPr>
        <w:t xml:space="preserve">В состав Комиссии по закупкам  могут входить как сотрудники Заказчика, так и третьи лица. </w:t>
      </w:r>
    </w:p>
    <w:p w:rsidR="00D67FE9" w:rsidRPr="00A02F6A" w:rsidRDefault="00DF736B" w:rsidP="0096306C">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 xml:space="preserve">Членами Комиссии по закупкам не могут быть физические лица, лично заинтересованные в результатах размещения </w:t>
      </w:r>
      <w:r w:rsidR="00D67FE9" w:rsidRPr="00A02F6A">
        <w:rPr>
          <w:rFonts w:ascii="Times New Roman" w:hAnsi="Times New Roman" w:cs="Times New Roman"/>
          <w:sz w:val="24"/>
          <w:szCs w:val="24"/>
        </w:rPr>
        <w:t>закупки</w:t>
      </w:r>
      <w:r w:rsidRPr="00A02F6A">
        <w:rPr>
          <w:rFonts w:ascii="Times New Roman" w:hAnsi="Times New Roman" w:cs="Times New Roman"/>
          <w:sz w:val="24"/>
          <w:szCs w:val="24"/>
        </w:rPr>
        <w:t xml:space="preserve">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размещения </w:t>
      </w:r>
      <w:r w:rsidR="00D67FE9" w:rsidRPr="00A02F6A">
        <w:rPr>
          <w:rFonts w:ascii="Times New Roman" w:hAnsi="Times New Roman" w:cs="Times New Roman"/>
          <w:sz w:val="24"/>
          <w:szCs w:val="24"/>
        </w:rPr>
        <w:t>закупки</w:t>
      </w:r>
      <w:r w:rsidRPr="00A02F6A">
        <w:rPr>
          <w:rFonts w:ascii="Times New Roman" w:hAnsi="Times New Roman" w:cs="Times New Roman"/>
          <w:sz w:val="24"/>
          <w:szCs w:val="24"/>
        </w:rPr>
        <w:t xml:space="preserve"> (в том числе физические лица, являющиеся участниками (акционерами) этих организаций, членами их органов управления, кредиторами</w:t>
      </w:r>
      <w:proofErr w:type="gramEnd"/>
      <w:r w:rsidRPr="00A02F6A">
        <w:rPr>
          <w:rFonts w:ascii="Times New Roman" w:hAnsi="Times New Roman" w:cs="Times New Roman"/>
          <w:sz w:val="24"/>
          <w:szCs w:val="24"/>
        </w:rPr>
        <w:t xml:space="preserve"> участников размещения </w:t>
      </w:r>
      <w:r w:rsidR="00D67FE9" w:rsidRPr="00A02F6A">
        <w:rPr>
          <w:rFonts w:ascii="Times New Roman" w:hAnsi="Times New Roman" w:cs="Times New Roman"/>
          <w:sz w:val="24"/>
          <w:szCs w:val="24"/>
        </w:rPr>
        <w:t>закупки</w:t>
      </w:r>
      <w:r w:rsidRPr="00A02F6A">
        <w:rPr>
          <w:rFonts w:ascii="Times New Roman" w:hAnsi="Times New Roman" w:cs="Times New Roman"/>
          <w:sz w:val="24"/>
          <w:szCs w:val="24"/>
        </w:rPr>
        <w:t xml:space="preserve">. </w:t>
      </w:r>
      <w:proofErr w:type="gramStart"/>
      <w:r w:rsidRPr="00A02F6A">
        <w:rPr>
          <w:rFonts w:ascii="Times New Roman" w:hAnsi="Times New Roman" w:cs="Times New Roman"/>
          <w:sz w:val="24"/>
          <w:szCs w:val="24"/>
        </w:rPr>
        <w:t xml:space="preserve">В случае выявления в составе Комиссии по закупкам указанных лиц Заказчик, принявший решение о создании Комиссии по закупкам, обязан незамедлительно заменить их иными физическими лицами, которые лично не заинтересованы в результатах размещения </w:t>
      </w:r>
      <w:r w:rsidR="00D67FE9" w:rsidRPr="00A02F6A">
        <w:rPr>
          <w:rFonts w:ascii="Times New Roman" w:hAnsi="Times New Roman" w:cs="Times New Roman"/>
          <w:sz w:val="24"/>
          <w:szCs w:val="24"/>
        </w:rPr>
        <w:t>закупки</w:t>
      </w:r>
      <w:r w:rsidRPr="00A02F6A">
        <w:rPr>
          <w:rFonts w:ascii="Times New Roman" w:hAnsi="Times New Roman" w:cs="Times New Roman"/>
          <w:sz w:val="24"/>
          <w:szCs w:val="24"/>
        </w:rPr>
        <w:t xml:space="preserve"> и на которых не способны оказывать влияние участники размещения </w:t>
      </w:r>
      <w:r w:rsidR="00D67FE9" w:rsidRPr="00A02F6A">
        <w:rPr>
          <w:rFonts w:ascii="Times New Roman" w:hAnsi="Times New Roman" w:cs="Times New Roman"/>
          <w:sz w:val="24"/>
          <w:szCs w:val="24"/>
        </w:rPr>
        <w:t>закупки</w:t>
      </w:r>
      <w:r w:rsidRPr="00A02F6A">
        <w:rPr>
          <w:rFonts w:ascii="Times New Roman" w:hAnsi="Times New Roman" w:cs="Times New Roman"/>
          <w:sz w:val="24"/>
          <w:szCs w:val="24"/>
        </w:rPr>
        <w:t xml:space="preserve">, а также которые не являются непосредственно осуществляющими контроль в сфере размещения </w:t>
      </w:r>
      <w:r w:rsidR="00D67FE9" w:rsidRPr="00A02F6A">
        <w:rPr>
          <w:rFonts w:ascii="Times New Roman" w:hAnsi="Times New Roman" w:cs="Times New Roman"/>
          <w:sz w:val="24"/>
          <w:szCs w:val="24"/>
        </w:rPr>
        <w:t>закуп</w:t>
      </w:r>
      <w:r w:rsidR="008B0DF0" w:rsidRPr="00A02F6A">
        <w:rPr>
          <w:rFonts w:ascii="Times New Roman" w:hAnsi="Times New Roman" w:cs="Times New Roman"/>
          <w:sz w:val="24"/>
          <w:szCs w:val="24"/>
        </w:rPr>
        <w:t>о</w:t>
      </w:r>
      <w:r w:rsidR="00D67FE9" w:rsidRPr="00A02F6A">
        <w:rPr>
          <w:rFonts w:ascii="Times New Roman" w:hAnsi="Times New Roman" w:cs="Times New Roman"/>
          <w:sz w:val="24"/>
          <w:szCs w:val="24"/>
        </w:rPr>
        <w:t>к</w:t>
      </w:r>
      <w:r w:rsidRPr="00A02F6A">
        <w:rPr>
          <w:rFonts w:ascii="Times New Roman" w:hAnsi="Times New Roman" w:cs="Times New Roman"/>
          <w:sz w:val="24"/>
          <w:szCs w:val="24"/>
        </w:rPr>
        <w:t xml:space="preserve"> должностными лицами органов, уполномоченных на</w:t>
      </w:r>
      <w:proofErr w:type="gramEnd"/>
      <w:r w:rsidRPr="00A02F6A">
        <w:rPr>
          <w:rFonts w:ascii="Times New Roman" w:hAnsi="Times New Roman" w:cs="Times New Roman"/>
          <w:sz w:val="24"/>
          <w:szCs w:val="24"/>
        </w:rPr>
        <w:t xml:space="preserve"> осуществление контр</w:t>
      </w:r>
      <w:r w:rsidR="00D67FE9" w:rsidRPr="00A02F6A">
        <w:rPr>
          <w:rFonts w:ascii="Times New Roman" w:hAnsi="Times New Roman" w:cs="Times New Roman"/>
          <w:sz w:val="24"/>
          <w:szCs w:val="24"/>
        </w:rPr>
        <w:t xml:space="preserve">оля в сфере размещения </w:t>
      </w:r>
      <w:r w:rsidR="008A0E81" w:rsidRPr="00A02F6A">
        <w:rPr>
          <w:rFonts w:ascii="Times New Roman" w:hAnsi="Times New Roman" w:cs="Times New Roman"/>
          <w:sz w:val="24"/>
          <w:szCs w:val="24"/>
        </w:rPr>
        <w:t>закупок</w:t>
      </w:r>
      <w:r w:rsidR="00D67FE9" w:rsidRPr="00A02F6A">
        <w:rPr>
          <w:rFonts w:ascii="Times New Roman" w:hAnsi="Times New Roman" w:cs="Times New Roman"/>
          <w:sz w:val="24"/>
          <w:szCs w:val="24"/>
        </w:rPr>
        <w:t>.</w:t>
      </w:r>
    </w:p>
    <w:p w:rsidR="00DF736B" w:rsidRPr="00A02F6A" w:rsidRDefault="00D67FE9"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2.2</w:t>
      </w:r>
      <w:r w:rsidR="00FF57A1" w:rsidRPr="00A02F6A">
        <w:rPr>
          <w:rFonts w:ascii="Times New Roman" w:hAnsi="Times New Roman" w:cs="Times New Roman"/>
          <w:sz w:val="24"/>
          <w:szCs w:val="24"/>
        </w:rPr>
        <w:t>1</w:t>
      </w:r>
      <w:r w:rsidRPr="00A02F6A">
        <w:rPr>
          <w:rFonts w:ascii="Times New Roman" w:hAnsi="Times New Roman" w:cs="Times New Roman"/>
          <w:sz w:val="24"/>
          <w:szCs w:val="24"/>
        </w:rPr>
        <w:t xml:space="preserve">.3. </w:t>
      </w:r>
      <w:r w:rsidR="00DF736B" w:rsidRPr="00A02F6A">
        <w:rPr>
          <w:rFonts w:ascii="Times New Roman" w:hAnsi="Times New Roman" w:cs="Times New Roman"/>
          <w:sz w:val="24"/>
          <w:szCs w:val="24"/>
        </w:rPr>
        <w:t xml:space="preserve">Замена члена Комиссии по закупкам допускается только по решению Генерального директора </w:t>
      </w:r>
      <w:r w:rsidR="00E50544" w:rsidRPr="00A02F6A">
        <w:rPr>
          <w:rFonts w:ascii="Times New Roman" w:hAnsi="Times New Roman" w:cs="Times New Roman"/>
          <w:sz w:val="24"/>
          <w:szCs w:val="24"/>
        </w:rPr>
        <w:t>или уполномоченн</w:t>
      </w:r>
      <w:r w:rsidR="00997076" w:rsidRPr="00A02F6A">
        <w:rPr>
          <w:rFonts w:ascii="Times New Roman" w:hAnsi="Times New Roman" w:cs="Times New Roman"/>
          <w:sz w:val="24"/>
          <w:szCs w:val="24"/>
        </w:rPr>
        <w:t>ого</w:t>
      </w:r>
      <w:r w:rsidR="00E50544" w:rsidRPr="00A02F6A">
        <w:rPr>
          <w:rFonts w:ascii="Times New Roman" w:hAnsi="Times New Roman" w:cs="Times New Roman"/>
          <w:sz w:val="24"/>
          <w:szCs w:val="24"/>
        </w:rPr>
        <w:t xml:space="preserve"> лиц</w:t>
      </w:r>
      <w:r w:rsidR="00997076" w:rsidRPr="00A02F6A">
        <w:rPr>
          <w:rFonts w:ascii="Times New Roman" w:hAnsi="Times New Roman" w:cs="Times New Roman"/>
          <w:sz w:val="24"/>
          <w:szCs w:val="24"/>
        </w:rPr>
        <w:t>а</w:t>
      </w:r>
      <w:r w:rsidR="00E50544" w:rsidRPr="00A02F6A">
        <w:rPr>
          <w:rFonts w:ascii="Times New Roman" w:hAnsi="Times New Roman" w:cs="Times New Roman"/>
          <w:sz w:val="24"/>
          <w:szCs w:val="24"/>
        </w:rPr>
        <w:t>, имеющ</w:t>
      </w:r>
      <w:r w:rsidR="00997076" w:rsidRPr="00A02F6A">
        <w:rPr>
          <w:rFonts w:ascii="Times New Roman" w:hAnsi="Times New Roman" w:cs="Times New Roman"/>
          <w:sz w:val="24"/>
          <w:szCs w:val="24"/>
        </w:rPr>
        <w:t>его</w:t>
      </w:r>
      <w:r w:rsidR="00E50544" w:rsidRPr="00A02F6A">
        <w:rPr>
          <w:rFonts w:ascii="Times New Roman" w:hAnsi="Times New Roman" w:cs="Times New Roman"/>
          <w:sz w:val="24"/>
          <w:szCs w:val="24"/>
        </w:rPr>
        <w:t xml:space="preserve"> право осуществлять действия от </w:t>
      </w:r>
      <w:proofErr w:type="gramStart"/>
      <w:r w:rsidR="00E50544" w:rsidRPr="00A02F6A">
        <w:rPr>
          <w:rFonts w:ascii="Times New Roman" w:hAnsi="Times New Roman" w:cs="Times New Roman"/>
          <w:sz w:val="24"/>
          <w:szCs w:val="24"/>
        </w:rPr>
        <w:t>имени генерального директора</w:t>
      </w:r>
      <w:r w:rsidR="00DF736B" w:rsidRPr="00A02F6A">
        <w:rPr>
          <w:rFonts w:ascii="Times New Roman" w:hAnsi="Times New Roman" w:cs="Times New Roman"/>
          <w:sz w:val="24"/>
          <w:szCs w:val="24"/>
        </w:rPr>
        <w:t>, принявш</w:t>
      </w:r>
      <w:r w:rsidR="00DF571D" w:rsidRPr="00A02F6A">
        <w:rPr>
          <w:rFonts w:ascii="Times New Roman" w:hAnsi="Times New Roman" w:cs="Times New Roman"/>
          <w:sz w:val="24"/>
          <w:szCs w:val="24"/>
        </w:rPr>
        <w:t>его</w:t>
      </w:r>
      <w:r w:rsidR="00DF736B" w:rsidRPr="00A02F6A">
        <w:rPr>
          <w:rFonts w:ascii="Times New Roman" w:hAnsi="Times New Roman" w:cs="Times New Roman"/>
          <w:sz w:val="24"/>
          <w:szCs w:val="24"/>
        </w:rPr>
        <w:t xml:space="preserve"> решение о создании Комиссии по закупкам и оформляется</w:t>
      </w:r>
      <w:proofErr w:type="gramEnd"/>
      <w:r w:rsidR="00DF736B" w:rsidRPr="00A02F6A">
        <w:rPr>
          <w:rFonts w:ascii="Times New Roman" w:hAnsi="Times New Roman" w:cs="Times New Roman"/>
          <w:sz w:val="24"/>
          <w:szCs w:val="24"/>
        </w:rPr>
        <w:t xml:space="preserve"> соответствующим приказом.</w:t>
      </w:r>
    </w:p>
    <w:p w:rsidR="00DF736B" w:rsidRPr="00A02F6A" w:rsidRDefault="00D67FE9" w:rsidP="0096306C">
      <w:pPr>
        <w:tabs>
          <w:tab w:val="left" w:pos="0"/>
          <w:tab w:val="left" w:pos="709"/>
          <w:tab w:val="left" w:pos="900"/>
        </w:tabs>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2.2</w:t>
      </w:r>
      <w:r w:rsidR="00FF57A1" w:rsidRPr="00A02F6A">
        <w:rPr>
          <w:rFonts w:ascii="Times New Roman" w:hAnsi="Times New Roman" w:cs="Times New Roman"/>
          <w:sz w:val="24"/>
          <w:szCs w:val="24"/>
        </w:rPr>
        <w:t>1</w:t>
      </w:r>
      <w:r w:rsidRPr="00A02F6A">
        <w:rPr>
          <w:rFonts w:ascii="Times New Roman" w:hAnsi="Times New Roman" w:cs="Times New Roman"/>
          <w:sz w:val="24"/>
          <w:szCs w:val="24"/>
        </w:rPr>
        <w:t xml:space="preserve">.4. </w:t>
      </w:r>
      <w:r w:rsidR="00DF736B" w:rsidRPr="00A02F6A">
        <w:rPr>
          <w:rFonts w:ascii="Times New Roman" w:hAnsi="Times New Roman" w:cs="Times New Roman"/>
          <w:sz w:val="24"/>
          <w:szCs w:val="24"/>
        </w:rPr>
        <w:t>Число членов Комиссии по закупкам должно быть не менее чем пять человек.</w:t>
      </w:r>
    </w:p>
    <w:p w:rsidR="00EF135D" w:rsidRPr="00A02F6A" w:rsidRDefault="00D67FE9" w:rsidP="0096306C">
      <w:pPr>
        <w:tabs>
          <w:tab w:val="left" w:pos="0"/>
          <w:tab w:val="left" w:pos="426"/>
        </w:tabs>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2.2</w:t>
      </w:r>
      <w:r w:rsidR="00FF57A1" w:rsidRPr="00A02F6A">
        <w:rPr>
          <w:rFonts w:ascii="Times New Roman" w:hAnsi="Times New Roman" w:cs="Times New Roman"/>
          <w:sz w:val="24"/>
          <w:szCs w:val="24"/>
        </w:rPr>
        <w:t>1</w:t>
      </w:r>
      <w:r w:rsidRPr="00A02F6A">
        <w:rPr>
          <w:rFonts w:ascii="Times New Roman" w:hAnsi="Times New Roman" w:cs="Times New Roman"/>
          <w:sz w:val="24"/>
          <w:szCs w:val="24"/>
        </w:rPr>
        <w:t xml:space="preserve">.5. </w:t>
      </w:r>
      <w:r w:rsidR="00DF736B" w:rsidRPr="00A02F6A">
        <w:rPr>
          <w:rFonts w:ascii="Times New Roman" w:hAnsi="Times New Roman" w:cs="Times New Roman"/>
          <w:sz w:val="24"/>
          <w:szCs w:val="24"/>
        </w:rPr>
        <w:t>Конкретные цели и задачи формирования Комиссии по закупкам, права, обязанности и ответственность ее членов, регламент работы и иные вопросы деятельности Комиссии определяется Положением о Комиссии по закупкам, утвержденным Г</w:t>
      </w:r>
      <w:r w:rsidR="00E50544" w:rsidRPr="00A02F6A">
        <w:rPr>
          <w:rFonts w:ascii="Times New Roman" w:hAnsi="Times New Roman" w:cs="Times New Roman"/>
          <w:sz w:val="24"/>
          <w:szCs w:val="24"/>
        </w:rPr>
        <w:t>енеральным директором или уполномоченным лицом, имеющим право осуществлять действия от имени генерального директора.</w:t>
      </w:r>
    </w:p>
    <w:p w:rsidR="001228FA" w:rsidRPr="00A02F6A" w:rsidRDefault="00256FE1" w:rsidP="00A02F6A">
      <w:pPr>
        <w:tabs>
          <w:tab w:val="left" w:pos="0"/>
          <w:tab w:val="left" w:pos="426"/>
        </w:tabs>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2.2</w:t>
      </w:r>
      <w:r w:rsidR="00FF57A1" w:rsidRPr="00A02F6A">
        <w:rPr>
          <w:rFonts w:ascii="Times New Roman" w:hAnsi="Times New Roman" w:cs="Times New Roman"/>
          <w:sz w:val="24"/>
          <w:szCs w:val="24"/>
        </w:rPr>
        <w:t>2</w:t>
      </w:r>
      <w:r w:rsidRPr="00A02F6A">
        <w:rPr>
          <w:rFonts w:ascii="Times New Roman" w:hAnsi="Times New Roman" w:cs="Times New Roman"/>
          <w:sz w:val="24"/>
          <w:szCs w:val="24"/>
        </w:rPr>
        <w:t xml:space="preserve">. </w:t>
      </w:r>
      <w:r w:rsidR="00EF135D" w:rsidRPr="00A02F6A">
        <w:rPr>
          <w:rFonts w:ascii="Times New Roman" w:hAnsi="Times New Roman" w:cs="Times New Roman"/>
          <w:bCs/>
          <w:sz w:val="24"/>
          <w:szCs w:val="24"/>
        </w:rPr>
        <w:t>Заказчиком</w:t>
      </w:r>
      <w:r w:rsidR="00EF135D" w:rsidRPr="00A02F6A">
        <w:rPr>
          <w:rFonts w:ascii="Times New Roman" w:hAnsi="Times New Roman" w:cs="Times New Roman"/>
          <w:sz w:val="24"/>
          <w:szCs w:val="24"/>
        </w:rPr>
        <w:t xml:space="preserve"> проводится проверка информации об Участниках </w:t>
      </w:r>
      <w:r w:rsidR="00E058E1" w:rsidRPr="00A02F6A">
        <w:rPr>
          <w:rFonts w:ascii="Times New Roman" w:hAnsi="Times New Roman" w:cs="Times New Roman"/>
          <w:sz w:val="24"/>
          <w:szCs w:val="24"/>
        </w:rPr>
        <w:t xml:space="preserve">закупки,  </w:t>
      </w:r>
      <w:r w:rsidR="00A8389D" w:rsidRPr="00A02F6A">
        <w:rPr>
          <w:rFonts w:ascii="Times New Roman" w:hAnsi="Times New Roman" w:cs="Times New Roman"/>
          <w:sz w:val="24"/>
          <w:szCs w:val="24"/>
        </w:rPr>
        <w:t xml:space="preserve">в том </w:t>
      </w:r>
      <w:r w:rsidR="00EF135D" w:rsidRPr="00A02F6A">
        <w:rPr>
          <w:rFonts w:ascii="Times New Roman" w:hAnsi="Times New Roman" w:cs="Times New Roman"/>
          <w:sz w:val="24"/>
          <w:szCs w:val="24"/>
        </w:rPr>
        <w:t>числе</w:t>
      </w:r>
      <w:r w:rsidR="0016254D" w:rsidRPr="00A02F6A">
        <w:rPr>
          <w:rFonts w:ascii="Times New Roman" w:hAnsi="Times New Roman" w:cs="Times New Roman"/>
          <w:sz w:val="24"/>
          <w:szCs w:val="24"/>
        </w:rPr>
        <w:t xml:space="preserve"> </w:t>
      </w:r>
      <w:r w:rsidR="00EF135D" w:rsidRPr="00A02F6A">
        <w:rPr>
          <w:rFonts w:ascii="Times New Roman" w:hAnsi="Times New Roman" w:cs="Times New Roman"/>
          <w:sz w:val="24"/>
          <w:szCs w:val="24"/>
        </w:rPr>
        <w:t>осуществляется оценка правоспособности, платежеспособности и деловой репутации учас</w:t>
      </w:r>
      <w:r w:rsidR="00CE2E7F" w:rsidRPr="00A02F6A">
        <w:rPr>
          <w:rFonts w:ascii="Times New Roman" w:hAnsi="Times New Roman" w:cs="Times New Roman"/>
          <w:sz w:val="24"/>
          <w:szCs w:val="24"/>
        </w:rPr>
        <w:t xml:space="preserve">тника с привлечением службы </w:t>
      </w:r>
      <w:r w:rsidR="00E058E1" w:rsidRPr="00A02F6A">
        <w:rPr>
          <w:rFonts w:ascii="Times New Roman" w:hAnsi="Times New Roman" w:cs="Times New Roman"/>
          <w:sz w:val="24"/>
          <w:szCs w:val="24"/>
        </w:rPr>
        <w:t xml:space="preserve"> безопасности АО «ЯЖДК».</w:t>
      </w:r>
      <w:r w:rsidRPr="00A02F6A">
        <w:rPr>
          <w:rFonts w:ascii="Times New Roman" w:hAnsi="Times New Roman" w:cs="Times New Roman"/>
          <w:sz w:val="24"/>
          <w:szCs w:val="24"/>
        </w:rPr>
        <w:t xml:space="preserve"> При наличии у Заказчика информации и документов, подтверждающих, что товары, работы, услуги, предлагаемые в соответствии с заявкой Участника закупки, а также представленная Участником документация  не соответствуют требованиям, изложенным в документации о закупке, заявка </w:t>
      </w:r>
      <w:r w:rsidR="00476880" w:rsidRPr="00A02F6A">
        <w:rPr>
          <w:rFonts w:ascii="Times New Roman" w:hAnsi="Times New Roman" w:cs="Times New Roman"/>
          <w:sz w:val="24"/>
          <w:szCs w:val="24"/>
        </w:rPr>
        <w:t>У</w:t>
      </w:r>
      <w:r w:rsidRPr="00A02F6A">
        <w:rPr>
          <w:rFonts w:ascii="Times New Roman" w:hAnsi="Times New Roman" w:cs="Times New Roman"/>
          <w:sz w:val="24"/>
          <w:szCs w:val="24"/>
        </w:rPr>
        <w:t>частника может быть отклонена на усмотрение Заказчика.</w:t>
      </w:r>
    </w:p>
    <w:p w:rsidR="00D77662" w:rsidRPr="00A02F6A" w:rsidRDefault="00DF736B" w:rsidP="00B40377">
      <w:pPr>
        <w:pStyle w:val="1"/>
        <w:rPr>
          <w:rFonts w:ascii="Times New Roman" w:hAnsi="Times New Roman" w:cs="Times New Roman"/>
          <w:bCs w:val="0"/>
          <w:color w:val="auto"/>
          <w:sz w:val="24"/>
          <w:szCs w:val="24"/>
        </w:rPr>
      </w:pPr>
      <w:bookmarkStart w:id="3" w:name="_Toc532810495"/>
      <w:r w:rsidRPr="00A02F6A">
        <w:rPr>
          <w:rFonts w:ascii="Times New Roman" w:hAnsi="Times New Roman" w:cs="Times New Roman"/>
          <w:bCs w:val="0"/>
          <w:color w:val="auto"/>
          <w:sz w:val="24"/>
          <w:szCs w:val="24"/>
        </w:rPr>
        <w:t>Раздел 3. П</w:t>
      </w:r>
      <w:r w:rsidR="005A1F9F" w:rsidRPr="00A02F6A">
        <w:rPr>
          <w:rFonts w:ascii="Times New Roman" w:hAnsi="Times New Roman" w:cs="Times New Roman"/>
          <w:bCs w:val="0"/>
          <w:color w:val="auto"/>
          <w:sz w:val="24"/>
          <w:szCs w:val="24"/>
        </w:rPr>
        <w:t>ОРЯДОК ПЛАНИРОВАНИЯ ЗАКУПОК</w:t>
      </w:r>
      <w:bookmarkEnd w:id="3"/>
    </w:p>
    <w:p w:rsidR="00DF736B" w:rsidRPr="00A02F6A" w:rsidRDefault="00DF736B" w:rsidP="0096306C">
      <w:pPr>
        <w:tabs>
          <w:tab w:val="left" w:pos="540"/>
          <w:tab w:val="left" w:pos="900"/>
        </w:tabs>
        <w:spacing w:after="0" w:line="240" w:lineRule="auto"/>
        <w:ind w:firstLine="284"/>
        <w:jc w:val="both"/>
        <w:rPr>
          <w:rFonts w:ascii="Times New Roman" w:hAnsi="Times New Roman" w:cs="Times New Roman"/>
          <w:bCs/>
          <w:sz w:val="24"/>
          <w:szCs w:val="24"/>
        </w:rPr>
      </w:pPr>
      <w:r w:rsidRPr="00A02F6A">
        <w:rPr>
          <w:rFonts w:ascii="Times New Roman" w:hAnsi="Times New Roman" w:cs="Times New Roman"/>
          <w:bCs/>
          <w:sz w:val="24"/>
          <w:szCs w:val="24"/>
        </w:rPr>
        <w:t xml:space="preserve">3.1. Заказчик ежегодно размещает </w:t>
      </w:r>
      <w:r w:rsidR="00DF571D" w:rsidRPr="00A02F6A">
        <w:rPr>
          <w:rFonts w:ascii="Times New Roman" w:hAnsi="Times New Roman" w:cs="Times New Roman"/>
          <w:sz w:val="24"/>
          <w:szCs w:val="24"/>
        </w:rPr>
        <w:t xml:space="preserve">в </w:t>
      </w:r>
      <w:r w:rsidR="00F921C8" w:rsidRPr="00A02F6A">
        <w:rPr>
          <w:rFonts w:ascii="Times New Roman" w:hAnsi="Times New Roman" w:cs="Times New Roman"/>
          <w:sz w:val="24"/>
          <w:szCs w:val="24"/>
        </w:rPr>
        <w:t xml:space="preserve">ЕИС </w:t>
      </w:r>
      <w:r w:rsidRPr="00A02F6A">
        <w:rPr>
          <w:rFonts w:ascii="Times New Roman" w:hAnsi="Times New Roman" w:cs="Times New Roman"/>
          <w:bCs/>
          <w:sz w:val="24"/>
          <w:szCs w:val="24"/>
        </w:rPr>
        <w:t>план закупки товаров, работ, услуг, утвержденный генеральным директором Заказчика</w:t>
      </w:r>
      <w:r w:rsidR="0016254D" w:rsidRPr="00A02F6A">
        <w:rPr>
          <w:rFonts w:ascii="Times New Roman" w:hAnsi="Times New Roman" w:cs="Times New Roman"/>
          <w:bCs/>
          <w:sz w:val="24"/>
          <w:szCs w:val="24"/>
        </w:rPr>
        <w:t xml:space="preserve"> </w:t>
      </w:r>
      <w:r w:rsidR="00997076" w:rsidRPr="00A02F6A">
        <w:rPr>
          <w:rFonts w:ascii="Times New Roman" w:hAnsi="Times New Roman" w:cs="Times New Roman"/>
          <w:sz w:val="24"/>
          <w:szCs w:val="24"/>
        </w:rPr>
        <w:t>или уполномоченным лицом, имеющим право осуществлять действия от имени генерального директора</w:t>
      </w:r>
      <w:r w:rsidRPr="00A02F6A">
        <w:rPr>
          <w:rFonts w:ascii="Times New Roman" w:hAnsi="Times New Roman" w:cs="Times New Roman"/>
          <w:bCs/>
          <w:sz w:val="24"/>
          <w:szCs w:val="24"/>
        </w:rPr>
        <w:t>.</w:t>
      </w:r>
    </w:p>
    <w:p w:rsidR="00DF736B" w:rsidRPr="00A02F6A" w:rsidRDefault="00DF736B" w:rsidP="0096306C">
      <w:pPr>
        <w:tabs>
          <w:tab w:val="left" w:pos="540"/>
          <w:tab w:val="left" w:pos="900"/>
        </w:tabs>
        <w:spacing w:after="0" w:line="240" w:lineRule="auto"/>
        <w:ind w:firstLine="284"/>
        <w:jc w:val="both"/>
        <w:rPr>
          <w:rFonts w:ascii="Times New Roman" w:hAnsi="Times New Roman" w:cs="Times New Roman"/>
          <w:bCs/>
          <w:sz w:val="24"/>
          <w:szCs w:val="24"/>
        </w:rPr>
      </w:pPr>
      <w:r w:rsidRPr="00A02F6A">
        <w:rPr>
          <w:rFonts w:ascii="Times New Roman" w:hAnsi="Times New Roman" w:cs="Times New Roman"/>
          <w:bCs/>
          <w:sz w:val="24"/>
          <w:szCs w:val="24"/>
        </w:rPr>
        <w:t xml:space="preserve">3.2. Порядок формирования плана закупки товаров, работ, услуг, порядок и сроки размещения </w:t>
      </w:r>
      <w:r w:rsidR="00DF571D" w:rsidRPr="00A02F6A">
        <w:rPr>
          <w:rFonts w:ascii="Times New Roman" w:hAnsi="Times New Roman" w:cs="Times New Roman"/>
          <w:sz w:val="24"/>
          <w:szCs w:val="24"/>
        </w:rPr>
        <w:t xml:space="preserve">в </w:t>
      </w:r>
      <w:r w:rsidR="00F921C8" w:rsidRPr="00A02F6A">
        <w:rPr>
          <w:rFonts w:ascii="Times New Roman" w:hAnsi="Times New Roman" w:cs="Times New Roman"/>
          <w:sz w:val="24"/>
          <w:szCs w:val="24"/>
        </w:rPr>
        <w:t>ЕИС</w:t>
      </w:r>
      <w:r w:rsidR="0016254D" w:rsidRPr="00A02F6A">
        <w:rPr>
          <w:rFonts w:ascii="Times New Roman" w:hAnsi="Times New Roman" w:cs="Times New Roman"/>
          <w:sz w:val="24"/>
          <w:szCs w:val="24"/>
        </w:rPr>
        <w:t xml:space="preserve"> </w:t>
      </w:r>
      <w:r w:rsidRPr="00A02F6A">
        <w:rPr>
          <w:rFonts w:ascii="Times New Roman" w:hAnsi="Times New Roman" w:cs="Times New Roman"/>
          <w:bCs/>
          <w:sz w:val="24"/>
          <w:szCs w:val="24"/>
        </w:rPr>
        <w:t>такого плана, требования к форме такого плана устанавливаются Правительством Российской Федерации.</w:t>
      </w:r>
    </w:p>
    <w:p w:rsidR="00DF736B" w:rsidRPr="00A02F6A" w:rsidRDefault="00DF736B" w:rsidP="0096306C">
      <w:pPr>
        <w:widowControl w:val="0"/>
        <w:shd w:val="clear" w:color="auto" w:fill="FFFFFF"/>
        <w:tabs>
          <w:tab w:val="left" w:pos="0"/>
          <w:tab w:val="left" w:pos="567"/>
          <w:tab w:val="left" w:pos="1701"/>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3.3. Внесение изменений и дополнений в план закупок текущего года осуществляется на основании приказа генерального директора </w:t>
      </w:r>
      <w:r w:rsidR="00E50544" w:rsidRPr="00A02F6A">
        <w:rPr>
          <w:rFonts w:ascii="Times New Roman" w:hAnsi="Times New Roman" w:cs="Times New Roman"/>
          <w:sz w:val="24"/>
          <w:szCs w:val="24"/>
        </w:rPr>
        <w:t>или уполномоченн</w:t>
      </w:r>
      <w:r w:rsidR="00997076" w:rsidRPr="00A02F6A">
        <w:rPr>
          <w:rFonts w:ascii="Times New Roman" w:hAnsi="Times New Roman" w:cs="Times New Roman"/>
          <w:sz w:val="24"/>
          <w:szCs w:val="24"/>
        </w:rPr>
        <w:t>ого</w:t>
      </w:r>
      <w:r w:rsidR="00E50544" w:rsidRPr="00A02F6A">
        <w:rPr>
          <w:rFonts w:ascii="Times New Roman" w:hAnsi="Times New Roman" w:cs="Times New Roman"/>
          <w:sz w:val="24"/>
          <w:szCs w:val="24"/>
        </w:rPr>
        <w:t xml:space="preserve"> лиц</w:t>
      </w:r>
      <w:r w:rsidR="00997076" w:rsidRPr="00A02F6A">
        <w:rPr>
          <w:rFonts w:ascii="Times New Roman" w:hAnsi="Times New Roman" w:cs="Times New Roman"/>
          <w:sz w:val="24"/>
          <w:szCs w:val="24"/>
        </w:rPr>
        <w:t>а</w:t>
      </w:r>
      <w:r w:rsidR="00E50544" w:rsidRPr="00A02F6A">
        <w:rPr>
          <w:rFonts w:ascii="Times New Roman" w:hAnsi="Times New Roman" w:cs="Times New Roman"/>
          <w:sz w:val="24"/>
          <w:szCs w:val="24"/>
        </w:rPr>
        <w:t>, имеющ</w:t>
      </w:r>
      <w:r w:rsidR="008B0DF0" w:rsidRPr="00A02F6A">
        <w:rPr>
          <w:rFonts w:ascii="Times New Roman" w:hAnsi="Times New Roman" w:cs="Times New Roman"/>
          <w:sz w:val="24"/>
          <w:szCs w:val="24"/>
        </w:rPr>
        <w:t>его</w:t>
      </w:r>
      <w:r w:rsidR="00E50544" w:rsidRPr="00A02F6A">
        <w:rPr>
          <w:rFonts w:ascii="Times New Roman" w:hAnsi="Times New Roman" w:cs="Times New Roman"/>
          <w:sz w:val="24"/>
          <w:szCs w:val="24"/>
        </w:rPr>
        <w:t xml:space="preserve"> право осуществлять действия от имени генерального директора </w:t>
      </w:r>
      <w:r w:rsidRPr="00A02F6A">
        <w:rPr>
          <w:rFonts w:ascii="Times New Roman" w:hAnsi="Times New Roman" w:cs="Times New Roman"/>
          <w:sz w:val="24"/>
          <w:szCs w:val="24"/>
        </w:rPr>
        <w:t xml:space="preserve">Заказчика. </w:t>
      </w:r>
    </w:p>
    <w:p w:rsidR="00E17AC2" w:rsidRPr="00A02F6A" w:rsidRDefault="00E17AC2" w:rsidP="0096306C">
      <w:pPr>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3.3.1. Все изменения и дополнения к плану закупок размещаются Организатором закупок в </w:t>
      </w:r>
      <w:r w:rsidR="00F921C8" w:rsidRPr="00A02F6A">
        <w:rPr>
          <w:rFonts w:ascii="Times New Roman" w:hAnsi="Times New Roman" w:cs="Times New Roman"/>
          <w:sz w:val="24"/>
          <w:szCs w:val="24"/>
        </w:rPr>
        <w:t>ЕИС</w:t>
      </w:r>
      <w:r w:rsidRPr="00A02F6A">
        <w:rPr>
          <w:rFonts w:ascii="Times New Roman" w:hAnsi="Times New Roman" w:cs="Times New Roman"/>
          <w:sz w:val="24"/>
          <w:szCs w:val="24"/>
        </w:rPr>
        <w:t xml:space="preserve"> в течение 10 календарных дней </w:t>
      </w:r>
      <w:proofErr w:type="gramStart"/>
      <w:r w:rsidRPr="00A02F6A">
        <w:rPr>
          <w:rFonts w:ascii="Times New Roman" w:hAnsi="Times New Roman" w:cs="Times New Roman"/>
          <w:sz w:val="24"/>
          <w:szCs w:val="24"/>
        </w:rPr>
        <w:t>с даты утверждения</w:t>
      </w:r>
      <w:proofErr w:type="gramEnd"/>
      <w:r w:rsidRPr="00A02F6A">
        <w:rPr>
          <w:rFonts w:ascii="Times New Roman" w:hAnsi="Times New Roman" w:cs="Times New Roman"/>
          <w:sz w:val="24"/>
          <w:szCs w:val="24"/>
        </w:rPr>
        <w:t xml:space="preserve"> плана или внесения в него изменений.</w:t>
      </w:r>
      <w:r w:rsidR="0016254D" w:rsidRPr="00A02F6A">
        <w:rPr>
          <w:rFonts w:ascii="Times New Roman" w:hAnsi="Times New Roman" w:cs="Times New Roman"/>
          <w:sz w:val="24"/>
          <w:szCs w:val="24"/>
        </w:rPr>
        <w:t xml:space="preserve"> </w:t>
      </w:r>
      <w:r w:rsidR="00902292" w:rsidRPr="00A02F6A">
        <w:rPr>
          <w:rFonts w:ascii="Times New Roman" w:hAnsi="Times New Roman" w:cs="Times New Roman"/>
          <w:sz w:val="24"/>
          <w:szCs w:val="24"/>
        </w:rPr>
        <w:t>Заказчик дополнительно вправе разместить указанную в настоящем пункте информацию на сайте Заказчика в информационно-телекоммуникационной сети "Интернет".</w:t>
      </w:r>
    </w:p>
    <w:p w:rsidR="00DF736B" w:rsidRPr="00A02F6A" w:rsidRDefault="00DF736B" w:rsidP="0096306C">
      <w:pPr>
        <w:widowControl w:val="0"/>
        <w:shd w:val="clear" w:color="auto" w:fill="FFFFFF"/>
        <w:tabs>
          <w:tab w:val="left" w:pos="0"/>
          <w:tab w:val="left" w:pos="567"/>
          <w:tab w:val="left" w:pos="1701"/>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3.4. В план закупок включаются все закупки товаров, работ, услуг, которые планируются осуществить Заказчиком в планируемый период.</w:t>
      </w:r>
    </w:p>
    <w:p w:rsidR="00E17AC2" w:rsidRPr="00A02F6A" w:rsidRDefault="00E17AC2" w:rsidP="0096306C">
      <w:pPr>
        <w:widowControl w:val="0"/>
        <w:shd w:val="clear" w:color="auto" w:fill="FFFFFF"/>
        <w:tabs>
          <w:tab w:val="left" w:pos="0"/>
          <w:tab w:val="left" w:pos="567"/>
          <w:tab w:val="left" w:pos="1701"/>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3.5. Размещение плана закупки в </w:t>
      </w:r>
      <w:r w:rsidR="00F921C8" w:rsidRPr="00A02F6A">
        <w:rPr>
          <w:rFonts w:ascii="Times New Roman" w:hAnsi="Times New Roman" w:cs="Times New Roman"/>
          <w:sz w:val="24"/>
          <w:szCs w:val="24"/>
        </w:rPr>
        <w:t>ЕИС</w:t>
      </w:r>
      <w:r w:rsidRPr="00A02F6A">
        <w:rPr>
          <w:rFonts w:ascii="Times New Roman" w:hAnsi="Times New Roman" w:cs="Times New Roman"/>
          <w:sz w:val="24"/>
          <w:szCs w:val="24"/>
        </w:rPr>
        <w:t xml:space="preserve"> осуществляется не позднее 31 декабря текущего календарного года</w:t>
      </w:r>
      <w:r w:rsidR="001E4436" w:rsidRPr="00A02F6A">
        <w:rPr>
          <w:rFonts w:ascii="Times New Roman" w:hAnsi="Times New Roman" w:cs="Times New Roman"/>
          <w:sz w:val="24"/>
          <w:szCs w:val="24"/>
        </w:rPr>
        <w:t>.</w:t>
      </w:r>
    </w:p>
    <w:p w:rsidR="00EA5E05" w:rsidRPr="00A02F6A" w:rsidRDefault="00CE52F2" w:rsidP="00A02F6A">
      <w:pPr>
        <w:widowControl w:val="0"/>
        <w:shd w:val="clear" w:color="auto" w:fill="FFFFFF"/>
        <w:tabs>
          <w:tab w:val="left" w:pos="0"/>
          <w:tab w:val="left" w:pos="567"/>
          <w:tab w:val="left" w:pos="1701"/>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3.6. Количество корректировок планов закупо</w:t>
      </w:r>
      <w:r w:rsidR="00A02F6A">
        <w:rPr>
          <w:rFonts w:ascii="Times New Roman" w:hAnsi="Times New Roman" w:cs="Times New Roman"/>
          <w:sz w:val="24"/>
          <w:szCs w:val="24"/>
        </w:rPr>
        <w:t>к в течение года не ограничено.</w:t>
      </w:r>
    </w:p>
    <w:p w:rsidR="00EA5E05" w:rsidRPr="00A02F6A" w:rsidRDefault="00EA5E05" w:rsidP="00B40377">
      <w:pPr>
        <w:pStyle w:val="1"/>
        <w:rPr>
          <w:rFonts w:ascii="Times New Roman" w:hAnsi="Times New Roman" w:cs="Times New Roman"/>
          <w:color w:val="auto"/>
          <w:sz w:val="24"/>
          <w:szCs w:val="24"/>
        </w:rPr>
      </w:pPr>
      <w:bookmarkStart w:id="4" w:name="_Toc532810496"/>
      <w:r w:rsidRPr="00A02F6A">
        <w:rPr>
          <w:rFonts w:ascii="Times New Roman" w:hAnsi="Times New Roman" w:cs="Times New Roman"/>
          <w:color w:val="auto"/>
          <w:sz w:val="24"/>
          <w:szCs w:val="24"/>
        </w:rPr>
        <w:t xml:space="preserve">Раздел 4. ПОРЯДОК ПОДГОТОВКИ </w:t>
      </w:r>
      <w:r w:rsidR="00674675" w:rsidRPr="00A02F6A">
        <w:rPr>
          <w:rFonts w:ascii="Times New Roman" w:hAnsi="Times New Roman" w:cs="Times New Roman"/>
          <w:color w:val="auto"/>
          <w:sz w:val="24"/>
          <w:szCs w:val="24"/>
        </w:rPr>
        <w:t xml:space="preserve">И ОСУЩЕСТВЛЕНИЯ </w:t>
      </w:r>
      <w:r w:rsidR="00B071F9" w:rsidRPr="00A02F6A">
        <w:rPr>
          <w:rFonts w:ascii="Times New Roman" w:hAnsi="Times New Roman" w:cs="Times New Roman"/>
          <w:color w:val="auto"/>
          <w:sz w:val="24"/>
          <w:szCs w:val="24"/>
        </w:rPr>
        <w:t xml:space="preserve">КОНКУРЕНТНОЙ И НЕКОНКУРЕНТНОЙ </w:t>
      </w:r>
      <w:r w:rsidR="008C7DA8" w:rsidRPr="00A02F6A">
        <w:rPr>
          <w:rFonts w:ascii="Times New Roman" w:hAnsi="Times New Roman" w:cs="Times New Roman"/>
          <w:color w:val="auto"/>
          <w:sz w:val="24"/>
          <w:szCs w:val="24"/>
        </w:rPr>
        <w:t>ЗАКУПКИ</w:t>
      </w:r>
      <w:bookmarkEnd w:id="4"/>
    </w:p>
    <w:p w:rsidR="006C3F2C" w:rsidRPr="00A02F6A" w:rsidRDefault="006C3F2C" w:rsidP="0096306C">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4.1. До размещения в </w:t>
      </w:r>
      <w:r w:rsidR="00F921C8" w:rsidRPr="00A02F6A">
        <w:rPr>
          <w:rFonts w:ascii="Times New Roman" w:hAnsi="Times New Roman" w:cs="Times New Roman"/>
          <w:sz w:val="24"/>
          <w:szCs w:val="24"/>
        </w:rPr>
        <w:t>ЕИС</w:t>
      </w:r>
      <w:r w:rsidRPr="00A02F6A">
        <w:rPr>
          <w:rFonts w:ascii="Times New Roman" w:hAnsi="Times New Roman" w:cs="Times New Roman"/>
          <w:sz w:val="24"/>
          <w:szCs w:val="24"/>
        </w:rPr>
        <w:t xml:space="preserve"> извещения о </w:t>
      </w:r>
      <w:r w:rsidR="00B071F9" w:rsidRPr="00A02F6A">
        <w:rPr>
          <w:rFonts w:ascii="Times New Roman" w:hAnsi="Times New Roman" w:cs="Times New Roman"/>
          <w:sz w:val="24"/>
          <w:szCs w:val="24"/>
        </w:rPr>
        <w:t xml:space="preserve">конкурентной </w:t>
      </w:r>
      <w:r w:rsidRPr="00A02F6A">
        <w:rPr>
          <w:rFonts w:ascii="Times New Roman" w:hAnsi="Times New Roman" w:cs="Times New Roman"/>
          <w:sz w:val="24"/>
          <w:szCs w:val="24"/>
        </w:rPr>
        <w:t xml:space="preserve">закупке и документации о </w:t>
      </w:r>
      <w:r w:rsidR="00B071F9" w:rsidRPr="00A02F6A">
        <w:rPr>
          <w:rFonts w:ascii="Times New Roman" w:hAnsi="Times New Roman" w:cs="Times New Roman"/>
          <w:sz w:val="24"/>
          <w:szCs w:val="24"/>
        </w:rPr>
        <w:t xml:space="preserve">конкурентной </w:t>
      </w:r>
      <w:r w:rsidRPr="00A02F6A">
        <w:rPr>
          <w:rFonts w:ascii="Times New Roman" w:hAnsi="Times New Roman" w:cs="Times New Roman"/>
          <w:sz w:val="24"/>
          <w:szCs w:val="24"/>
        </w:rPr>
        <w:t xml:space="preserve">закупке, Заказчиком принимается решение о проведении </w:t>
      </w:r>
      <w:r w:rsidR="00B071F9" w:rsidRPr="00A02F6A">
        <w:rPr>
          <w:rFonts w:ascii="Times New Roman" w:hAnsi="Times New Roman" w:cs="Times New Roman"/>
          <w:sz w:val="24"/>
          <w:szCs w:val="24"/>
        </w:rPr>
        <w:t xml:space="preserve">такой </w:t>
      </w:r>
      <w:r w:rsidRPr="00A02F6A">
        <w:rPr>
          <w:rFonts w:ascii="Times New Roman" w:hAnsi="Times New Roman" w:cs="Times New Roman"/>
          <w:sz w:val="24"/>
          <w:szCs w:val="24"/>
        </w:rPr>
        <w:t xml:space="preserve">закупки путем выпуска приказа. В </w:t>
      </w:r>
      <w:r w:rsidR="00654071" w:rsidRPr="00A02F6A">
        <w:rPr>
          <w:rFonts w:ascii="Times New Roman" w:hAnsi="Times New Roman" w:cs="Times New Roman"/>
          <w:sz w:val="24"/>
          <w:szCs w:val="24"/>
        </w:rPr>
        <w:t>приказе</w:t>
      </w:r>
      <w:r w:rsidRPr="00A02F6A">
        <w:rPr>
          <w:rFonts w:ascii="Times New Roman" w:hAnsi="Times New Roman" w:cs="Times New Roman"/>
          <w:sz w:val="24"/>
          <w:szCs w:val="24"/>
        </w:rPr>
        <w:t xml:space="preserve"> о проведении </w:t>
      </w:r>
      <w:r w:rsidR="00B071F9" w:rsidRPr="00A02F6A">
        <w:rPr>
          <w:rFonts w:ascii="Times New Roman" w:hAnsi="Times New Roman" w:cs="Times New Roman"/>
          <w:sz w:val="24"/>
          <w:szCs w:val="24"/>
        </w:rPr>
        <w:t xml:space="preserve">конкурентной </w:t>
      </w:r>
      <w:r w:rsidRPr="00A02F6A">
        <w:rPr>
          <w:rFonts w:ascii="Times New Roman" w:hAnsi="Times New Roman" w:cs="Times New Roman"/>
          <w:sz w:val="24"/>
          <w:szCs w:val="24"/>
        </w:rPr>
        <w:t>закупки указываются:</w:t>
      </w:r>
    </w:p>
    <w:p w:rsidR="006C3F2C" w:rsidRPr="00A02F6A" w:rsidRDefault="006C3F2C" w:rsidP="0096306C">
      <w:pPr>
        <w:pStyle w:val="a6"/>
        <w:numPr>
          <w:ilvl w:val="2"/>
          <w:numId w:val="8"/>
        </w:numPr>
        <w:tabs>
          <w:tab w:val="left" w:pos="540"/>
        </w:tabs>
        <w:spacing w:after="0" w:line="240" w:lineRule="auto"/>
        <w:ind w:left="0" w:firstLine="284"/>
        <w:jc w:val="both"/>
        <w:rPr>
          <w:rFonts w:ascii="Times New Roman" w:hAnsi="Times New Roman"/>
          <w:sz w:val="24"/>
          <w:szCs w:val="24"/>
        </w:rPr>
      </w:pPr>
      <w:r w:rsidRPr="00A02F6A">
        <w:rPr>
          <w:rFonts w:ascii="Times New Roman" w:hAnsi="Times New Roman"/>
          <w:sz w:val="24"/>
          <w:szCs w:val="24"/>
        </w:rPr>
        <w:t>предмет закупки;</w:t>
      </w:r>
    </w:p>
    <w:p w:rsidR="006C3F2C" w:rsidRPr="00A02F6A" w:rsidRDefault="006C3F2C" w:rsidP="0096306C">
      <w:pPr>
        <w:pStyle w:val="a6"/>
        <w:numPr>
          <w:ilvl w:val="2"/>
          <w:numId w:val="8"/>
        </w:numPr>
        <w:tabs>
          <w:tab w:val="left" w:pos="540"/>
        </w:tabs>
        <w:spacing w:after="0" w:line="240" w:lineRule="auto"/>
        <w:ind w:left="0" w:firstLine="284"/>
        <w:jc w:val="both"/>
        <w:rPr>
          <w:rFonts w:ascii="Times New Roman" w:hAnsi="Times New Roman"/>
          <w:sz w:val="24"/>
          <w:szCs w:val="24"/>
        </w:rPr>
      </w:pPr>
      <w:r w:rsidRPr="00A02F6A">
        <w:rPr>
          <w:rFonts w:ascii="Times New Roman" w:hAnsi="Times New Roman"/>
          <w:sz w:val="24"/>
          <w:szCs w:val="24"/>
        </w:rPr>
        <w:t>способ закупки;</w:t>
      </w:r>
    </w:p>
    <w:p w:rsidR="006C3F2C" w:rsidRPr="00A02F6A" w:rsidRDefault="006C3F2C" w:rsidP="0096306C">
      <w:pPr>
        <w:pStyle w:val="a6"/>
        <w:numPr>
          <w:ilvl w:val="2"/>
          <w:numId w:val="8"/>
        </w:numPr>
        <w:tabs>
          <w:tab w:val="left" w:pos="540"/>
        </w:tabs>
        <w:spacing w:after="0" w:line="240" w:lineRule="auto"/>
        <w:ind w:left="0" w:firstLine="284"/>
        <w:jc w:val="both"/>
        <w:rPr>
          <w:rFonts w:ascii="Times New Roman" w:hAnsi="Times New Roman"/>
          <w:sz w:val="24"/>
          <w:szCs w:val="24"/>
        </w:rPr>
      </w:pPr>
      <w:r w:rsidRPr="00A02F6A">
        <w:rPr>
          <w:rFonts w:ascii="Times New Roman" w:hAnsi="Times New Roman"/>
          <w:sz w:val="24"/>
          <w:szCs w:val="24"/>
        </w:rPr>
        <w:t>при необходимости иные требования и условия проведения процедуры закупки;</w:t>
      </w:r>
    </w:p>
    <w:p w:rsidR="00EA5E05" w:rsidRPr="00A02F6A" w:rsidRDefault="006C3F2C" w:rsidP="0096306C">
      <w:pPr>
        <w:pStyle w:val="a6"/>
        <w:numPr>
          <w:ilvl w:val="2"/>
          <w:numId w:val="8"/>
        </w:numPr>
        <w:tabs>
          <w:tab w:val="left" w:pos="540"/>
        </w:tabs>
        <w:spacing w:after="0" w:line="240" w:lineRule="auto"/>
        <w:ind w:left="0" w:firstLine="284"/>
        <w:jc w:val="both"/>
        <w:rPr>
          <w:rFonts w:ascii="Times New Roman" w:hAnsi="Times New Roman"/>
          <w:sz w:val="24"/>
          <w:szCs w:val="24"/>
        </w:rPr>
      </w:pPr>
      <w:r w:rsidRPr="00A02F6A">
        <w:rPr>
          <w:rFonts w:ascii="Times New Roman" w:hAnsi="Times New Roman"/>
          <w:sz w:val="24"/>
          <w:szCs w:val="24"/>
        </w:rPr>
        <w:t>ответственные лица за исполнение условий договора.</w:t>
      </w:r>
    </w:p>
    <w:p w:rsidR="00EA5E05" w:rsidRPr="00A02F6A" w:rsidRDefault="00EA5E05" w:rsidP="0096306C">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pacing w:val="-3"/>
          <w:sz w:val="24"/>
          <w:szCs w:val="24"/>
        </w:rPr>
      </w:pPr>
      <w:r w:rsidRPr="00A02F6A">
        <w:rPr>
          <w:rFonts w:ascii="Times New Roman" w:hAnsi="Times New Roman" w:cs="Times New Roman"/>
          <w:sz w:val="24"/>
          <w:szCs w:val="24"/>
        </w:rPr>
        <w:t xml:space="preserve">4.2. </w:t>
      </w:r>
      <w:r w:rsidR="00B071F9" w:rsidRPr="00A02F6A">
        <w:rPr>
          <w:rFonts w:ascii="Times New Roman" w:hAnsi="Times New Roman" w:cs="Times New Roman"/>
          <w:sz w:val="24"/>
          <w:szCs w:val="24"/>
        </w:rPr>
        <w:t>Конкурентная з</w:t>
      </w:r>
      <w:r w:rsidRPr="00A02F6A">
        <w:rPr>
          <w:rFonts w:ascii="Times New Roman" w:hAnsi="Times New Roman" w:cs="Times New Roman"/>
          <w:sz w:val="24"/>
          <w:szCs w:val="24"/>
        </w:rPr>
        <w:t xml:space="preserve">акупка, содержащаяся в </w:t>
      </w:r>
      <w:r w:rsidR="006C3F2C" w:rsidRPr="00A02F6A">
        <w:rPr>
          <w:rFonts w:ascii="Times New Roman" w:hAnsi="Times New Roman" w:cs="Times New Roman"/>
          <w:sz w:val="24"/>
          <w:szCs w:val="24"/>
        </w:rPr>
        <w:t>приказе</w:t>
      </w:r>
      <w:r w:rsidRPr="00A02F6A">
        <w:rPr>
          <w:rFonts w:ascii="Times New Roman" w:hAnsi="Times New Roman" w:cs="Times New Roman"/>
          <w:sz w:val="24"/>
          <w:szCs w:val="24"/>
        </w:rPr>
        <w:t>, должна быть указана в плане закуп</w:t>
      </w:r>
      <w:r w:rsidR="000F2AF9" w:rsidRPr="00A02F6A">
        <w:rPr>
          <w:rFonts w:ascii="Times New Roman" w:hAnsi="Times New Roman" w:cs="Times New Roman"/>
          <w:sz w:val="24"/>
          <w:szCs w:val="24"/>
        </w:rPr>
        <w:t>ок</w:t>
      </w:r>
      <w:r w:rsidRPr="00A02F6A">
        <w:rPr>
          <w:rFonts w:ascii="Times New Roman" w:hAnsi="Times New Roman" w:cs="Times New Roman"/>
          <w:sz w:val="24"/>
          <w:szCs w:val="24"/>
        </w:rPr>
        <w:t xml:space="preserve"> текущего календарного года.</w:t>
      </w:r>
    </w:p>
    <w:p w:rsidR="00EA5E05" w:rsidRPr="00A02F6A" w:rsidRDefault="00EA5E05" w:rsidP="0096306C">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4.3. В случае</w:t>
      </w:r>
      <w:proofErr w:type="gramStart"/>
      <w:r w:rsidR="006C3F2C" w:rsidRPr="00A02F6A">
        <w:rPr>
          <w:rFonts w:ascii="Times New Roman" w:hAnsi="Times New Roman" w:cs="Times New Roman"/>
          <w:sz w:val="24"/>
          <w:szCs w:val="24"/>
        </w:rPr>
        <w:t>,</w:t>
      </w:r>
      <w:proofErr w:type="gramEnd"/>
      <w:r w:rsidRPr="00A02F6A">
        <w:rPr>
          <w:rFonts w:ascii="Times New Roman" w:hAnsi="Times New Roman" w:cs="Times New Roman"/>
          <w:sz w:val="24"/>
          <w:szCs w:val="24"/>
        </w:rPr>
        <w:t xml:space="preserve"> если на момент </w:t>
      </w:r>
      <w:r w:rsidR="006C3F2C" w:rsidRPr="00A02F6A">
        <w:rPr>
          <w:rFonts w:ascii="Times New Roman" w:hAnsi="Times New Roman" w:cs="Times New Roman"/>
          <w:sz w:val="24"/>
          <w:szCs w:val="24"/>
        </w:rPr>
        <w:t>выпуска приказа,</w:t>
      </w:r>
      <w:r w:rsidRPr="00A02F6A">
        <w:rPr>
          <w:rFonts w:ascii="Times New Roman" w:hAnsi="Times New Roman" w:cs="Times New Roman"/>
          <w:sz w:val="24"/>
          <w:szCs w:val="24"/>
        </w:rPr>
        <w:t xml:space="preserve"> информация о </w:t>
      </w:r>
      <w:r w:rsidR="00B071F9" w:rsidRPr="00A02F6A">
        <w:rPr>
          <w:rFonts w:ascii="Times New Roman" w:hAnsi="Times New Roman" w:cs="Times New Roman"/>
          <w:sz w:val="24"/>
          <w:szCs w:val="24"/>
        </w:rPr>
        <w:t xml:space="preserve">конкурентной </w:t>
      </w:r>
      <w:r w:rsidR="006C3F2C" w:rsidRPr="00A02F6A">
        <w:rPr>
          <w:rFonts w:ascii="Times New Roman" w:hAnsi="Times New Roman" w:cs="Times New Roman"/>
          <w:sz w:val="24"/>
          <w:szCs w:val="24"/>
        </w:rPr>
        <w:t>закупке</w:t>
      </w:r>
      <w:r w:rsidRPr="00A02F6A">
        <w:rPr>
          <w:rFonts w:ascii="Times New Roman" w:hAnsi="Times New Roman" w:cs="Times New Roman"/>
          <w:sz w:val="24"/>
          <w:szCs w:val="24"/>
        </w:rPr>
        <w:t xml:space="preserve"> отсутствует в плане закупок текущего года, </w:t>
      </w:r>
      <w:r w:rsidR="00B071F9" w:rsidRPr="00A02F6A">
        <w:rPr>
          <w:rFonts w:ascii="Times New Roman" w:hAnsi="Times New Roman" w:cs="Times New Roman"/>
          <w:sz w:val="24"/>
          <w:szCs w:val="24"/>
        </w:rPr>
        <w:t xml:space="preserve">такая </w:t>
      </w:r>
      <w:r w:rsidRPr="00A02F6A">
        <w:rPr>
          <w:rFonts w:ascii="Times New Roman" w:hAnsi="Times New Roman" w:cs="Times New Roman"/>
          <w:sz w:val="24"/>
          <w:szCs w:val="24"/>
        </w:rPr>
        <w:t xml:space="preserve">закупка может производиться только при условии внесения изменения или дополнения в такой план закупок согласно пункту 3.3. </w:t>
      </w:r>
      <w:r w:rsidR="00291B40" w:rsidRPr="00A02F6A">
        <w:rPr>
          <w:rFonts w:ascii="Times New Roman" w:hAnsi="Times New Roman" w:cs="Times New Roman"/>
          <w:sz w:val="24"/>
          <w:szCs w:val="24"/>
        </w:rPr>
        <w:t>Раздела 3 настоящего Положения.</w:t>
      </w:r>
    </w:p>
    <w:p w:rsidR="00EA5E05" w:rsidRPr="00A02F6A" w:rsidRDefault="00EA5E05" w:rsidP="0096306C">
      <w:pPr>
        <w:widowControl w:val="0"/>
        <w:shd w:val="clear" w:color="auto" w:fill="FFFFFF"/>
        <w:tabs>
          <w:tab w:val="left" w:pos="284"/>
          <w:tab w:val="left" w:pos="1411"/>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w:t>
      </w:r>
      <w:r w:rsidR="0096306C" w:rsidRPr="00A02F6A">
        <w:rPr>
          <w:rFonts w:ascii="Times New Roman" w:hAnsi="Times New Roman" w:cs="Times New Roman"/>
          <w:sz w:val="24"/>
          <w:szCs w:val="24"/>
        </w:rPr>
        <w:t>4</w:t>
      </w:r>
      <w:r w:rsidRPr="00A02F6A">
        <w:rPr>
          <w:rFonts w:ascii="Times New Roman" w:hAnsi="Times New Roman" w:cs="Times New Roman"/>
          <w:sz w:val="24"/>
          <w:szCs w:val="24"/>
        </w:rPr>
        <w:t xml:space="preserve">. Для осуществления </w:t>
      </w:r>
      <w:r w:rsidR="008C7E22" w:rsidRPr="00A02F6A">
        <w:rPr>
          <w:rFonts w:ascii="Times New Roman" w:hAnsi="Times New Roman" w:cs="Times New Roman"/>
          <w:sz w:val="24"/>
          <w:szCs w:val="24"/>
        </w:rPr>
        <w:t>конкурентной</w:t>
      </w:r>
      <w:r w:rsidR="0004048B" w:rsidRPr="00A02F6A">
        <w:rPr>
          <w:rFonts w:ascii="Times New Roman" w:hAnsi="Times New Roman" w:cs="Times New Roman"/>
          <w:sz w:val="24"/>
          <w:szCs w:val="24"/>
        </w:rPr>
        <w:t xml:space="preserve"> </w:t>
      </w:r>
      <w:r w:rsidRPr="00A02F6A">
        <w:rPr>
          <w:rFonts w:ascii="Times New Roman" w:hAnsi="Times New Roman" w:cs="Times New Roman"/>
          <w:sz w:val="24"/>
          <w:szCs w:val="24"/>
        </w:rPr>
        <w:t xml:space="preserve">закупки Инициатор закупки разрабатывает Техническое задание (далее – ТЗ), согласовывает его с отделом экономики, организатором закупки.  Утверждает ТЗ генеральный директор или уполномоченное лицо, имеющее право осуществлять действия от имени генерального директора. </w:t>
      </w:r>
    </w:p>
    <w:p w:rsidR="00EA5E05" w:rsidRPr="00A02F6A" w:rsidRDefault="004B1F7C" w:rsidP="0096306C">
      <w:pPr>
        <w:widowControl w:val="0"/>
        <w:shd w:val="clear" w:color="auto" w:fill="FFFFFF"/>
        <w:tabs>
          <w:tab w:val="left" w:pos="284"/>
        </w:tabs>
        <w:autoSpaceDE w:val="0"/>
        <w:autoSpaceDN w:val="0"/>
        <w:adjustRightInd w:val="0"/>
        <w:spacing w:after="0" w:line="240" w:lineRule="auto"/>
        <w:ind w:firstLine="284"/>
        <w:jc w:val="both"/>
        <w:rPr>
          <w:rFonts w:ascii="Times New Roman" w:hAnsi="Times New Roman" w:cs="Times New Roman"/>
          <w:spacing w:val="-1"/>
          <w:sz w:val="24"/>
          <w:szCs w:val="24"/>
        </w:rPr>
      </w:pPr>
      <w:r w:rsidRPr="00A02F6A">
        <w:rPr>
          <w:rFonts w:ascii="Times New Roman" w:hAnsi="Times New Roman" w:cs="Times New Roman"/>
          <w:sz w:val="24"/>
          <w:szCs w:val="24"/>
        </w:rPr>
        <w:t>4.</w:t>
      </w:r>
      <w:r w:rsidR="0096306C" w:rsidRPr="00A02F6A">
        <w:rPr>
          <w:rFonts w:ascii="Times New Roman" w:hAnsi="Times New Roman" w:cs="Times New Roman"/>
          <w:sz w:val="24"/>
          <w:szCs w:val="24"/>
        </w:rPr>
        <w:t>5</w:t>
      </w:r>
      <w:r w:rsidRPr="00A02F6A">
        <w:rPr>
          <w:rFonts w:ascii="Times New Roman" w:hAnsi="Times New Roman" w:cs="Times New Roman"/>
          <w:sz w:val="24"/>
          <w:szCs w:val="24"/>
        </w:rPr>
        <w:t xml:space="preserve">. </w:t>
      </w:r>
      <w:r w:rsidR="00EA5E05" w:rsidRPr="00A02F6A">
        <w:rPr>
          <w:rFonts w:ascii="Times New Roman" w:hAnsi="Times New Roman" w:cs="Times New Roman"/>
          <w:sz w:val="24"/>
          <w:szCs w:val="24"/>
        </w:rPr>
        <w:t>В составе ТЗ Инициатор закупки обязан указать:</w:t>
      </w:r>
    </w:p>
    <w:p w:rsidR="00F02DEF" w:rsidRPr="00A02F6A" w:rsidRDefault="00EA5E05" w:rsidP="0096306C">
      <w:pPr>
        <w:pStyle w:val="a6"/>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pacing w:val="-1"/>
          <w:sz w:val="24"/>
          <w:szCs w:val="24"/>
        </w:rPr>
        <w:t xml:space="preserve">Наименование и описание </w:t>
      </w:r>
      <w:r w:rsidR="008C7E22" w:rsidRPr="00A02F6A">
        <w:rPr>
          <w:rFonts w:ascii="Times New Roman" w:hAnsi="Times New Roman"/>
          <w:spacing w:val="-1"/>
          <w:sz w:val="24"/>
          <w:szCs w:val="24"/>
        </w:rPr>
        <w:t>предмета закупки</w:t>
      </w:r>
      <w:r w:rsidRPr="00A02F6A">
        <w:rPr>
          <w:rFonts w:ascii="Times New Roman" w:hAnsi="Times New Roman"/>
          <w:spacing w:val="-1"/>
          <w:sz w:val="24"/>
          <w:szCs w:val="24"/>
        </w:rPr>
        <w:t xml:space="preserve">. </w:t>
      </w:r>
      <w:r w:rsidR="008C7E22" w:rsidRPr="00A02F6A">
        <w:rPr>
          <w:rFonts w:ascii="Times New Roman" w:hAnsi="Times New Roman"/>
          <w:spacing w:val="-1"/>
          <w:sz w:val="24"/>
          <w:szCs w:val="24"/>
        </w:rPr>
        <w:t xml:space="preserve">При описании предмета закупки Инициатор </w:t>
      </w:r>
      <w:r w:rsidR="00F02DEF" w:rsidRPr="00A02F6A">
        <w:rPr>
          <w:rFonts w:ascii="Times New Roman" w:hAnsi="Times New Roman"/>
          <w:spacing w:val="-1"/>
          <w:sz w:val="24"/>
          <w:szCs w:val="24"/>
        </w:rPr>
        <w:t>закупки должен руководствоваться следующими правилами:</w:t>
      </w:r>
    </w:p>
    <w:p w:rsidR="00F02DEF" w:rsidRPr="00A02F6A" w:rsidRDefault="00F02DEF" w:rsidP="0096306C">
      <w:pPr>
        <w:pStyle w:val="a6"/>
        <w:widowControl w:val="0"/>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pacing w:val="-1"/>
          <w:sz w:val="24"/>
          <w:szCs w:val="24"/>
        </w:rPr>
        <w:t>а)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EA5E05" w:rsidRPr="00A02F6A" w:rsidRDefault="00F02DEF" w:rsidP="0096306C">
      <w:pPr>
        <w:pStyle w:val="a6"/>
        <w:widowControl w:val="0"/>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proofErr w:type="gramStart"/>
      <w:r w:rsidRPr="00A02F6A">
        <w:rPr>
          <w:rFonts w:ascii="Times New Roman" w:hAnsi="Times New Roman"/>
          <w:spacing w:val="-1"/>
          <w:sz w:val="24"/>
          <w:szCs w:val="24"/>
        </w:rPr>
        <w:t>б)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качества участников закупки, за исключением случаев, если не имеется другого способа, обеспечивающего более точное и четкое</w:t>
      </w:r>
      <w:proofErr w:type="gramEnd"/>
      <w:r w:rsidRPr="00A02F6A">
        <w:rPr>
          <w:rFonts w:ascii="Times New Roman" w:hAnsi="Times New Roman"/>
          <w:spacing w:val="-1"/>
          <w:sz w:val="24"/>
          <w:szCs w:val="24"/>
        </w:rPr>
        <w:t xml:space="preserve"> описание указанных характеристик предмета закупки;</w:t>
      </w:r>
    </w:p>
    <w:p w:rsidR="00F02DEF" w:rsidRPr="00A02F6A" w:rsidRDefault="00F02DEF" w:rsidP="0096306C">
      <w:pPr>
        <w:pStyle w:val="a6"/>
        <w:widowControl w:val="0"/>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pacing w:val="-1"/>
          <w:sz w:val="24"/>
          <w:szCs w:val="24"/>
        </w:rPr>
        <w:t>в)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F02DEF" w:rsidRPr="00A02F6A" w:rsidRDefault="00F02DEF" w:rsidP="0096306C">
      <w:pPr>
        <w:pStyle w:val="a6"/>
        <w:widowControl w:val="0"/>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pacing w:val="-1"/>
          <w:sz w:val="24"/>
          <w:szCs w:val="24"/>
        </w:rPr>
        <w:t xml:space="preserve">    - несовместимости товаров, на которых размещаются </w:t>
      </w:r>
      <w:r w:rsidR="009827AC" w:rsidRPr="00A02F6A">
        <w:rPr>
          <w:rFonts w:ascii="Times New Roman" w:hAnsi="Times New Roman"/>
          <w:spacing w:val="-1"/>
          <w:sz w:val="24"/>
          <w:szCs w:val="24"/>
        </w:rPr>
        <w:t xml:space="preserve">другие </w:t>
      </w:r>
      <w:r w:rsidRPr="00A02F6A">
        <w:rPr>
          <w:rFonts w:ascii="Times New Roman" w:hAnsi="Times New Roman"/>
          <w:spacing w:val="-1"/>
          <w:sz w:val="24"/>
          <w:szCs w:val="24"/>
        </w:rPr>
        <w:t>товарные знаки, и необходимости обеспечения взаимодействия таких товаров с товарами, используемыми Заказчиком;</w:t>
      </w:r>
    </w:p>
    <w:p w:rsidR="009827AC" w:rsidRPr="00A02F6A" w:rsidRDefault="009827AC" w:rsidP="0096306C">
      <w:pPr>
        <w:pStyle w:val="a6"/>
        <w:widowControl w:val="0"/>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pacing w:val="-1"/>
          <w:sz w:val="24"/>
          <w:szCs w:val="24"/>
        </w:rPr>
        <w:t xml:space="preserve">   - зак</w:t>
      </w:r>
      <w:r w:rsidR="00650F1B" w:rsidRPr="00A02F6A">
        <w:rPr>
          <w:rFonts w:ascii="Times New Roman" w:hAnsi="Times New Roman"/>
          <w:spacing w:val="-1"/>
          <w:sz w:val="24"/>
          <w:szCs w:val="24"/>
        </w:rPr>
        <w:t>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0F1B" w:rsidRPr="00A02F6A" w:rsidRDefault="00650F1B" w:rsidP="0096306C">
      <w:pPr>
        <w:pStyle w:val="a6"/>
        <w:widowControl w:val="0"/>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pacing w:val="-1"/>
          <w:sz w:val="24"/>
          <w:szCs w:val="24"/>
        </w:rPr>
        <w:t xml:space="preserve">   - закупок товаров, необходимых для исполнения государственного или муниципального контракта;</w:t>
      </w:r>
    </w:p>
    <w:p w:rsidR="00650F1B" w:rsidRPr="00A02F6A" w:rsidRDefault="00650F1B" w:rsidP="0096306C">
      <w:pPr>
        <w:pStyle w:val="a6"/>
        <w:widowControl w:val="0"/>
        <w:tabs>
          <w:tab w:val="left" w:pos="284"/>
        </w:tabs>
        <w:autoSpaceDE w:val="0"/>
        <w:autoSpaceDN w:val="0"/>
        <w:adjustRightInd w:val="0"/>
        <w:spacing w:after="0" w:line="240" w:lineRule="auto"/>
        <w:ind w:left="0" w:firstLine="284"/>
        <w:jc w:val="both"/>
        <w:rPr>
          <w:rFonts w:ascii="Times New Roman" w:hAnsi="Times New Roman"/>
          <w:sz w:val="24"/>
          <w:szCs w:val="24"/>
        </w:rPr>
      </w:pPr>
      <w:proofErr w:type="gramStart"/>
      <w:r w:rsidRPr="00A02F6A">
        <w:rPr>
          <w:rFonts w:ascii="Times New Roman" w:hAnsi="Times New Roman"/>
          <w:spacing w:val="-1"/>
          <w:sz w:val="24"/>
          <w:szCs w:val="24"/>
        </w:rPr>
        <w:t xml:space="preserve">- </w:t>
      </w:r>
      <w:r w:rsidRPr="00A02F6A">
        <w:rPr>
          <w:rFonts w:ascii="Times New Roman" w:hAnsi="Times New Roman"/>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части 2 статьи 1 ФЗ «О закупках товаров, работ, услуг отдельными видами юридических лиц», в целях исполнения этими юридическими лицами обязательств по заключенным иностранными юридическими лицами.</w:t>
      </w:r>
      <w:proofErr w:type="gramEnd"/>
    </w:p>
    <w:p w:rsidR="00EA5E05" w:rsidRPr="00A02F6A" w:rsidRDefault="00EA5E05" w:rsidP="0096306C">
      <w:pPr>
        <w:pStyle w:val="a6"/>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z w:val="24"/>
          <w:szCs w:val="24"/>
        </w:rPr>
        <w:t>Количество закупаемой продукции.</w:t>
      </w:r>
    </w:p>
    <w:p w:rsidR="00EA5E05" w:rsidRPr="00A02F6A" w:rsidRDefault="00EA5E05" w:rsidP="0096306C">
      <w:pPr>
        <w:pStyle w:val="a6"/>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z w:val="24"/>
          <w:szCs w:val="24"/>
        </w:rPr>
        <w:t>Требования к комплектности.</w:t>
      </w:r>
    </w:p>
    <w:p w:rsidR="00EA5E05" w:rsidRPr="00A02F6A" w:rsidRDefault="00EA5E05" w:rsidP="0096306C">
      <w:pPr>
        <w:pStyle w:val="a6"/>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z w:val="24"/>
          <w:szCs w:val="24"/>
        </w:rPr>
        <w:t>Планируемый срок исполнения обязательств по договору.</w:t>
      </w:r>
    </w:p>
    <w:p w:rsidR="001D09F9" w:rsidRPr="00A02F6A" w:rsidRDefault="001D09F9" w:rsidP="0096306C">
      <w:pPr>
        <w:pStyle w:val="a6"/>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z w:val="24"/>
          <w:szCs w:val="24"/>
        </w:rPr>
        <w:t xml:space="preserve">Требования к качеству, техническим характеристикам продукции, требования к их безопасности, </w:t>
      </w:r>
      <w:r w:rsidR="00231595" w:rsidRPr="00A02F6A">
        <w:rPr>
          <w:rFonts w:ascii="Times New Roman" w:hAnsi="Times New Roman"/>
          <w:sz w:val="24"/>
          <w:szCs w:val="24"/>
        </w:rPr>
        <w:t xml:space="preserve">требования </w:t>
      </w:r>
      <w:r w:rsidRPr="00A02F6A">
        <w:rPr>
          <w:rFonts w:ascii="Times New Roman" w:hAnsi="Times New Roman"/>
          <w:sz w:val="24"/>
          <w:szCs w:val="24"/>
        </w:rPr>
        <w:t xml:space="preserve">к функциональным характеристикам (потребительским свойствам) товара, к размерам, упаковке, отгрузке товара, к результатам работы и иные требования, </w:t>
      </w:r>
      <w:r w:rsidR="00231595" w:rsidRPr="00A02F6A">
        <w:rPr>
          <w:rFonts w:ascii="Times New Roman" w:hAnsi="Times New Roman"/>
          <w:sz w:val="24"/>
          <w:szCs w:val="24"/>
        </w:rPr>
        <w:t>связанные с определением соответствия поставляемого товара, выполняемой работы, оказываемой услуги потребностям Заказчика и/или установленные действующими ГОСТами, СНиПами, Стандартами.</w:t>
      </w:r>
    </w:p>
    <w:p w:rsidR="00EA5E05" w:rsidRPr="00A02F6A" w:rsidRDefault="00EA5E05" w:rsidP="0096306C">
      <w:pPr>
        <w:pStyle w:val="a6"/>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z w:val="24"/>
          <w:szCs w:val="24"/>
        </w:rPr>
        <w:t>Требования     к     монтажу,     пуско-наладке,      приемо-сдаточным испытаниям и т.д.</w:t>
      </w:r>
    </w:p>
    <w:p w:rsidR="00EA5E05" w:rsidRPr="00A02F6A" w:rsidRDefault="00EA5E05" w:rsidP="0096306C">
      <w:pPr>
        <w:pStyle w:val="a6"/>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z w:val="24"/>
          <w:szCs w:val="24"/>
        </w:rPr>
        <w:t>Требования к гарантийным обязательствам изготовителя и условиям послепродажного обслуживания.</w:t>
      </w:r>
    </w:p>
    <w:p w:rsidR="00EA5E05" w:rsidRPr="00A02F6A" w:rsidRDefault="00EA5E05" w:rsidP="0096306C">
      <w:pPr>
        <w:pStyle w:val="a6"/>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z w:val="24"/>
          <w:szCs w:val="24"/>
        </w:rPr>
        <w:t>Обеспечение исполнения обязательств по договору.</w:t>
      </w:r>
    </w:p>
    <w:p w:rsidR="00EA5E05" w:rsidRPr="00A02F6A" w:rsidRDefault="00EA5E05" w:rsidP="0096306C">
      <w:pPr>
        <w:pStyle w:val="a6"/>
        <w:widowControl w:val="0"/>
        <w:numPr>
          <w:ilvl w:val="0"/>
          <w:numId w:val="5"/>
        </w:numPr>
        <w:tabs>
          <w:tab w:val="left" w:pos="284"/>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z w:val="24"/>
          <w:szCs w:val="24"/>
        </w:rPr>
        <w:t>Начальную (максимальную) цену предмета закупки с предоставлением не менее 3-х коммерческих предложений соответствующих предмету закупки.</w:t>
      </w:r>
    </w:p>
    <w:p w:rsidR="00EA5E05" w:rsidRPr="00A02F6A" w:rsidRDefault="00EA5E05" w:rsidP="0096306C">
      <w:pPr>
        <w:pStyle w:val="a6"/>
        <w:widowControl w:val="0"/>
        <w:numPr>
          <w:ilvl w:val="0"/>
          <w:numId w:val="5"/>
        </w:numPr>
        <w:tabs>
          <w:tab w:val="left" w:pos="284"/>
          <w:tab w:val="left" w:pos="709"/>
        </w:tabs>
        <w:autoSpaceDE w:val="0"/>
        <w:autoSpaceDN w:val="0"/>
        <w:adjustRightInd w:val="0"/>
        <w:spacing w:after="0" w:line="240" w:lineRule="auto"/>
        <w:ind w:left="0" w:firstLine="284"/>
        <w:jc w:val="both"/>
        <w:rPr>
          <w:rFonts w:ascii="Times New Roman" w:hAnsi="Times New Roman"/>
          <w:spacing w:val="-1"/>
          <w:sz w:val="24"/>
          <w:szCs w:val="24"/>
        </w:rPr>
      </w:pPr>
      <w:r w:rsidRPr="00A02F6A">
        <w:rPr>
          <w:rFonts w:ascii="Times New Roman" w:hAnsi="Times New Roman"/>
          <w:sz w:val="24"/>
          <w:szCs w:val="24"/>
        </w:rPr>
        <w:t>Иные существенные требования к продукции.</w:t>
      </w:r>
    </w:p>
    <w:p w:rsidR="00EA5E05" w:rsidRPr="00A02F6A" w:rsidRDefault="00EA5E05" w:rsidP="0096306C">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w:t>
      </w:r>
      <w:r w:rsidR="0096306C" w:rsidRPr="00A02F6A">
        <w:rPr>
          <w:rFonts w:ascii="Times New Roman" w:hAnsi="Times New Roman" w:cs="Times New Roman"/>
          <w:sz w:val="24"/>
          <w:szCs w:val="24"/>
        </w:rPr>
        <w:t>6</w:t>
      </w:r>
      <w:r w:rsidRPr="00A02F6A">
        <w:rPr>
          <w:rFonts w:ascii="Times New Roman" w:hAnsi="Times New Roman" w:cs="Times New Roman"/>
          <w:sz w:val="24"/>
          <w:szCs w:val="24"/>
        </w:rPr>
        <w:t xml:space="preserve">. Инициатор закупки передает в установленном порядке </w:t>
      </w:r>
      <w:proofErr w:type="gramStart"/>
      <w:r w:rsidRPr="00A02F6A">
        <w:rPr>
          <w:rFonts w:ascii="Times New Roman" w:hAnsi="Times New Roman" w:cs="Times New Roman"/>
          <w:sz w:val="24"/>
          <w:szCs w:val="24"/>
        </w:rPr>
        <w:t>утвержденное</w:t>
      </w:r>
      <w:proofErr w:type="gramEnd"/>
      <w:r w:rsidRPr="00A02F6A">
        <w:rPr>
          <w:rFonts w:ascii="Times New Roman" w:hAnsi="Times New Roman" w:cs="Times New Roman"/>
          <w:sz w:val="24"/>
          <w:szCs w:val="24"/>
        </w:rPr>
        <w:t xml:space="preserve"> ТЗ в сектор правовой и претензионно-исковой работы (Далее – СПиПИР) для разработки проекта договора.</w:t>
      </w:r>
    </w:p>
    <w:p w:rsidR="00EA5E05" w:rsidRPr="00A02F6A" w:rsidRDefault="00EA5E05" w:rsidP="0096306C">
      <w:pPr>
        <w:widowControl w:val="0"/>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w:t>
      </w:r>
      <w:r w:rsidR="0096306C" w:rsidRPr="00A02F6A">
        <w:rPr>
          <w:rFonts w:ascii="Times New Roman" w:hAnsi="Times New Roman" w:cs="Times New Roman"/>
          <w:sz w:val="24"/>
          <w:szCs w:val="24"/>
        </w:rPr>
        <w:t>7</w:t>
      </w:r>
      <w:r w:rsidRPr="00A02F6A">
        <w:rPr>
          <w:rFonts w:ascii="Times New Roman" w:hAnsi="Times New Roman" w:cs="Times New Roman"/>
          <w:sz w:val="24"/>
          <w:szCs w:val="24"/>
        </w:rPr>
        <w:t xml:space="preserve">. </w:t>
      </w:r>
      <w:r w:rsidR="00172E30" w:rsidRPr="00A02F6A">
        <w:rPr>
          <w:rStyle w:val="af7"/>
          <w:rFonts w:ascii="Times New Roman" w:hAnsi="Times New Roman" w:cs="Times New Roman"/>
          <w:color w:val="auto"/>
          <w:sz w:val="24"/>
          <w:szCs w:val="24"/>
          <w:shd w:val="clear" w:color="auto" w:fill="auto"/>
        </w:rPr>
        <w:t>Для осуществления конкурентной закупки</w:t>
      </w:r>
      <w:r w:rsidR="001B781D" w:rsidRPr="00A02F6A">
        <w:rPr>
          <w:rStyle w:val="af7"/>
          <w:rFonts w:ascii="Times New Roman" w:hAnsi="Times New Roman" w:cs="Times New Roman"/>
          <w:color w:val="auto"/>
          <w:sz w:val="24"/>
          <w:szCs w:val="24"/>
          <w:shd w:val="clear" w:color="auto" w:fill="auto"/>
        </w:rPr>
        <w:t xml:space="preserve"> </w:t>
      </w:r>
      <w:r w:rsidRPr="00A02F6A">
        <w:rPr>
          <w:rFonts w:ascii="Times New Roman" w:hAnsi="Times New Roman" w:cs="Times New Roman"/>
          <w:sz w:val="24"/>
          <w:szCs w:val="24"/>
        </w:rPr>
        <w:t xml:space="preserve">Организатор на основании </w:t>
      </w:r>
      <w:r w:rsidR="004B1F7C" w:rsidRPr="00A02F6A">
        <w:rPr>
          <w:rFonts w:ascii="Times New Roman" w:hAnsi="Times New Roman" w:cs="Times New Roman"/>
          <w:sz w:val="24"/>
          <w:szCs w:val="24"/>
        </w:rPr>
        <w:t>приказа</w:t>
      </w:r>
      <w:r w:rsidRPr="00A02F6A">
        <w:rPr>
          <w:rFonts w:ascii="Times New Roman" w:hAnsi="Times New Roman" w:cs="Times New Roman"/>
          <w:sz w:val="24"/>
          <w:szCs w:val="24"/>
        </w:rPr>
        <w:t>, ТЗ Инициатора закупки и проекта договора, разработанного СПиПИР совместно с Инициатором закупки, разрабатывает документацию о закупке</w:t>
      </w:r>
      <w:r w:rsidR="00172E30" w:rsidRPr="00A02F6A">
        <w:rPr>
          <w:rStyle w:val="af7"/>
          <w:rFonts w:ascii="Times New Roman" w:hAnsi="Times New Roman" w:cs="Times New Roman"/>
          <w:color w:val="auto"/>
          <w:sz w:val="24"/>
          <w:szCs w:val="24"/>
          <w:shd w:val="clear" w:color="auto" w:fill="auto"/>
        </w:rPr>
        <w:t xml:space="preserve"> (за исключением проведения запроса котировок в электронной форме), которая размещается в ЕИС вместе с извещением об осуществлении закупки.</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w:t>
      </w:r>
      <w:r w:rsidR="0096306C" w:rsidRPr="00A02F6A">
        <w:rPr>
          <w:rFonts w:ascii="Times New Roman" w:hAnsi="Times New Roman" w:cs="Times New Roman"/>
          <w:sz w:val="24"/>
          <w:szCs w:val="24"/>
        </w:rPr>
        <w:t>8</w:t>
      </w:r>
      <w:r w:rsidRPr="00A02F6A">
        <w:rPr>
          <w:rFonts w:ascii="Times New Roman" w:hAnsi="Times New Roman" w:cs="Times New Roman"/>
          <w:sz w:val="24"/>
          <w:szCs w:val="24"/>
        </w:rPr>
        <w:t>. Документация о закупке должна содержать следующие сведения:</w:t>
      </w:r>
    </w:p>
    <w:p w:rsidR="0097683A" w:rsidRPr="00A02F6A" w:rsidRDefault="00EA5E05" w:rsidP="0096306C">
      <w:pPr>
        <w:autoSpaceDE w:val="0"/>
        <w:autoSpaceDN w:val="0"/>
        <w:adjustRightInd w:val="0"/>
        <w:spacing w:after="0" w:line="240" w:lineRule="auto"/>
        <w:ind w:firstLine="284"/>
        <w:jc w:val="both"/>
        <w:rPr>
          <w:rFonts w:ascii="Times New Roman" w:hAnsi="Times New Roman"/>
          <w:sz w:val="24"/>
          <w:szCs w:val="24"/>
        </w:rPr>
      </w:pPr>
      <w:proofErr w:type="gramStart"/>
      <w:r w:rsidRPr="00A02F6A">
        <w:rPr>
          <w:rFonts w:ascii="Times New Roman" w:hAnsi="Times New Roman" w:cs="Times New Roman"/>
          <w:sz w:val="24"/>
          <w:szCs w:val="24"/>
        </w:rPr>
        <w:t xml:space="preserve">1) </w:t>
      </w:r>
      <w:r w:rsidR="0097683A" w:rsidRPr="00A02F6A">
        <w:rPr>
          <w:rFonts w:ascii="Times New Roman" w:hAnsi="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97683A" w:rsidRPr="00A02F6A">
        <w:rPr>
          <w:rFonts w:ascii="Times New Roman" w:hAnsi="Times New Roman"/>
          <w:sz w:val="24"/>
          <w:szCs w:val="24"/>
        </w:rPr>
        <w:t xml:space="preserve"> поставляемого товара, выполняемой работы, оказываемой услуги потребностям заказчика. </w:t>
      </w:r>
    </w:p>
    <w:p w:rsidR="00EA5E05" w:rsidRPr="00A02F6A" w:rsidRDefault="0097683A" w:rsidP="0096306C">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A02F6A">
        <w:rPr>
          <w:rFonts w:ascii="Times New Roman" w:hAnsi="Times New Roman"/>
          <w:sz w:val="24"/>
          <w:szCs w:val="24"/>
        </w:rPr>
        <w:t xml:space="preserve"> товара, выполняемой работы, оказываемой услуги потребностям заказчика;</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требования к содержанию, форме, оформлению и составу заявки на участие в закупке;</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3) </w:t>
      </w:r>
      <w:r w:rsidR="009B4625" w:rsidRPr="00A02F6A">
        <w:rPr>
          <w:rFonts w:ascii="Times New Roman" w:eastAsiaTheme="minorEastAsia" w:hAnsi="Times New Roman" w:cs="Times New Roman"/>
          <w:sz w:val="24"/>
          <w:szCs w:val="24"/>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место, условия и сроки (периоды) поставки товара, выполнения работ</w:t>
      </w:r>
      <w:r w:rsidR="009B4625" w:rsidRPr="00A02F6A">
        <w:rPr>
          <w:rFonts w:ascii="Times New Roman" w:hAnsi="Times New Roman" w:cs="Times New Roman"/>
          <w:sz w:val="24"/>
          <w:szCs w:val="24"/>
        </w:rPr>
        <w:t>ы</w:t>
      </w:r>
      <w:r w:rsidRPr="00A02F6A">
        <w:rPr>
          <w:rFonts w:ascii="Times New Roman" w:hAnsi="Times New Roman" w:cs="Times New Roman"/>
          <w:sz w:val="24"/>
          <w:szCs w:val="24"/>
        </w:rPr>
        <w:t>, оказания услуг</w:t>
      </w:r>
      <w:r w:rsidR="009B4625" w:rsidRPr="00A02F6A">
        <w:rPr>
          <w:rFonts w:ascii="Times New Roman" w:hAnsi="Times New Roman" w:cs="Times New Roman"/>
          <w:sz w:val="24"/>
          <w:szCs w:val="24"/>
        </w:rPr>
        <w:t>и</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5) </w:t>
      </w:r>
      <w:r w:rsidR="009B4625" w:rsidRPr="00A02F6A">
        <w:rPr>
          <w:rFonts w:ascii="Times New Roman" w:eastAsiaTheme="minorEastAsia" w:hAnsi="Times New Roman" w:cs="Times New Roman"/>
          <w:sz w:val="24"/>
          <w:szCs w:val="24"/>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6) форма, сроки и порядок оплаты товара, работ</w:t>
      </w:r>
      <w:r w:rsidR="009B4625" w:rsidRPr="00A02F6A">
        <w:rPr>
          <w:rFonts w:ascii="Times New Roman" w:hAnsi="Times New Roman" w:cs="Times New Roman"/>
          <w:sz w:val="24"/>
          <w:szCs w:val="24"/>
        </w:rPr>
        <w:t>ы</w:t>
      </w:r>
      <w:r w:rsidRPr="00A02F6A">
        <w:rPr>
          <w:rFonts w:ascii="Times New Roman" w:hAnsi="Times New Roman" w:cs="Times New Roman"/>
          <w:sz w:val="24"/>
          <w:szCs w:val="24"/>
        </w:rPr>
        <w:t>, услуг</w:t>
      </w:r>
      <w:r w:rsidR="009B4625" w:rsidRPr="00A02F6A">
        <w:rPr>
          <w:rFonts w:ascii="Times New Roman" w:hAnsi="Times New Roman" w:cs="Times New Roman"/>
          <w:sz w:val="24"/>
          <w:szCs w:val="24"/>
        </w:rPr>
        <w:t>и</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8) </w:t>
      </w:r>
      <w:r w:rsidR="009B4625" w:rsidRPr="00A02F6A">
        <w:rPr>
          <w:rFonts w:ascii="Times New Roman" w:eastAsiaTheme="minorEastAsia" w:hAnsi="Times New Roman" w:cs="Times New Roman"/>
          <w:sz w:val="24"/>
          <w:szCs w:val="24"/>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9) требования к участникам </w:t>
      </w:r>
      <w:r w:rsidR="009B4625" w:rsidRPr="00A02F6A">
        <w:rPr>
          <w:rFonts w:ascii="Times New Roman" w:hAnsi="Times New Roman" w:cs="Times New Roman"/>
          <w:sz w:val="24"/>
          <w:szCs w:val="24"/>
        </w:rPr>
        <w:t xml:space="preserve">такой </w:t>
      </w:r>
      <w:r w:rsidRPr="00A02F6A">
        <w:rPr>
          <w:rFonts w:ascii="Times New Roman" w:hAnsi="Times New Roman" w:cs="Times New Roman"/>
          <w:sz w:val="24"/>
          <w:szCs w:val="24"/>
        </w:rPr>
        <w:t>закупки;</w:t>
      </w:r>
    </w:p>
    <w:p w:rsidR="009B462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 xml:space="preserve">10) </w:t>
      </w:r>
      <w:r w:rsidR="009B4625" w:rsidRPr="00A02F6A">
        <w:rPr>
          <w:rFonts w:ascii="Times New Roman" w:eastAsiaTheme="minorEastAsia" w:hAnsi="Times New Roman" w:cs="Times New Roman"/>
          <w:sz w:val="24"/>
          <w:szCs w:val="24"/>
          <w:lang w:eastAsia="ru-RU"/>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A02F6A">
        <w:rPr>
          <w:rFonts w:ascii="Times New Roman" w:hAnsi="Times New Roman" w:cs="Times New Roman"/>
          <w:sz w:val="24"/>
          <w:szCs w:val="24"/>
        </w:rPr>
        <w:t>;</w:t>
      </w:r>
      <w:proofErr w:type="gramEnd"/>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11) </w:t>
      </w:r>
      <w:r w:rsidR="009B4625" w:rsidRPr="00A02F6A">
        <w:rPr>
          <w:rFonts w:ascii="Times New Roman" w:eastAsiaTheme="minorEastAsia" w:hAnsi="Times New Roman" w:cs="Times New Roman"/>
          <w:sz w:val="24"/>
          <w:szCs w:val="24"/>
          <w:lang w:eastAsia="ru-RU"/>
        </w:rPr>
        <w:t>формы, порядок, дата и время окончания срока предоставления участникам такой закупки разъяснений положений документации о закупке</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12) </w:t>
      </w:r>
      <w:r w:rsidR="009B4625" w:rsidRPr="00A02F6A">
        <w:rPr>
          <w:rFonts w:ascii="Times New Roman" w:eastAsiaTheme="minorEastAsia" w:hAnsi="Times New Roman" w:cs="Times New Roman"/>
          <w:sz w:val="24"/>
          <w:szCs w:val="24"/>
          <w:lang w:eastAsia="ru-RU"/>
        </w:rPr>
        <w:t>дата рассмотрения предложений участников такой закупки и подведения итогов такой закупки</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13) </w:t>
      </w:r>
      <w:r w:rsidR="009B4625" w:rsidRPr="00A02F6A">
        <w:rPr>
          <w:rFonts w:ascii="Times New Roman" w:eastAsiaTheme="minorEastAsia" w:hAnsi="Times New Roman" w:cs="Times New Roman"/>
          <w:sz w:val="24"/>
          <w:szCs w:val="24"/>
          <w:lang w:eastAsia="ru-RU"/>
        </w:rPr>
        <w:t>критерии оценки и сопоставления заявок на участие в такой закупке</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14) </w:t>
      </w:r>
      <w:r w:rsidR="009B4625" w:rsidRPr="00A02F6A">
        <w:rPr>
          <w:rFonts w:ascii="Times New Roman" w:eastAsiaTheme="minorEastAsia" w:hAnsi="Times New Roman" w:cs="Times New Roman"/>
          <w:sz w:val="24"/>
          <w:szCs w:val="24"/>
          <w:lang w:eastAsia="ru-RU"/>
        </w:rPr>
        <w:t>порядок оценки и сопоставления заявок на участие в такой закупке</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15) </w:t>
      </w:r>
      <w:r w:rsidR="009B4625" w:rsidRPr="00A02F6A">
        <w:rPr>
          <w:rFonts w:ascii="Times New Roman" w:eastAsiaTheme="minorEastAsia" w:hAnsi="Times New Roman" w:cs="Times New Roman"/>
          <w:sz w:val="24"/>
          <w:szCs w:val="24"/>
          <w:lang w:eastAsia="ru-RU"/>
        </w:rPr>
        <w:t>описание предмета такой закупки в соответствии с п.п. 1 пункта 4.</w:t>
      </w:r>
      <w:r w:rsidR="00E90939" w:rsidRPr="00A02F6A">
        <w:rPr>
          <w:rFonts w:ascii="Times New Roman" w:eastAsiaTheme="minorEastAsia" w:hAnsi="Times New Roman" w:cs="Times New Roman"/>
          <w:sz w:val="24"/>
          <w:szCs w:val="24"/>
          <w:lang w:eastAsia="ru-RU"/>
        </w:rPr>
        <w:t>5</w:t>
      </w:r>
      <w:r w:rsidR="009B4625" w:rsidRPr="00A02F6A">
        <w:rPr>
          <w:rFonts w:ascii="Times New Roman" w:eastAsiaTheme="minorEastAsia" w:hAnsi="Times New Roman" w:cs="Times New Roman"/>
          <w:sz w:val="24"/>
          <w:szCs w:val="24"/>
          <w:lang w:eastAsia="ru-RU"/>
        </w:rPr>
        <w:t>. настоящего Положения</w:t>
      </w:r>
      <w:r w:rsidRPr="00A02F6A">
        <w:rPr>
          <w:rFonts w:ascii="Times New Roman" w:hAnsi="Times New Roman" w:cs="Times New Roman"/>
          <w:sz w:val="24"/>
          <w:szCs w:val="24"/>
        </w:rPr>
        <w:t>;</w:t>
      </w:r>
    </w:p>
    <w:p w:rsidR="00EA5E05" w:rsidRPr="00A02F6A" w:rsidRDefault="009B462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EA5E05" w:rsidRPr="00A02F6A">
        <w:rPr>
          <w:rFonts w:ascii="Times New Roman" w:hAnsi="Times New Roman" w:cs="Times New Roman"/>
          <w:sz w:val="24"/>
          <w:szCs w:val="24"/>
        </w:rPr>
        <w:t xml:space="preserve">6) иные </w:t>
      </w:r>
      <w:r w:rsidRPr="00A02F6A">
        <w:rPr>
          <w:rFonts w:ascii="Times New Roman" w:hAnsi="Times New Roman" w:cs="Times New Roman"/>
          <w:sz w:val="24"/>
          <w:szCs w:val="24"/>
        </w:rPr>
        <w:t>сведения, определенные настоящим Положением и документацией о закупке</w:t>
      </w:r>
      <w:r w:rsidR="00EA5E05" w:rsidRPr="00A02F6A">
        <w:rPr>
          <w:rFonts w:ascii="Times New Roman" w:hAnsi="Times New Roman" w:cs="Times New Roman"/>
          <w:sz w:val="24"/>
          <w:szCs w:val="24"/>
        </w:rPr>
        <w:t xml:space="preserve">. </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w:t>
      </w:r>
      <w:r w:rsidR="0096306C" w:rsidRPr="00A02F6A">
        <w:rPr>
          <w:rFonts w:ascii="Times New Roman" w:hAnsi="Times New Roman" w:cs="Times New Roman"/>
          <w:sz w:val="24"/>
          <w:szCs w:val="24"/>
        </w:rPr>
        <w:t>9</w:t>
      </w:r>
      <w:r w:rsidRPr="00A02F6A">
        <w:rPr>
          <w:rFonts w:ascii="Times New Roman" w:hAnsi="Times New Roman" w:cs="Times New Roman"/>
          <w:sz w:val="24"/>
          <w:szCs w:val="24"/>
        </w:rPr>
        <w:t>. Ответственность за достоверность и своевременность представляемых организатору закупок сведений и документов для организации процедуры осуществления закупки несут руководители структурных подразделений Заказчика, выступающими Инициаторами закупки.</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4.1</w:t>
      </w:r>
      <w:r w:rsidR="0096306C" w:rsidRPr="00A02F6A">
        <w:rPr>
          <w:rFonts w:ascii="Times New Roman" w:hAnsi="Times New Roman" w:cs="Times New Roman"/>
          <w:sz w:val="24"/>
          <w:szCs w:val="24"/>
        </w:rPr>
        <w:t>0</w:t>
      </w:r>
      <w:r w:rsidRPr="00A02F6A">
        <w:rPr>
          <w:rFonts w:ascii="Times New Roman" w:hAnsi="Times New Roman" w:cs="Times New Roman"/>
          <w:sz w:val="24"/>
          <w:szCs w:val="24"/>
        </w:rPr>
        <w:t>. При разработке Организатором закупки методики оценки заявок не допускается включение в нее параметров, допускающих возможность субъективной оценки заявок Комиссией по закупкам. Методика оценки заявок должна быть согласована членами Комиссии по закупкам и утверждена Председателем Комиссии по закупкам не позднее даты опубликования/направления извещения о проведении процедуры закупки (направления приглашения к участию в процедуре закупки).</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Оценка и сопоставление заявок осуществляются по следующим критериям:</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 Цена договора (при этом значение ценового критерия должно составлять не менее 35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НИОКР).</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Функциональные или качественные характеристики (потребительские свойства) товаров, работ, услуг, с учетом их взаимозаменяемости.</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3) Квалификация Участника закупки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деловая репутация).</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Опыт Участника закупки.</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 Расходы на эксплуатацию товаров.</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6) Расходы на техническое обслуживание товаров.</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 Сроки (периоды) поставки товаров, выполнения работ, оказания услуг.</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8) Качество товаров, работ, услуг.</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 Срок предоставления гарантии качества товаров, работ, услуг.</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 Объем предоставления гарантии качества товаров, работ, услуг.</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11) Наличие системы менеджмента качества.</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Критерии оценки и порядок сопоставления заявок устанавливаются в зависимости от предмета закупки в документации о закупке.</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4.1</w:t>
      </w:r>
      <w:r w:rsidR="0096306C" w:rsidRPr="00A02F6A">
        <w:rPr>
          <w:rFonts w:ascii="Times New Roman" w:hAnsi="Times New Roman" w:cs="Times New Roman"/>
          <w:sz w:val="24"/>
          <w:szCs w:val="24"/>
        </w:rPr>
        <w:t>1</w:t>
      </w:r>
      <w:r w:rsidRPr="00A02F6A">
        <w:rPr>
          <w:rFonts w:ascii="Times New Roman" w:hAnsi="Times New Roman" w:cs="Times New Roman"/>
          <w:sz w:val="24"/>
          <w:szCs w:val="24"/>
        </w:rPr>
        <w:t>. Организатор закупок осуществляет проверку полноты и качества</w:t>
      </w:r>
      <w:r w:rsidR="000F2AF9" w:rsidRPr="00A02F6A">
        <w:rPr>
          <w:rFonts w:ascii="Times New Roman" w:hAnsi="Times New Roman" w:cs="Times New Roman"/>
          <w:sz w:val="24"/>
          <w:szCs w:val="24"/>
        </w:rPr>
        <w:t>,</w:t>
      </w:r>
      <w:r w:rsidRPr="00A02F6A">
        <w:rPr>
          <w:rFonts w:ascii="Times New Roman" w:hAnsi="Times New Roman" w:cs="Times New Roman"/>
          <w:sz w:val="24"/>
          <w:szCs w:val="24"/>
        </w:rPr>
        <w:t xml:space="preserve"> представленных Инициатором закупки документов и при необходимости запрашивает у него дополнительную информацию. Организатор закупок имеет право вносить в представленные Инициатором закупки документы изменения, исключающие субъективность и дискриминационный подход и позволяющие расширить круг участников процедур.</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4.1</w:t>
      </w:r>
      <w:r w:rsidR="0096306C" w:rsidRPr="00A02F6A">
        <w:rPr>
          <w:rFonts w:ascii="Times New Roman" w:hAnsi="Times New Roman" w:cs="Times New Roman"/>
          <w:sz w:val="24"/>
          <w:szCs w:val="24"/>
        </w:rPr>
        <w:t>2</w:t>
      </w:r>
      <w:r w:rsidRPr="00A02F6A">
        <w:rPr>
          <w:rFonts w:ascii="Times New Roman" w:hAnsi="Times New Roman" w:cs="Times New Roman"/>
          <w:sz w:val="24"/>
          <w:szCs w:val="24"/>
        </w:rPr>
        <w:t>. Срок согласования Организатором закупок проектов документов или направления замечаний по ним не может превышать трех рабочих дней. Замечания оформляются в письменной форме и подписываются Организатором закупок.</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Представленные замечания должны быть устранены Инициатором закупок. </w:t>
      </w:r>
    </w:p>
    <w:p w:rsidR="00EA5E05" w:rsidRPr="00A02F6A" w:rsidRDefault="00EA5E05" w:rsidP="0096306C">
      <w:pPr>
        <w:widowControl w:val="0"/>
        <w:shd w:val="clear" w:color="auto" w:fill="FFFFFF"/>
        <w:tabs>
          <w:tab w:val="left" w:pos="426"/>
          <w:tab w:val="left" w:pos="1418"/>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4.1</w:t>
      </w:r>
      <w:r w:rsidR="0096306C" w:rsidRPr="00A02F6A">
        <w:rPr>
          <w:rFonts w:ascii="Times New Roman" w:hAnsi="Times New Roman" w:cs="Times New Roman"/>
          <w:sz w:val="24"/>
          <w:szCs w:val="24"/>
        </w:rPr>
        <w:t>3</w:t>
      </w:r>
      <w:r w:rsidR="001946A4" w:rsidRPr="00A02F6A">
        <w:rPr>
          <w:rFonts w:ascii="Times New Roman" w:hAnsi="Times New Roman" w:cs="Times New Roman"/>
          <w:sz w:val="24"/>
          <w:szCs w:val="24"/>
        </w:rPr>
        <w:t xml:space="preserve">. </w:t>
      </w:r>
      <w:r w:rsidRPr="00A02F6A">
        <w:rPr>
          <w:rFonts w:ascii="Times New Roman" w:hAnsi="Times New Roman" w:cs="Times New Roman"/>
          <w:sz w:val="24"/>
          <w:szCs w:val="24"/>
        </w:rPr>
        <w:t xml:space="preserve">Разработанная в установленном порядке документация о </w:t>
      </w:r>
      <w:r w:rsidR="0097683A" w:rsidRPr="00A02F6A">
        <w:rPr>
          <w:rFonts w:ascii="Times New Roman" w:hAnsi="Times New Roman" w:cs="Times New Roman"/>
          <w:sz w:val="24"/>
          <w:szCs w:val="24"/>
        </w:rPr>
        <w:t>конкурентной</w:t>
      </w:r>
      <w:r w:rsidR="00E859B0" w:rsidRPr="00A02F6A">
        <w:rPr>
          <w:rFonts w:ascii="Times New Roman" w:hAnsi="Times New Roman" w:cs="Times New Roman"/>
          <w:sz w:val="24"/>
          <w:szCs w:val="24"/>
        </w:rPr>
        <w:t xml:space="preserve"> </w:t>
      </w:r>
      <w:r w:rsidRPr="00A02F6A">
        <w:rPr>
          <w:rFonts w:ascii="Times New Roman" w:hAnsi="Times New Roman" w:cs="Times New Roman"/>
          <w:sz w:val="24"/>
          <w:szCs w:val="24"/>
        </w:rPr>
        <w:t>закупке согласовывается:</w:t>
      </w:r>
    </w:p>
    <w:p w:rsidR="00EA5E05" w:rsidRPr="00A02F6A" w:rsidRDefault="00EA5E05" w:rsidP="0096306C">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w:t>
      </w:r>
      <w:r w:rsidR="001946A4" w:rsidRPr="00A02F6A">
        <w:rPr>
          <w:rFonts w:ascii="Times New Roman" w:hAnsi="Times New Roman" w:cs="Times New Roman"/>
          <w:sz w:val="24"/>
          <w:szCs w:val="24"/>
        </w:rPr>
        <w:t>Р</w:t>
      </w:r>
      <w:r w:rsidRPr="00A02F6A">
        <w:rPr>
          <w:rFonts w:ascii="Times New Roman" w:hAnsi="Times New Roman" w:cs="Times New Roman"/>
          <w:sz w:val="24"/>
          <w:szCs w:val="24"/>
        </w:rPr>
        <w:t>уководителем, курирующим структурное подразделение АО «ЯЖДК», инициирующее закупку;</w:t>
      </w:r>
    </w:p>
    <w:p w:rsidR="00EA5E05" w:rsidRPr="00A02F6A" w:rsidRDefault="00EA5E05" w:rsidP="0096306C">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w:t>
      </w:r>
      <w:r w:rsidR="001946A4" w:rsidRPr="00A02F6A">
        <w:rPr>
          <w:rFonts w:ascii="Times New Roman" w:hAnsi="Times New Roman" w:cs="Times New Roman"/>
          <w:sz w:val="24"/>
          <w:szCs w:val="24"/>
        </w:rPr>
        <w:t>Р</w:t>
      </w:r>
      <w:r w:rsidRPr="00A02F6A">
        <w:rPr>
          <w:rFonts w:ascii="Times New Roman" w:hAnsi="Times New Roman" w:cs="Times New Roman"/>
          <w:sz w:val="24"/>
          <w:szCs w:val="24"/>
        </w:rPr>
        <w:t xml:space="preserve">уководителем структурного подразделения АО «ЯЖДК» - </w:t>
      </w:r>
      <w:r w:rsidR="000F2AF9" w:rsidRPr="00A02F6A">
        <w:rPr>
          <w:rFonts w:ascii="Times New Roman" w:hAnsi="Times New Roman" w:cs="Times New Roman"/>
          <w:sz w:val="24"/>
          <w:szCs w:val="24"/>
        </w:rPr>
        <w:t>И</w:t>
      </w:r>
      <w:r w:rsidRPr="00A02F6A">
        <w:rPr>
          <w:rFonts w:ascii="Times New Roman" w:hAnsi="Times New Roman" w:cs="Times New Roman"/>
          <w:sz w:val="24"/>
          <w:szCs w:val="24"/>
        </w:rPr>
        <w:t>нициатора закупок;</w:t>
      </w:r>
    </w:p>
    <w:p w:rsidR="00EA5E05" w:rsidRPr="00A02F6A" w:rsidRDefault="00EA5E05" w:rsidP="0096306C">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Отделом экономики;</w:t>
      </w:r>
    </w:p>
    <w:p w:rsidR="00EA5E05" w:rsidRPr="00A02F6A" w:rsidRDefault="00EA5E05" w:rsidP="0096306C">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Отделом бухгалтерского и налогового учета;</w:t>
      </w:r>
    </w:p>
    <w:p w:rsidR="00EA5E05" w:rsidRPr="00A02F6A" w:rsidRDefault="00EA5E05" w:rsidP="0096306C">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Сектором правовой и претензионно-исковой работы;</w:t>
      </w:r>
    </w:p>
    <w:p w:rsidR="00EA5E05" w:rsidRPr="00A02F6A" w:rsidRDefault="00EA5E05" w:rsidP="0096306C">
      <w:pPr>
        <w:widowControl w:val="0"/>
        <w:shd w:val="clear" w:color="auto" w:fill="FFFFFF"/>
        <w:tabs>
          <w:tab w:val="left" w:pos="426"/>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Сектором организации закупок.</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4.1</w:t>
      </w:r>
      <w:r w:rsidR="0096306C" w:rsidRPr="00A02F6A">
        <w:rPr>
          <w:rFonts w:ascii="Times New Roman" w:hAnsi="Times New Roman" w:cs="Times New Roman"/>
          <w:sz w:val="24"/>
          <w:szCs w:val="24"/>
        </w:rPr>
        <w:t>4</w:t>
      </w:r>
      <w:r w:rsidR="001946A4" w:rsidRPr="00A02F6A">
        <w:rPr>
          <w:rFonts w:ascii="Times New Roman" w:hAnsi="Times New Roman" w:cs="Times New Roman"/>
          <w:sz w:val="24"/>
          <w:szCs w:val="24"/>
        </w:rPr>
        <w:t>.</w:t>
      </w:r>
      <w:r w:rsidRPr="00A02F6A">
        <w:rPr>
          <w:rFonts w:ascii="Times New Roman" w:hAnsi="Times New Roman" w:cs="Times New Roman"/>
          <w:sz w:val="24"/>
          <w:szCs w:val="24"/>
        </w:rPr>
        <w:t xml:space="preserve"> Согласованная в установленном настоящим Положением порядке документация о </w:t>
      </w:r>
      <w:r w:rsidR="0097683A" w:rsidRPr="00A02F6A">
        <w:rPr>
          <w:rFonts w:ascii="Times New Roman" w:hAnsi="Times New Roman" w:cs="Times New Roman"/>
          <w:sz w:val="24"/>
          <w:szCs w:val="24"/>
        </w:rPr>
        <w:t>конкурентной</w:t>
      </w:r>
      <w:r w:rsidR="009B03F7" w:rsidRPr="00A02F6A">
        <w:rPr>
          <w:rFonts w:ascii="Times New Roman" w:hAnsi="Times New Roman" w:cs="Times New Roman"/>
          <w:sz w:val="24"/>
          <w:szCs w:val="24"/>
        </w:rPr>
        <w:t xml:space="preserve"> </w:t>
      </w:r>
      <w:r w:rsidRPr="00A02F6A">
        <w:rPr>
          <w:rFonts w:ascii="Times New Roman" w:hAnsi="Times New Roman" w:cs="Times New Roman"/>
          <w:sz w:val="24"/>
          <w:szCs w:val="24"/>
        </w:rPr>
        <w:t>закупке утверждается Генеральным директором или уполномоченным лицом, имеющим право осуществлять действия от имени генерального директора.</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w:t>
      </w:r>
      <w:r w:rsidR="003D7324" w:rsidRPr="00A02F6A">
        <w:rPr>
          <w:rFonts w:ascii="Times New Roman" w:hAnsi="Times New Roman" w:cs="Times New Roman"/>
          <w:sz w:val="24"/>
          <w:szCs w:val="24"/>
        </w:rPr>
        <w:t>1</w:t>
      </w:r>
      <w:r w:rsidR="0096306C" w:rsidRPr="00A02F6A">
        <w:rPr>
          <w:rFonts w:ascii="Times New Roman" w:hAnsi="Times New Roman" w:cs="Times New Roman"/>
          <w:sz w:val="24"/>
          <w:szCs w:val="24"/>
        </w:rPr>
        <w:t>5</w:t>
      </w:r>
      <w:r w:rsidR="001946A4" w:rsidRPr="00A02F6A">
        <w:rPr>
          <w:rFonts w:ascii="Times New Roman" w:hAnsi="Times New Roman" w:cs="Times New Roman"/>
          <w:sz w:val="24"/>
          <w:szCs w:val="24"/>
        </w:rPr>
        <w:t>.</w:t>
      </w:r>
      <w:r w:rsidRPr="00A02F6A">
        <w:rPr>
          <w:rFonts w:ascii="Times New Roman" w:hAnsi="Times New Roman" w:cs="Times New Roman"/>
          <w:sz w:val="24"/>
          <w:szCs w:val="24"/>
        </w:rPr>
        <w:t xml:space="preserve"> Утвержденная документация размещается Организатором закупок в </w:t>
      </w:r>
      <w:r w:rsidR="00F921C8" w:rsidRPr="00A02F6A">
        <w:rPr>
          <w:rFonts w:ascii="Times New Roman" w:hAnsi="Times New Roman" w:cs="Times New Roman"/>
          <w:sz w:val="24"/>
          <w:szCs w:val="24"/>
        </w:rPr>
        <w:t>ЕИС</w:t>
      </w:r>
      <w:r w:rsidRPr="00A02F6A">
        <w:rPr>
          <w:rFonts w:ascii="Times New Roman" w:hAnsi="Times New Roman" w:cs="Times New Roman"/>
          <w:sz w:val="24"/>
          <w:szCs w:val="24"/>
        </w:rPr>
        <w:t xml:space="preserve"> одновременно с Извещением о </w:t>
      </w:r>
      <w:r w:rsidR="0097683A" w:rsidRPr="00A02F6A">
        <w:rPr>
          <w:rFonts w:ascii="Times New Roman" w:hAnsi="Times New Roman" w:cs="Times New Roman"/>
          <w:sz w:val="24"/>
          <w:szCs w:val="24"/>
        </w:rPr>
        <w:t xml:space="preserve">конкурентной </w:t>
      </w:r>
      <w:r w:rsidRPr="00A02F6A">
        <w:rPr>
          <w:rFonts w:ascii="Times New Roman" w:hAnsi="Times New Roman" w:cs="Times New Roman"/>
          <w:sz w:val="24"/>
          <w:szCs w:val="24"/>
        </w:rPr>
        <w:t>закупке.</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4.1</w:t>
      </w:r>
      <w:r w:rsidR="0096306C" w:rsidRPr="00A02F6A">
        <w:rPr>
          <w:rFonts w:ascii="Times New Roman" w:hAnsi="Times New Roman" w:cs="Times New Roman"/>
          <w:sz w:val="24"/>
          <w:szCs w:val="24"/>
        </w:rPr>
        <w:t>6</w:t>
      </w:r>
      <w:r w:rsidR="00E90939" w:rsidRPr="00A02F6A">
        <w:rPr>
          <w:rFonts w:ascii="Times New Roman" w:hAnsi="Times New Roman" w:cs="Times New Roman"/>
          <w:sz w:val="24"/>
          <w:szCs w:val="24"/>
        </w:rPr>
        <w:t>.</w:t>
      </w:r>
      <w:r w:rsidRPr="00A02F6A">
        <w:rPr>
          <w:rFonts w:ascii="Times New Roman" w:hAnsi="Times New Roman" w:cs="Times New Roman"/>
          <w:sz w:val="24"/>
          <w:szCs w:val="24"/>
        </w:rPr>
        <w:t xml:space="preserve"> Организатор закупки формирует извещение о проведении </w:t>
      </w:r>
      <w:r w:rsidR="0097683A" w:rsidRPr="00A02F6A">
        <w:rPr>
          <w:rFonts w:ascii="Times New Roman" w:hAnsi="Times New Roman" w:cs="Times New Roman"/>
          <w:sz w:val="24"/>
          <w:szCs w:val="24"/>
        </w:rPr>
        <w:t>конкурентной</w:t>
      </w:r>
      <w:r w:rsidR="00E859B0" w:rsidRPr="00A02F6A">
        <w:rPr>
          <w:rFonts w:ascii="Times New Roman" w:hAnsi="Times New Roman" w:cs="Times New Roman"/>
          <w:sz w:val="24"/>
          <w:szCs w:val="24"/>
        </w:rPr>
        <w:t xml:space="preserve"> </w:t>
      </w:r>
      <w:r w:rsidRPr="00A02F6A">
        <w:rPr>
          <w:rFonts w:ascii="Times New Roman" w:hAnsi="Times New Roman" w:cs="Times New Roman"/>
          <w:sz w:val="24"/>
          <w:szCs w:val="24"/>
        </w:rPr>
        <w:t>закупки, которое должно содержать следующие данные:</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 способ </w:t>
      </w:r>
      <w:r w:rsidR="00782BE2" w:rsidRPr="00A02F6A">
        <w:rPr>
          <w:rFonts w:ascii="Times New Roman" w:hAnsi="Times New Roman" w:cs="Times New Roman"/>
          <w:sz w:val="24"/>
          <w:szCs w:val="24"/>
        </w:rPr>
        <w:t xml:space="preserve">осуществления </w:t>
      </w:r>
      <w:r w:rsidRPr="00A02F6A">
        <w:rPr>
          <w:rFonts w:ascii="Times New Roman" w:hAnsi="Times New Roman" w:cs="Times New Roman"/>
          <w:sz w:val="24"/>
          <w:szCs w:val="24"/>
        </w:rPr>
        <w:t>закупки;</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r w:rsidR="00782BE2" w:rsidRPr="00A02F6A">
        <w:rPr>
          <w:rFonts w:ascii="Times New Roman" w:hAnsi="Times New Roman" w:cs="Times New Roman"/>
          <w:sz w:val="24"/>
          <w:szCs w:val="24"/>
        </w:rPr>
        <w:t>, а также краткое описание предмета закупки в соответствии с п.п. 1 пункта 4.</w:t>
      </w:r>
      <w:r w:rsidR="00E90939" w:rsidRPr="00A02F6A">
        <w:rPr>
          <w:rFonts w:ascii="Times New Roman" w:hAnsi="Times New Roman" w:cs="Times New Roman"/>
          <w:sz w:val="24"/>
          <w:szCs w:val="24"/>
        </w:rPr>
        <w:t>5</w:t>
      </w:r>
      <w:r w:rsidR="00782BE2" w:rsidRPr="00A02F6A">
        <w:rPr>
          <w:rFonts w:ascii="Times New Roman" w:hAnsi="Times New Roman" w:cs="Times New Roman"/>
          <w:sz w:val="24"/>
          <w:szCs w:val="24"/>
        </w:rPr>
        <w:t>.настоящего Положения</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место поставки товара, выполнения работ, оказания услуг;</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5) </w:t>
      </w:r>
      <w:r w:rsidR="00782BE2" w:rsidRPr="00A02F6A">
        <w:rPr>
          <w:rFonts w:ascii="Times New Roman" w:hAnsi="Times New Roman" w:cs="Times New Roman"/>
          <w:sz w:val="24"/>
          <w:szCs w:val="24"/>
        </w:rPr>
        <w:t>сведения о начальной (максимальной) цене договора (</w:t>
      </w:r>
      <w:r w:rsidR="00782BE2" w:rsidRPr="00A02F6A">
        <w:rPr>
          <w:rStyle w:val="af7"/>
          <w:rFonts w:ascii="Times New Roman" w:hAnsi="Times New Roman" w:cs="Times New Roman"/>
          <w:color w:val="auto"/>
          <w:sz w:val="24"/>
          <w:szCs w:val="24"/>
          <w:shd w:val="clear" w:color="auto" w:fill="auto"/>
        </w:rPr>
        <w:t>цена</w:t>
      </w:r>
      <w:r w:rsidR="00782BE2" w:rsidRPr="00A02F6A">
        <w:rPr>
          <w:rFonts w:ascii="Times New Roman" w:hAnsi="Times New Roman" w:cs="Times New Roman"/>
          <w:sz w:val="24"/>
          <w:szCs w:val="24"/>
        </w:rPr>
        <w:t xml:space="preserve"> лота)</w:t>
      </w:r>
      <w:r w:rsidR="00782BE2" w:rsidRPr="00A02F6A">
        <w:rPr>
          <w:rStyle w:val="af7"/>
          <w:rFonts w:ascii="Times New Roman" w:hAnsi="Times New Roman" w:cs="Times New Roman"/>
          <w:color w:val="auto"/>
          <w:sz w:val="24"/>
          <w:szCs w:val="24"/>
          <w:shd w:val="clear" w:color="auto" w:fill="auto"/>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w:t>
      </w:r>
      <w:r w:rsidR="00782BE2" w:rsidRPr="00A02F6A">
        <w:rPr>
          <w:rFonts w:ascii="Times New Roman" w:hAnsi="Times New Roman" w:cs="Times New Roman"/>
          <w:sz w:val="24"/>
          <w:szCs w:val="24"/>
        </w:rPr>
        <w:t xml:space="preserve">данной </w:t>
      </w:r>
      <w:r w:rsidRPr="00A02F6A">
        <w:rPr>
          <w:rFonts w:ascii="Times New Roman" w:hAnsi="Times New Roman" w:cs="Times New Roman"/>
          <w:sz w:val="24"/>
          <w:szCs w:val="24"/>
        </w:rPr>
        <w:t>документации, если такая плата установлена Заказчиком, за исключением случаев предоставления документации в форме электронного документа;</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7) </w:t>
      </w:r>
      <w:r w:rsidR="00782BE2" w:rsidRPr="00A02F6A">
        <w:rPr>
          <w:rStyle w:val="af7"/>
          <w:rFonts w:ascii="Times New Roman" w:hAnsi="Times New Roman" w:cs="Times New Roman"/>
          <w:color w:val="auto"/>
          <w:sz w:val="24"/>
          <w:szCs w:val="24"/>
          <w:shd w:val="clear" w:color="auto" w:fill="auto"/>
        </w:rPr>
        <w:t>порядок, дата начала, дата</w:t>
      </w:r>
      <w:r w:rsidR="00782BE2" w:rsidRPr="00A02F6A">
        <w:rPr>
          <w:rFonts w:ascii="Times New Roman" w:hAnsi="Times New Roman" w:cs="Times New Roman"/>
          <w:sz w:val="24"/>
          <w:szCs w:val="24"/>
        </w:rPr>
        <w:t xml:space="preserve"> и </w:t>
      </w:r>
      <w:r w:rsidR="00782BE2" w:rsidRPr="00A02F6A">
        <w:rPr>
          <w:rStyle w:val="af7"/>
          <w:rFonts w:ascii="Times New Roman" w:hAnsi="Times New Roman" w:cs="Times New Roman"/>
          <w:color w:val="auto"/>
          <w:sz w:val="24"/>
          <w:szCs w:val="24"/>
          <w:shd w:val="clear" w:color="auto" w:fill="auto"/>
        </w:rPr>
        <w:t>время окончания срока подачи заявок на участие в закупке (этапах конкурентной</w:t>
      </w:r>
      <w:r w:rsidR="00782BE2" w:rsidRPr="00A02F6A">
        <w:rPr>
          <w:rFonts w:ascii="Times New Roman" w:hAnsi="Times New Roman" w:cs="Times New Roman"/>
          <w:sz w:val="24"/>
          <w:szCs w:val="24"/>
        </w:rPr>
        <w:t xml:space="preserve"> закупки</w:t>
      </w:r>
      <w:r w:rsidR="00782BE2" w:rsidRPr="00A02F6A">
        <w:rPr>
          <w:rStyle w:val="af7"/>
          <w:rFonts w:ascii="Times New Roman" w:hAnsi="Times New Roman" w:cs="Times New Roman"/>
          <w:color w:val="auto"/>
          <w:sz w:val="24"/>
          <w:szCs w:val="24"/>
          <w:shd w:val="clear" w:color="auto" w:fill="auto"/>
        </w:rPr>
        <w:t>)</w:t>
      </w:r>
      <w:r w:rsidR="00782BE2" w:rsidRPr="00A02F6A">
        <w:rPr>
          <w:rFonts w:ascii="Times New Roman" w:hAnsi="Times New Roman" w:cs="Times New Roman"/>
          <w:sz w:val="24"/>
          <w:szCs w:val="24"/>
        </w:rPr>
        <w:t xml:space="preserve"> и </w:t>
      </w:r>
      <w:r w:rsidR="00782BE2" w:rsidRPr="00A02F6A">
        <w:rPr>
          <w:rStyle w:val="af7"/>
          <w:rFonts w:ascii="Times New Roman" w:hAnsi="Times New Roman" w:cs="Times New Roman"/>
          <w:color w:val="auto"/>
          <w:sz w:val="24"/>
          <w:szCs w:val="24"/>
          <w:shd w:val="clear" w:color="auto" w:fill="auto"/>
        </w:rPr>
        <w:t>порядок</w:t>
      </w:r>
      <w:r w:rsidR="00782BE2" w:rsidRPr="00A02F6A">
        <w:rPr>
          <w:rFonts w:ascii="Times New Roman" w:hAnsi="Times New Roman" w:cs="Times New Roman"/>
          <w:sz w:val="24"/>
          <w:szCs w:val="24"/>
        </w:rPr>
        <w:t xml:space="preserve"> подведения итогов </w:t>
      </w:r>
      <w:r w:rsidR="00782BE2" w:rsidRPr="00A02F6A">
        <w:rPr>
          <w:rStyle w:val="af7"/>
          <w:rFonts w:ascii="Times New Roman" w:hAnsi="Times New Roman" w:cs="Times New Roman"/>
          <w:color w:val="auto"/>
          <w:sz w:val="24"/>
          <w:szCs w:val="24"/>
          <w:shd w:val="clear" w:color="auto" w:fill="auto"/>
        </w:rPr>
        <w:t>конкурентной закупки (этапов конкурентной</w:t>
      </w:r>
      <w:r w:rsidR="00782BE2" w:rsidRPr="00A02F6A">
        <w:rPr>
          <w:rFonts w:ascii="Times New Roman" w:hAnsi="Times New Roman" w:cs="Times New Roman"/>
          <w:sz w:val="24"/>
          <w:szCs w:val="24"/>
        </w:rPr>
        <w:t xml:space="preserve"> закупки</w:t>
      </w:r>
      <w:r w:rsidR="00782BE2" w:rsidRPr="00A02F6A">
        <w:rPr>
          <w:rStyle w:val="af7"/>
          <w:rFonts w:ascii="Times New Roman" w:hAnsi="Times New Roman" w:cs="Times New Roman"/>
          <w:color w:val="auto"/>
          <w:sz w:val="24"/>
          <w:szCs w:val="24"/>
          <w:shd w:val="clear" w:color="auto" w:fill="auto"/>
        </w:rPr>
        <w:t>)</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8) </w:t>
      </w:r>
      <w:r w:rsidR="00782BE2" w:rsidRPr="00A02F6A">
        <w:rPr>
          <w:rStyle w:val="af7"/>
          <w:rFonts w:ascii="Times New Roman" w:hAnsi="Times New Roman" w:cs="Times New Roman"/>
          <w:color w:val="auto"/>
          <w:sz w:val="24"/>
          <w:szCs w:val="24"/>
          <w:shd w:val="clear" w:color="auto" w:fill="auto"/>
        </w:rPr>
        <w:t>адрес электронной площадки в информационно-телекоммуникационной сети "Интернет" (при осуществлении конкурентной закупки)</w:t>
      </w:r>
      <w:r w:rsidRPr="00A02F6A">
        <w:rPr>
          <w:rFonts w:ascii="Times New Roman" w:hAnsi="Times New Roman" w:cs="Times New Roman"/>
          <w:sz w:val="24"/>
          <w:szCs w:val="24"/>
        </w:rPr>
        <w:t>;</w:t>
      </w:r>
    </w:p>
    <w:p w:rsidR="00EA5E05" w:rsidRPr="00A02F6A" w:rsidRDefault="00EA5E05" w:rsidP="0096306C">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9) </w:t>
      </w:r>
      <w:r w:rsidR="00782BE2" w:rsidRPr="00A02F6A">
        <w:rPr>
          <w:rFonts w:ascii="Times New Roman" w:eastAsiaTheme="minorEastAsia" w:hAnsi="Times New Roman" w:cs="Times New Roman"/>
          <w:sz w:val="24"/>
          <w:szCs w:val="24"/>
          <w:lang w:eastAsia="ru-RU"/>
        </w:rPr>
        <w:t>иные сведения, определенные положением о закупке</w:t>
      </w:r>
      <w:r w:rsidR="00782BE2" w:rsidRPr="00A02F6A">
        <w:rPr>
          <w:rFonts w:ascii="Times New Roman" w:hAnsi="Times New Roman" w:cs="Times New Roman"/>
          <w:sz w:val="24"/>
          <w:szCs w:val="24"/>
        </w:rPr>
        <w:t>.</w:t>
      </w:r>
    </w:p>
    <w:p w:rsidR="00B071F9" w:rsidRPr="00A02F6A" w:rsidRDefault="00B071F9" w:rsidP="0096306C">
      <w:pPr>
        <w:spacing w:after="0" w:line="240" w:lineRule="auto"/>
        <w:ind w:firstLine="284"/>
        <w:jc w:val="both"/>
        <w:rPr>
          <w:rFonts w:ascii="Times New Roman" w:hAnsi="Times New Roman" w:cs="Times New Roman"/>
          <w:sz w:val="24"/>
          <w:szCs w:val="24"/>
        </w:rPr>
      </w:pPr>
      <w:r w:rsidRPr="00A02F6A">
        <w:rPr>
          <w:rStyle w:val="af7"/>
          <w:rFonts w:ascii="Times New Roman" w:hAnsi="Times New Roman" w:cs="Times New Roman"/>
          <w:color w:val="auto"/>
          <w:sz w:val="24"/>
          <w:szCs w:val="24"/>
          <w:shd w:val="clear" w:color="auto" w:fill="auto"/>
        </w:rPr>
        <w:t>4.</w:t>
      </w:r>
      <w:r w:rsidR="00674675" w:rsidRPr="00A02F6A">
        <w:rPr>
          <w:rStyle w:val="af7"/>
          <w:rFonts w:ascii="Times New Roman" w:hAnsi="Times New Roman" w:cs="Times New Roman"/>
          <w:color w:val="auto"/>
          <w:sz w:val="24"/>
          <w:szCs w:val="24"/>
          <w:shd w:val="clear" w:color="auto" w:fill="auto"/>
        </w:rPr>
        <w:t>1</w:t>
      </w:r>
      <w:r w:rsidR="0096306C" w:rsidRPr="00A02F6A">
        <w:rPr>
          <w:rStyle w:val="af7"/>
          <w:rFonts w:ascii="Times New Roman" w:hAnsi="Times New Roman" w:cs="Times New Roman"/>
          <w:color w:val="auto"/>
          <w:sz w:val="24"/>
          <w:szCs w:val="24"/>
          <w:shd w:val="clear" w:color="auto" w:fill="auto"/>
        </w:rPr>
        <w:t>7</w:t>
      </w:r>
      <w:r w:rsidRPr="00A02F6A">
        <w:rPr>
          <w:rStyle w:val="af7"/>
          <w:rFonts w:ascii="Times New Roman" w:hAnsi="Times New Roman" w:cs="Times New Roman"/>
          <w:color w:val="auto"/>
          <w:sz w:val="24"/>
          <w:szCs w:val="24"/>
          <w:shd w:val="clear" w:color="auto" w:fill="auto"/>
        </w:rPr>
        <w:t>. Конкурентная закупка осуществляется в порядке, предусмотренном настоящим Разделом, и на основании требований, предусмотренных настоящ</w:t>
      </w:r>
      <w:r w:rsidR="00E90939" w:rsidRPr="00A02F6A">
        <w:rPr>
          <w:rStyle w:val="af7"/>
          <w:rFonts w:ascii="Times New Roman" w:hAnsi="Times New Roman" w:cs="Times New Roman"/>
          <w:color w:val="auto"/>
          <w:sz w:val="24"/>
          <w:szCs w:val="24"/>
          <w:shd w:val="clear" w:color="auto" w:fill="auto"/>
        </w:rPr>
        <w:t>им</w:t>
      </w:r>
      <w:r w:rsidRPr="00A02F6A">
        <w:rPr>
          <w:rStyle w:val="af7"/>
          <w:rFonts w:ascii="Times New Roman" w:hAnsi="Times New Roman" w:cs="Times New Roman"/>
          <w:color w:val="auto"/>
          <w:sz w:val="24"/>
          <w:szCs w:val="24"/>
          <w:shd w:val="clear" w:color="auto" w:fill="auto"/>
        </w:rPr>
        <w:t xml:space="preserve"> Положени</w:t>
      </w:r>
      <w:r w:rsidR="00E90939" w:rsidRPr="00A02F6A">
        <w:rPr>
          <w:rStyle w:val="af7"/>
          <w:rFonts w:ascii="Times New Roman" w:hAnsi="Times New Roman" w:cs="Times New Roman"/>
          <w:color w:val="auto"/>
          <w:sz w:val="24"/>
          <w:szCs w:val="24"/>
          <w:shd w:val="clear" w:color="auto" w:fill="auto"/>
        </w:rPr>
        <w:t>ем</w:t>
      </w:r>
      <w:r w:rsidRPr="00A02F6A">
        <w:rPr>
          <w:rStyle w:val="af7"/>
          <w:rFonts w:ascii="Times New Roman" w:hAnsi="Times New Roman" w:cs="Times New Roman"/>
          <w:color w:val="auto"/>
          <w:sz w:val="24"/>
          <w:szCs w:val="24"/>
          <w:shd w:val="clear" w:color="auto" w:fill="auto"/>
        </w:rPr>
        <w:t>.</w:t>
      </w:r>
    </w:p>
    <w:p w:rsidR="00B071F9" w:rsidRPr="00A02F6A" w:rsidRDefault="00236E09" w:rsidP="0096306C">
      <w:pPr>
        <w:spacing w:after="0" w:line="240" w:lineRule="auto"/>
        <w:ind w:firstLine="284"/>
        <w:jc w:val="both"/>
        <w:rPr>
          <w:rFonts w:ascii="Times New Roman" w:hAnsi="Times New Roman" w:cs="Times New Roman"/>
          <w:sz w:val="24"/>
          <w:szCs w:val="24"/>
        </w:rPr>
      </w:pPr>
      <w:bookmarkStart w:id="5" w:name="sub_30202"/>
      <w:r w:rsidRPr="00A02F6A">
        <w:rPr>
          <w:rStyle w:val="af7"/>
          <w:rFonts w:ascii="Times New Roman" w:hAnsi="Times New Roman" w:cs="Times New Roman"/>
          <w:color w:val="auto"/>
          <w:sz w:val="24"/>
          <w:szCs w:val="24"/>
          <w:shd w:val="clear" w:color="auto" w:fill="auto"/>
        </w:rPr>
        <w:t>4.</w:t>
      </w:r>
      <w:r w:rsidR="00674675" w:rsidRPr="00A02F6A">
        <w:rPr>
          <w:rStyle w:val="af7"/>
          <w:rFonts w:ascii="Times New Roman" w:hAnsi="Times New Roman" w:cs="Times New Roman"/>
          <w:color w:val="auto"/>
          <w:sz w:val="24"/>
          <w:szCs w:val="24"/>
          <w:shd w:val="clear" w:color="auto" w:fill="auto"/>
        </w:rPr>
        <w:t>1</w:t>
      </w:r>
      <w:r w:rsidR="0096306C" w:rsidRPr="00A02F6A">
        <w:rPr>
          <w:rStyle w:val="af7"/>
          <w:rFonts w:ascii="Times New Roman" w:hAnsi="Times New Roman" w:cs="Times New Roman"/>
          <w:color w:val="auto"/>
          <w:sz w:val="24"/>
          <w:szCs w:val="24"/>
          <w:shd w:val="clear" w:color="auto" w:fill="auto"/>
        </w:rPr>
        <w:t>8</w:t>
      </w:r>
      <w:r w:rsidRPr="00A02F6A">
        <w:rPr>
          <w:rStyle w:val="af7"/>
          <w:rFonts w:ascii="Times New Roman" w:hAnsi="Times New Roman" w:cs="Times New Roman"/>
          <w:color w:val="auto"/>
          <w:sz w:val="24"/>
          <w:szCs w:val="24"/>
          <w:shd w:val="clear" w:color="auto" w:fill="auto"/>
        </w:rPr>
        <w:t xml:space="preserve">. </w:t>
      </w:r>
      <w:r w:rsidR="00B071F9" w:rsidRPr="00A02F6A">
        <w:rPr>
          <w:rStyle w:val="af7"/>
          <w:rFonts w:ascii="Times New Roman" w:hAnsi="Times New Roman" w:cs="Times New Roman"/>
          <w:color w:val="auto"/>
          <w:sz w:val="24"/>
          <w:szCs w:val="24"/>
          <w:shd w:val="clear" w:color="auto" w:fill="auto"/>
        </w:rPr>
        <w:t xml:space="preserve">Любой участник конкурентной закупки вправе направить </w:t>
      </w:r>
      <w:r w:rsidRPr="00A02F6A">
        <w:rPr>
          <w:rStyle w:val="af7"/>
          <w:rFonts w:ascii="Times New Roman" w:hAnsi="Times New Roman" w:cs="Times New Roman"/>
          <w:color w:val="auto"/>
          <w:sz w:val="24"/>
          <w:szCs w:val="24"/>
          <w:shd w:val="clear" w:color="auto" w:fill="auto"/>
        </w:rPr>
        <w:t>З</w:t>
      </w:r>
      <w:r w:rsidR="00B071F9" w:rsidRPr="00A02F6A">
        <w:rPr>
          <w:rStyle w:val="af7"/>
          <w:rFonts w:ascii="Times New Roman" w:hAnsi="Times New Roman" w:cs="Times New Roman"/>
          <w:color w:val="auto"/>
          <w:sz w:val="24"/>
          <w:szCs w:val="24"/>
          <w:shd w:val="clear" w:color="auto" w:fill="auto"/>
        </w:rPr>
        <w:t xml:space="preserve">аказчику в порядке, предусмотренном настоящим </w:t>
      </w:r>
      <w:r w:rsidRPr="00A02F6A">
        <w:rPr>
          <w:rStyle w:val="af7"/>
          <w:rFonts w:ascii="Times New Roman" w:hAnsi="Times New Roman" w:cs="Times New Roman"/>
          <w:color w:val="auto"/>
          <w:sz w:val="24"/>
          <w:szCs w:val="24"/>
          <w:shd w:val="clear" w:color="auto" w:fill="auto"/>
        </w:rPr>
        <w:t>Положением</w:t>
      </w:r>
      <w:r w:rsidR="00B071F9" w:rsidRPr="00A02F6A">
        <w:rPr>
          <w:rStyle w:val="af7"/>
          <w:rFonts w:ascii="Times New Roman" w:hAnsi="Times New Roman" w:cs="Times New Roman"/>
          <w:color w:val="auto"/>
          <w:sz w:val="24"/>
          <w:szCs w:val="24"/>
          <w:shd w:val="clear" w:color="auto" w:fill="auto"/>
        </w:rPr>
        <w:t xml:space="preserve"> запрос о даче разъяснений положений извещения об осуществлении закупки и (или) документации о закупке.</w:t>
      </w:r>
    </w:p>
    <w:p w:rsidR="00B071F9" w:rsidRPr="00A02F6A" w:rsidRDefault="00236E09" w:rsidP="0096306C">
      <w:pPr>
        <w:spacing w:after="0" w:line="240" w:lineRule="auto"/>
        <w:ind w:firstLine="284"/>
        <w:jc w:val="both"/>
        <w:rPr>
          <w:rFonts w:ascii="Times New Roman" w:hAnsi="Times New Roman" w:cs="Times New Roman"/>
          <w:sz w:val="24"/>
          <w:szCs w:val="24"/>
        </w:rPr>
      </w:pPr>
      <w:bookmarkStart w:id="6" w:name="sub_30203"/>
      <w:bookmarkEnd w:id="5"/>
      <w:r w:rsidRPr="00A02F6A">
        <w:rPr>
          <w:rStyle w:val="af7"/>
          <w:rFonts w:ascii="Times New Roman" w:hAnsi="Times New Roman" w:cs="Times New Roman"/>
          <w:color w:val="auto"/>
          <w:sz w:val="24"/>
          <w:szCs w:val="24"/>
          <w:shd w:val="clear" w:color="auto" w:fill="auto"/>
        </w:rPr>
        <w:t>4.</w:t>
      </w:r>
      <w:r w:rsidR="0096306C" w:rsidRPr="00A02F6A">
        <w:rPr>
          <w:rStyle w:val="af7"/>
          <w:rFonts w:ascii="Times New Roman" w:hAnsi="Times New Roman" w:cs="Times New Roman"/>
          <w:color w:val="auto"/>
          <w:sz w:val="24"/>
          <w:szCs w:val="24"/>
          <w:shd w:val="clear" w:color="auto" w:fill="auto"/>
        </w:rPr>
        <w:t>19</w:t>
      </w:r>
      <w:r w:rsidRPr="00A02F6A">
        <w:rPr>
          <w:rStyle w:val="af7"/>
          <w:rFonts w:ascii="Times New Roman" w:hAnsi="Times New Roman" w:cs="Times New Roman"/>
          <w:color w:val="auto"/>
          <w:sz w:val="24"/>
          <w:szCs w:val="24"/>
          <w:shd w:val="clear" w:color="auto" w:fill="auto"/>
        </w:rPr>
        <w:t xml:space="preserve">. </w:t>
      </w:r>
      <w:r w:rsidR="00B071F9" w:rsidRPr="00A02F6A">
        <w:rPr>
          <w:rStyle w:val="af7"/>
          <w:rFonts w:ascii="Times New Roman" w:hAnsi="Times New Roman" w:cs="Times New Roman"/>
          <w:color w:val="auto"/>
          <w:sz w:val="24"/>
          <w:szCs w:val="24"/>
          <w:shd w:val="clear" w:color="auto" w:fill="auto"/>
        </w:rPr>
        <w:t xml:space="preserve">В течение трех рабочих дней </w:t>
      </w:r>
      <w:proofErr w:type="gramStart"/>
      <w:r w:rsidR="00B071F9" w:rsidRPr="00A02F6A">
        <w:rPr>
          <w:rStyle w:val="af7"/>
          <w:rFonts w:ascii="Times New Roman" w:hAnsi="Times New Roman" w:cs="Times New Roman"/>
          <w:color w:val="auto"/>
          <w:sz w:val="24"/>
          <w:szCs w:val="24"/>
          <w:shd w:val="clear" w:color="auto" w:fill="auto"/>
        </w:rPr>
        <w:t>с даты поступления</w:t>
      </w:r>
      <w:proofErr w:type="gramEnd"/>
      <w:r w:rsidR="00B071F9" w:rsidRPr="00A02F6A">
        <w:rPr>
          <w:rStyle w:val="af7"/>
          <w:rFonts w:ascii="Times New Roman" w:hAnsi="Times New Roman" w:cs="Times New Roman"/>
          <w:color w:val="auto"/>
          <w:sz w:val="24"/>
          <w:szCs w:val="24"/>
          <w:shd w:val="clear" w:color="auto" w:fill="auto"/>
        </w:rPr>
        <w:t xml:space="preserve"> запроса, указанного в </w:t>
      </w:r>
      <w:r w:rsidRPr="00A02F6A">
        <w:rPr>
          <w:rStyle w:val="af7"/>
          <w:rFonts w:ascii="Times New Roman" w:hAnsi="Times New Roman" w:cs="Times New Roman"/>
          <w:color w:val="auto"/>
          <w:sz w:val="24"/>
          <w:szCs w:val="24"/>
          <w:shd w:val="clear" w:color="auto" w:fill="auto"/>
        </w:rPr>
        <w:t>пункте 4.1</w:t>
      </w:r>
      <w:r w:rsidR="00E90939" w:rsidRPr="00A02F6A">
        <w:rPr>
          <w:rStyle w:val="af7"/>
          <w:rFonts w:ascii="Times New Roman" w:hAnsi="Times New Roman" w:cs="Times New Roman"/>
          <w:color w:val="auto"/>
          <w:sz w:val="24"/>
          <w:szCs w:val="24"/>
          <w:shd w:val="clear" w:color="auto" w:fill="auto"/>
        </w:rPr>
        <w:t>8</w:t>
      </w:r>
      <w:r w:rsidR="004E414D" w:rsidRPr="00A02F6A">
        <w:rPr>
          <w:rStyle w:val="af7"/>
          <w:rFonts w:ascii="Times New Roman" w:hAnsi="Times New Roman" w:cs="Times New Roman"/>
          <w:color w:val="auto"/>
          <w:sz w:val="24"/>
          <w:szCs w:val="24"/>
          <w:shd w:val="clear" w:color="auto" w:fill="auto"/>
        </w:rPr>
        <w:t xml:space="preserve"> </w:t>
      </w:r>
      <w:r w:rsidR="00B071F9" w:rsidRPr="00A02F6A">
        <w:rPr>
          <w:rStyle w:val="af7"/>
          <w:rFonts w:ascii="Times New Roman" w:hAnsi="Times New Roman" w:cs="Times New Roman"/>
          <w:color w:val="auto"/>
          <w:sz w:val="24"/>
          <w:szCs w:val="24"/>
          <w:shd w:val="clear" w:color="auto" w:fill="auto"/>
        </w:rPr>
        <w:t>настояще</w:t>
      </w:r>
      <w:r w:rsidRPr="00A02F6A">
        <w:rPr>
          <w:rStyle w:val="af7"/>
          <w:rFonts w:ascii="Times New Roman" w:hAnsi="Times New Roman" w:cs="Times New Roman"/>
          <w:color w:val="auto"/>
          <w:sz w:val="24"/>
          <w:szCs w:val="24"/>
          <w:shd w:val="clear" w:color="auto" w:fill="auto"/>
        </w:rPr>
        <w:t>го</w:t>
      </w:r>
      <w:r w:rsidR="004E414D" w:rsidRPr="00A02F6A">
        <w:rPr>
          <w:rStyle w:val="af7"/>
          <w:rFonts w:ascii="Times New Roman" w:hAnsi="Times New Roman" w:cs="Times New Roman"/>
          <w:color w:val="auto"/>
          <w:sz w:val="24"/>
          <w:szCs w:val="24"/>
          <w:shd w:val="clear" w:color="auto" w:fill="auto"/>
        </w:rPr>
        <w:t xml:space="preserve"> </w:t>
      </w:r>
      <w:r w:rsidRPr="00A02F6A">
        <w:rPr>
          <w:rStyle w:val="af7"/>
          <w:rFonts w:ascii="Times New Roman" w:hAnsi="Times New Roman" w:cs="Times New Roman"/>
          <w:color w:val="auto"/>
          <w:sz w:val="24"/>
          <w:szCs w:val="24"/>
          <w:shd w:val="clear" w:color="auto" w:fill="auto"/>
        </w:rPr>
        <w:t>раздела</w:t>
      </w:r>
      <w:r w:rsidR="00B071F9" w:rsidRPr="00A02F6A">
        <w:rPr>
          <w:rStyle w:val="af7"/>
          <w:rFonts w:ascii="Times New Roman" w:hAnsi="Times New Roman" w:cs="Times New Roman"/>
          <w:color w:val="auto"/>
          <w:sz w:val="24"/>
          <w:szCs w:val="24"/>
          <w:shd w:val="clear" w:color="auto" w:fill="auto"/>
        </w:rPr>
        <w:t>,</w:t>
      </w:r>
      <w:r w:rsidRPr="00A02F6A">
        <w:rPr>
          <w:rStyle w:val="af7"/>
          <w:rFonts w:ascii="Times New Roman" w:hAnsi="Times New Roman" w:cs="Times New Roman"/>
          <w:color w:val="auto"/>
          <w:sz w:val="24"/>
          <w:szCs w:val="24"/>
          <w:shd w:val="clear" w:color="auto" w:fill="auto"/>
        </w:rPr>
        <w:t xml:space="preserve"> З</w:t>
      </w:r>
      <w:r w:rsidR="00B071F9" w:rsidRPr="00A02F6A">
        <w:rPr>
          <w:rStyle w:val="af7"/>
          <w:rFonts w:ascii="Times New Roman" w:hAnsi="Times New Roman" w:cs="Times New Roman"/>
          <w:color w:val="auto"/>
          <w:sz w:val="24"/>
          <w:szCs w:val="24"/>
          <w:shd w:val="clear" w:color="auto" w:fill="auto"/>
        </w:rPr>
        <w:t xml:space="preserve">аказчик осуществляет разъяснение положений документации о конкурентной закупке и размещает их в </w:t>
      </w:r>
      <w:r w:rsidRPr="00A02F6A">
        <w:rPr>
          <w:rStyle w:val="af7"/>
          <w:rFonts w:ascii="Times New Roman" w:hAnsi="Times New Roman" w:cs="Times New Roman"/>
          <w:color w:val="auto"/>
          <w:sz w:val="24"/>
          <w:szCs w:val="24"/>
          <w:shd w:val="clear" w:color="auto" w:fill="auto"/>
        </w:rPr>
        <w:t>ЕИС</w:t>
      </w:r>
      <w:r w:rsidR="00B071F9" w:rsidRPr="00A02F6A">
        <w:rPr>
          <w:rStyle w:val="af7"/>
          <w:rFonts w:ascii="Times New Roman" w:hAnsi="Times New Roman" w:cs="Times New Roman"/>
          <w:color w:val="auto"/>
          <w:sz w:val="24"/>
          <w:szCs w:val="24"/>
          <w:shd w:val="clear" w:color="auto" w:fill="auto"/>
        </w:rPr>
        <w:t xml:space="preserve"> с указанием предмета запроса, но без указания участника такой закупки, от которого поступил указанный запрос. При этом </w:t>
      </w:r>
      <w:r w:rsidRPr="00A02F6A">
        <w:rPr>
          <w:rStyle w:val="af7"/>
          <w:rFonts w:ascii="Times New Roman" w:hAnsi="Times New Roman" w:cs="Times New Roman"/>
          <w:color w:val="auto"/>
          <w:sz w:val="24"/>
          <w:szCs w:val="24"/>
          <w:shd w:val="clear" w:color="auto" w:fill="auto"/>
        </w:rPr>
        <w:t>З</w:t>
      </w:r>
      <w:r w:rsidR="00B071F9" w:rsidRPr="00A02F6A">
        <w:rPr>
          <w:rStyle w:val="af7"/>
          <w:rFonts w:ascii="Times New Roman" w:hAnsi="Times New Roman" w:cs="Times New Roman"/>
          <w:color w:val="auto"/>
          <w:sz w:val="24"/>
          <w:szCs w:val="24"/>
          <w:shd w:val="clear" w:color="auto" w:fill="auto"/>
        </w:rPr>
        <w:t>аказчик вправе не осуществлять такое разъяснение в случае, если указанный запрос поступил позднее</w:t>
      </w:r>
      <w:r w:rsidRPr="00A02F6A">
        <w:rPr>
          <w:rStyle w:val="af7"/>
          <w:rFonts w:ascii="Times New Roman" w:hAnsi="Times New Roman" w:cs="Times New Roman"/>
          <w:color w:val="auto"/>
          <w:sz w:val="24"/>
          <w:szCs w:val="24"/>
          <w:shd w:val="clear" w:color="auto" w:fill="auto"/>
        </w:rPr>
        <w:t>,</w:t>
      </w:r>
      <w:r w:rsidR="00B071F9" w:rsidRPr="00A02F6A">
        <w:rPr>
          <w:rStyle w:val="af7"/>
          <w:rFonts w:ascii="Times New Roman" w:hAnsi="Times New Roman" w:cs="Times New Roman"/>
          <w:color w:val="auto"/>
          <w:sz w:val="24"/>
          <w:szCs w:val="24"/>
          <w:shd w:val="clear" w:color="auto" w:fill="auto"/>
        </w:rPr>
        <w:t xml:space="preserve"> чем за три рабочих дня до даты окончания срока подачи заявок на участие в такой закупке.</w:t>
      </w:r>
    </w:p>
    <w:p w:rsidR="00B071F9" w:rsidRPr="00A02F6A" w:rsidRDefault="00236E09" w:rsidP="0096306C">
      <w:pPr>
        <w:spacing w:after="0" w:line="240" w:lineRule="auto"/>
        <w:ind w:firstLine="284"/>
        <w:jc w:val="both"/>
        <w:rPr>
          <w:rFonts w:ascii="Times New Roman" w:hAnsi="Times New Roman" w:cs="Times New Roman"/>
          <w:sz w:val="24"/>
          <w:szCs w:val="24"/>
        </w:rPr>
      </w:pPr>
      <w:bookmarkStart w:id="7" w:name="sub_30204"/>
      <w:bookmarkEnd w:id="6"/>
      <w:r w:rsidRPr="00A02F6A">
        <w:rPr>
          <w:rStyle w:val="af7"/>
          <w:rFonts w:ascii="Times New Roman" w:hAnsi="Times New Roman" w:cs="Times New Roman"/>
          <w:color w:val="auto"/>
          <w:sz w:val="24"/>
          <w:szCs w:val="24"/>
          <w:shd w:val="clear" w:color="auto" w:fill="auto"/>
        </w:rPr>
        <w:t>4.</w:t>
      </w:r>
      <w:r w:rsidR="00674675" w:rsidRPr="00A02F6A">
        <w:rPr>
          <w:rStyle w:val="af7"/>
          <w:rFonts w:ascii="Times New Roman" w:hAnsi="Times New Roman" w:cs="Times New Roman"/>
          <w:color w:val="auto"/>
          <w:sz w:val="24"/>
          <w:szCs w:val="24"/>
          <w:shd w:val="clear" w:color="auto" w:fill="auto"/>
        </w:rPr>
        <w:t>2</w:t>
      </w:r>
      <w:r w:rsidR="0096306C" w:rsidRPr="00A02F6A">
        <w:rPr>
          <w:rStyle w:val="af7"/>
          <w:rFonts w:ascii="Times New Roman" w:hAnsi="Times New Roman" w:cs="Times New Roman"/>
          <w:color w:val="auto"/>
          <w:sz w:val="24"/>
          <w:szCs w:val="24"/>
          <w:shd w:val="clear" w:color="auto" w:fill="auto"/>
        </w:rPr>
        <w:t>0</w:t>
      </w:r>
      <w:r w:rsidRPr="00A02F6A">
        <w:rPr>
          <w:rStyle w:val="af7"/>
          <w:rFonts w:ascii="Times New Roman" w:hAnsi="Times New Roman" w:cs="Times New Roman"/>
          <w:color w:val="auto"/>
          <w:sz w:val="24"/>
          <w:szCs w:val="24"/>
          <w:shd w:val="clear" w:color="auto" w:fill="auto"/>
        </w:rPr>
        <w:t>.</w:t>
      </w:r>
      <w:r w:rsidR="00B071F9" w:rsidRPr="00A02F6A">
        <w:rPr>
          <w:rStyle w:val="af7"/>
          <w:rFonts w:ascii="Times New Roman" w:hAnsi="Times New Roman" w:cs="Times New Roman"/>
          <w:color w:val="auto"/>
          <w:sz w:val="24"/>
          <w:szCs w:val="24"/>
          <w:shd w:val="clear" w:color="auto" w:fill="auto"/>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B071F9" w:rsidRPr="00A02F6A" w:rsidRDefault="00236E09" w:rsidP="0096306C">
      <w:pPr>
        <w:spacing w:after="0" w:line="240" w:lineRule="auto"/>
        <w:ind w:firstLine="284"/>
        <w:jc w:val="both"/>
        <w:rPr>
          <w:rFonts w:ascii="Times New Roman" w:hAnsi="Times New Roman" w:cs="Times New Roman"/>
          <w:sz w:val="24"/>
          <w:szCs w:val="24"/>
        </w:rPr>
      </w:pPr>
      <w:bookmarkStart w:id="8" w:name="sub_30205"/>
      <w:bookmarkEnd w:id="7"/>
      <w:r w:rsidRPr="00A02F6A">
        <w:rPr>
          <w:rStyle w:val="af7"/>
          <w:rFonts w:ascii="Times New Roman" w:hAnsi="Times New Roman" w:cs="Times New Roman"/>
          <w:color w:val="auto"/>
          <w:sz w:val="24"/>
          <w:szCs w:val="24"/>
          <w:shd w:val="clear" w:color="auto" w:fill="auto"/>
        </w:rPr>
        <w:t>4.</w:t>
      </w:r>
      <w:r w:rsidR="00674675" w:rsidRPr="00A02F6A">
        <w:rPr>
          <w:rStyle w:val="af7"/>
          <w:rFonts w:ascii="Times New Roman" w:hAnsi="Times New Roman" w:cs="Times New Roman"/>
          <w:color w:val="auto"/>
          <w:sz w:val="24"/>
          <w:szCs w:val="24"/>
          <w:shd w:val="clear" w:color="auto" w:fill="auto"/>
        </w:rPr>
        <w:t>2</w:t>
      </w:r>
      <w:r w:rsidR="0096306C" w:rsidRPr="00A02F6A">
        <w:rPr>
          <w:rStyle w:val="af7"/>
          <w:rFonts w:ascii="Times New Roman" w:hAnsi="Times New Roman" w:cs="Times New Roman"/>
          <w:color w:val="auto"/>
          <w:sz w:val="24"/>
          <w:szCs w:val="24"/>
          <w:shd w:val="clear" w:color="auto" w:fill="auto"/>
        </w:rPr>
        <w:t>1</w:t>
      </w:r>
      <w:r w:rsidR="00B071F9" w:rsidRPr="00A02F6A">
        <w:rPr>
          <w:rStyle w:val="af7"/>
          <w:rFonts w:ascii="Times New Roman" w:hAnsi="Times New Roman" w:cs="Times New Roman"/>
          <w:color w:val="auto"/>
          <w:sz w:val="24"/>
          <w:szCs w:val="24"/>
          <w:shd w:val="clear" w:color="auto" w:fill="auto"/>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071F9" w:rsidRPr="00A02F6A" w:rsidRDefault="00236E09" w:rsidP="0096306C">
      <w:pPr>
        <w:spacing w:after="0" w:line="240" w:lineRule="auto"/>
        <w:ind w:firstLine="284"/>
        <w:jc w:val="both"/>
        <w:rPr>
          <w:rFonts w:ascii="Times New Roman" w:hAnsi="Times New Roman" w:cs="Times New Roman"/>
          <w:sz w:val="24"/>
          <w:szCs w:val="24"/>
        </w:rPr>
      </w:pPr>
      <w:bookmarkStart w:id="9" w:name="sub_30206"/>
      <w:bookmarkEnd w:id="8"/>
      <w:r w:rsidRPr="00A02F6A">
        <w:rPr>
          <w:rStyle w:val="af7"/>
          <w:rFonts w:ascii="Times New Roman" w:hAnsi="Times New Roman" w:cs="Times New Roman"/>
          <w:color w:val="auto"/>
          <w:sz w:val="24"/>
          <w:szCs w:val="24"/>
          <w:shd w:val="clear" w:color="auto" w:fill="auto"/>
        </w:rPr>
        <w:t>4.</w:t>
      </w:r>
      <w:r w:rsidR="00674675" w:rsidRPr="00A02F6A">
        <w:rPr>
          <w:rStyle w:val="af7"/>
          <w:rFonts w:ascii="Times New Roman" w:hAnsi="Times New Roman" w:cs="Times New Roman"/>
          <w:color w:val="auto"/>
          <w:sz w:val="24"/>
          <w:szCs w:val="24"/>
          <w:shd w:val="clear" w:color="auto" w:fill="auto"/>
        </w:rPr>
        <w:t>2</w:t>
      </w:r>
      <w:r w:rsidR="0096306C" w:rsidRPr="00A02F6A">
        <w:rPr>
          <w:rStyle w:val="af7"/>
          <w:rFonts w:ascii="Times New Roman" w:hAnsi="Times New Roman" w:cs="Times New Roman"/>
          <w:color w:val="auto"/>
          <w:sz w:val="24"/>
          <w:szCs w:val="24"/>
          <w:shd w:val="clear" w:color="auto" w:fill="auto"/>
        </w:rPr>
        <w:t>2</w:t>
      </w:r>
      <w:r w:rsidR="00B071F9" w:rsidRPr="00A02F6A">
        <w:rPr>
          <w:rStyle w:val="af7"/>
          <w:rFonts w:ascii="Times New Roman" w:hAnsi="Times New Roman" w:cs="Times New Roman"/>
          <w:color w:val="auto"/>
          <w:sz w:val="24"/>
          <w:szCs w:val="24"/>
          <w:shd w:val="clear" w:color="auto" w:fill="auto"/>
        </w:rPr>
        <w:t xml:space="preserve">. Решение об отмене конкурентной закупки размещается в </w:t>
      </w:r>
      <w:r w:rsidRPr="00A02F6A">
        <w:rPr>
          <w:rStyle w:val="af7"/>
          <w:rFonts w:ascii="Times New Roman" w:hAnsi="Times New Roman" w:cs="Times New Roman"/>
          <w:color w:val="auto"/>
          <w:sz w:val="24"/>
          <w:szCs w:val="24"/>
          <w:shd w:val="clear" w:color="auto" w:fill="auto"/>
        </w:rPr>
        <w:t>ЕИС</w:t>
      </w:r>
      <w:r w:rsidR="00B071F9" w:rsidRPr="00A02F6A">
        <w:rPr>
          <w:rStyle w:val="af7"/>
          <w:rFonts w:ascii="Times New Roman" w:hAnsi="Times New Roman" w:cs="Times New Roman"/>
          <w:color w:val="auto"/>
          <w:sz w:val="24"/>
          <w:szCs w:val="24"/>
          <w:shd w:val="clear" w:color="auto" w:fill="auto"/>
        </w:rPr>
        <w:t xml:space="preserve"> в день принятия этого решения.</w:t>
      </w:r>
    </w:p>
    <w:p w:rsidR="00B071F9" w:rsidRPr="00A02F6A" w:rsidRDefault="00236E09" w:rsidP="0096306C">
      <w:pPr>
        <w:spacing w:after="0" w:line="240" w:lineRule="auto"/>
        <w:ind w:firstLine="284"/>
        <w:jc w:val="both"/>
        <w:rPr>
          <w:rFonts w:ascii="Times New Roman" w:hAnsi="Times New Roman" w:cs="Times New Roman"/>
          <w:sz w:val="24"/>
          <w:szCs w:val="24"/>
        </w:rPr>
      </w:pPr>
      <w:bookmarkStart w:id="10" w:name="sub_30207"/>
      <w:bookmarkEnd w:id="9"/>
      <w:r w:rsidRPr="00A02F6A">
        <w:rPr>
          <w:rStyle w:val="af7"/>
          <w:rFonts w:ascii="Times New Roman" w:hAnsi="Times New Roman" w:cs="Times New Roman"/>
          <w:color w:val="auto"/>
          <w:sz w:val="24"/>
          <w:szCs w:val="24"/>
          <w:shd w:val="clear" w:color="auto" w:fill="auto"/>
        </w:rPr>
        <w:t>4.</w:t>
      </w:r>
      <w:r w:rsidR="00674675" w:rsidRPr="00A02F6A">
        <w:rPr>
          <w:rStyle w:val="af7"/>
          <w:rFonts w:ascii="Times New Roman" w:hAnsi="Times New Roman" w:cs="Times New Roman"/>
          <w:color w:val="auto"/>
          <w:sz w:val="24"/>
          <w:szCs w:val="24"/>
          <w:shd w:val="clear" w:color="auto" w:fill="auto"/>
        </w:rPr>
        <w:t>2</w:t>
      </w:r>
      <w:r w:rsidR="0096306C" w:rsidRPr="00A02F6A">
        <w:rPr>
          <w:rStyle w:val="af7"/>
          <w:rFonts w:ascii="Times New Roman" w:hAnsi="Times New Roman" w:cs="Times New Roman"/>
          <w:color w:val="auto"/>
          <w:sz w:val="24"/>
          <w:szCs w:val="24"/>
          <w:shd w:val="clear" w:color="auto" w:fill="auto"/>
        </w:rPr>
        <w:t>3</w:t>
      </w:r>
      <w:r w:rsidR="00B071F9" w:rsidRPr="00A02F6A">
        <w:rPr>
          <w:rStyle w:val="af7"/>
          <w:rFonts w:ascii="Times New Roman" w:hAnsi="Times New Roman" w:cs="Times New Roman"/>
          <w:color w:val="auto"/>
          <w:sz w:val="24"/>
          <w:szCs w:val="24"/>
          <w:shd w:val="clear" w:color="auto" w:fill="auto"/>
        </w:rPr>
        <w:t xml:space="preserve">. По истечении срока отмены конкурентной закупки в соответствии с </w:t>
      </w:r>
      <w:r w:rsidRPr="00A02F6A">
        <w:rPr>
          <w:rStyle w:val="af7"/>
          <w:rFonts w:ascii="Times New Roman" w:hAnsi="Times New Roman" w:cs="Times New Roman"/>
          <w:color w:val="auto"/>
          <w:sz w:val="24"/>
          <w:szCs w:val="24"/>
          <w:shd w:val="clear" w:color="auto" w:fill="auto"/>
        </w:rPr>
        <w:t>пунктом 4.</w:t>
      </w:r>
      <w:r w:rsidR="00E90939" w:rsidRPr="00A02F6A">
        <w:rPr>
          <w:rStyle w:val="af7"/>
          <w:rFonts w:ascii="Times New Roman" w:hAnsi="Times New Roman" w:cs="Times New Roman"/>
          <w:color w:val="auto"/>
          <w:sz w:val="24"/>
          <w:szCs w:val="24"/>
          <w:shd w:val="clear" w:color="auto" w:fill="auto"/>
        </w:rPr>
        <w:t>2</w:t>
      </w:r>
      <w:r w:rsidR="00EB2C1B" w:rsidRPr="00A02F6A">
        <w:rPr>
          <w:rStyle w:val="af7"/>
          <w:rFonts w:ascii="Times New Roman" w:hAnsi="Times New Roman" w:cs="Times New Roman"/>
          <w:color w:val="auto"/>
          <w:sz w:val="24"/>
          <w:szCs w:val="24"/>
          <w:shd w:val="clear" w:color="auto" w:fill="auto"/>
        </w:rPr>
        <w:t xml:space="preserve"> </w:t>
      </w:r>
      <w:r w:rsidRPr="00A02F6A">
        <w:rPr>
          <w:rStyle w:val="af7"/>
          <w:rFonts w:ascii="Times New Roman" w:hAnsi="Times New Roman" w:cs="Times New Roman"/>
          <w:color w:val="auto"/>
          <w:sz w:val="24"/>
          <w:szCs w:val="24"/>
          <w:shd w:val="clear" w:color="auto" w:fill="auto"/>
        </w:rPr>
        <w:t>1</w:t>
      </w:r>
      <w:r w:rsidR="00B071F9" w:rsidRPr="00A02F6A">
        <w:rPr>
          <w:rStyle w:val="af7"/>
          <w:rFonts w:ascii="Times New Roman" w:hAnsi="Times New Roman" w:cs="Times New Roman"/>
          <w:color w:val="auto"/>
          <w:sz w:val="24"/>
          <w:szCs w:val="24"/>
          <w:shd w:val="clear" w:color="auto" w:fill="auto"/>
        </w:rPr>
        <w:t>настояще</w:t>
      </w:r>
      <w:r w:rsidRPr="00A02F6A">
        <w:rPr>
          <w:rStyle w:val="af7"/>
          <w:rFonts w:ascii="Times New Roman" w:hAnsi="Times New Roman" w:cs="Times New Roman"/>
          <w:color w:val="auto"/>
          <w:sz w:val="24"/>
          <w:szCs w:val="24"/>
          <w:shd w:val="clear" w:color="auto" w:fill="auto"/>
        </w:rPr>
        <w:t>гораздела</w:t>
      </w:r>
      <w:r w:rsidR="00B071F9" w:rsidRPr="00A02F6A">
        <w:rPr>
          <w:rStyle w:val="af7"/>
          <w:rFonts w:ascii="Times New Roman" w:hAnsi="Times New Roman" w:cs="Times New Roman"/>
          <w:color w:val="auto"/>
          <w:sz w:val="24"/>
          <w:szCs w:val="24"/>
          <w:shd w:val="clear" w:color="auto" w:fill="auto"/>
        </w:rPr>
        <w:t xml:space="preserve"> и до заключения договора </w:t>
      </w:r>
      <w:r w:rsidRPr="00A02F6A">
        <w:rPr>
          <w:rStyle w:val="af7"/>
          <w:rFonts w:ascii="Times New Roman" w:hAnsi="Times New Roman" w:cs="Times New Roman"/>
          <w:color w:val="auto"/>
          <w:sz w:val="24"/>
          <w:szCs w:val="24"/>
          <w:shd w:val="clear" w:color="auto" w:fill="auto"/>
        </w:rPr>
        <w:t>З</w:t>
      </w:r>
      <w:r w:rsidR="00B071F9" w:rsidRPr="00A02F6A">
        <w:rPr>
          <w:rStyle w:val="af7"/>
          <w:rFonts w:ascii="Times New Roman" w:hAnsi="Times New Roman" w:cs="Times New Roman"/>
          <w:color w:val="auto"/>
          <w:sz w:val="24"/>
          <w:szCs w:val="24"/>
          <w:shd w:val="clear" w:color="auto" w:fill="auto"/>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071F9" w:rsidRPr="00A02F6A" w:rsidRDefault="008D6CA5" w:rsidP="0096306C">
      <w:pPr>
        <w:spacing w:after="0" w:line="240" w:lineRule="auto"/>
        <w:ind w:firstLine="284"/>
        <w:jc w:val="both"/>
        <w:rPr>
          <w:rFonts w:ascii="Times New Roman" w:hAnsi="Times New Roman" w:cs="Times New Roman"/>
          <w:sz w:val="24"/>
          <w:szCs w:val="24"/>
        </w:rPr>
      </w:pPr>
      <w:bookmarkStart w:id="11" w:name="sub_302011"/>
      <w:bookmarkEnd w:id="10"/>
      <w:r w:rsidRPr="00A02F6A">
        <w:rPr>
          <w:rStyle w:val="af7"/>
          <w:rFonts w:ascii="Times New Roman" w:hAnsi="Times New Roman" w:cs="Times New Roman"/>
          <w:color w:val="auto"/>
          <w:sz w:val="24"/>
          <w:szCs w:val="24"/>
          <w:shd w:val="clear" w:color="auto" w:fill="auto"/>
        </w:rPr>
        <w:t>4.</w:t>
      </w:r>
      <w:r w:rsidR="00674675" w:rsidRPr="00A02F6A">
        <w:rPr>
          <w:rStyle w:val="af7"/>
          <w:rFonts w:ascii="Times New Roman" w:hAnsi="Times New Roman" w:cs="Times New Roman"/>
          <w:color w:val="auto"/>
          <w:sz w:val="24"/>
          <w:szCs w:val="24"/>
          <w:shd w:val="clear" w:color="auto" w:fill="auto"/>
        </w:rPr>
        <w:t>2</w:t>
      </w:r>
      <w:r w:rsidR="0096306C" w:rsidRPr="00A02F6A">
        <w:rPr>
          <w:rStyle w:val="af7"/>
          <w:rFonts w:ascii="Times New Roman" w:hAnsi="Times New Roman" w:cs="Times New Roman"/>
          <w:color w:val="auto"/>
          <w:sz w:val="24"/>
          <w:szCs w:val="24"/>
          <w:shd w:val="clear" w:color="auto" w:fill="auto"/>
        </w:rPr>
        <w:t>4</w:t>
      </w:r>
      <w:r w:rsidR="00B071F9" w:rsidRPr="00A02F6A">
        <w:rPr>
          <w:rStyle w:val="af7"/>
          <w:rFonts w:ascii="Times New Roman" w:hAnsi="Times New Roman" w:cs="Times New Roman"/>
          <w:color w:val="auto"/>
          <w:sz w:val="24"/>
          <w:szCs w:val="24"/>
          <w:shd w:val="clear" w:color="auto" w:fill="auto"/>
        </w:rPr>
        <w:t>.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071F9" w:rsidRPr="00A02F6A" w:rsidRDefault="008D6CA5" w:rsidP="0096306C">
      <w:pPr>
        <w:spacing w:after="0" w:line="240" w:lineRule="auto"/>
        <w:ind w:firstLine="284"/>
        <w:jc w:val="both"/>
        <w:rPr>
          <w:rFonts w:ascii="Times New Roman" w:hAnsi="Times New Roman" w:cs="Times New Roman"/>
          <w:sz w:val="24"/>
          <w:szCs w:val="24"/>
        </w:rPr>
      </w:pPr>
      <w:bookmarkStart w:id="12" w:name="sub_302012"/>
      <w:bookmarkEnd w:id="11"/>
      <w:r w:rsidRPr="00A02F6A">
        <w:rPr>
          <w:rStyle w:val="af7"/>
          <w:rFonts w:ascii="Times New Roman" w:hAnsi="Times New Roman" w:cs="Times New Roman"/>
          <w:color w:val="auto"/>
          <w:sz w:val="24"/>
          <w:szCs w:val="24"/>
          <w:shd w:val="clear" w:color="auto" w:fill="auto"/>
        </w:rPr>
        <w:t>4.</w:t>
      </w:r>
      <w:r w:rsidR="00674675" w:rsidRPr="00A02F6A">
        <w:rPr>
          <w:rStyle w:val="af7"/>
          <w:rFonts w:ascii="Times New Roman" w:hAnsi="Times New Roman" w:cs="Times New Roman"/>
          <w:color w:val="auto"/>
          <w:sz w:val="24"/>
          <w:szCs w:val="24"/>
          <w:shd w:val="clear" w:color="auto" w:fill="auto"/>
        </w:rPr>
        <w:t>2</w:t>
      </w:r>
      <w:r w:rsidR="0096306C" w:rsidRPr="00A02F6A">
        <w:rPr>
          <w:rStyle w:val="af7"/>
          <w:rFonts w:ascii="Times New Roman" w:hAnsi="Times New Roman" w:cs="Times New Roman"/>
          <w:color w:val="auto"/>
          <w:sz w:val="24"/>
          <w:szCs w:val="24"/>
          <w:shd w:val="clear" w:color="auto" w:fill="auto"/>
        </w:rPr>
        <w:t>5</w:t>
      </w:r>
      <w:r w:rsidR="00B071F9" w:rsidRPr="00A02F6A">
        <w:rPr>
          <w:rStyle w:val="af7"/>
          <w:rFonts w:ascii="Times New Roman" w:hAnsi="Times New Roman" w:cs="Times New Roman"/>
          <w:color w:val="auto"/>
          <w:sz w:val="24"/>
          <w:szCs w:val="24"/>
          <w:shd w:val="clear" w:color="auto" w:fill="auto"/>
        </w:rPr>
        <w:t xml:space="preserve">. </w:t>
      </w:r>
      <w:proofErr w:type="gramStart"/>
      <w:r w:rsidR="00B071F9" w:rsidRPr="00A02F6A">
        <w:rPr>
          <w:rStyle w:val="af7"/>
          <w:rFonts w:ascii="Times New Roman" w:hAnsi="Times New Roman" w:cs="Times New Roman"/>
          <w:color w:val="auto"/>
          <w:sz w:val="24"/>
          <w:szCs w:val="24"/>
          <w:shd w:val="clear" w:color="auto" w:fill="auto"/>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roofErr w:type="gramEnd"/>
    </w:p>
    <w:p w:rsidR="00B071F9" w:rsidRPr="00A02F6A" w:rsidRDefault="00EC2B41" w:rsidP="0096306C">
      <w:pPr>
        <w:spacing w:after="0" w:line="240" w:lineRule="auto"/>
        <w:ind w:firstLine="284"/>
        <w:jc w:val="both"/>
        <w:rPr>
          <w:rFonts w:ascii="Times New Roman" w:hAnsi="Times New Roman" w:cs="Times New Roman"/>
          <w:sz w:val="24"/>
          <w:szCs w:val="24"/>
        </w:rPr>
      </w:pPr>
      <w:bookmarkStart w:id="13" w:name="sub_302013"/>
      <w:bookmarkEnd w:id="12"/>
      <w:r w:rsidRPr="00A02F6A">
        <w:rPr>
          <w:rStyle w:val="af7"/>
          <w:rFonts w:ascii="Times New Roman" w:hAnsi="Times New Roman" w:cs="Times New Roman"/>
          <w:color w:val="auto"/>
          <w:sz w:val="24"/>
          <w:szCs w:val="24"/>
          <w:shd w:val="clear" w:color="auto" w:fill="auto"/>
        </w:rPr>
        <w:t>4.</w:t>
      </w:r>
      <w:r w:rsidR="00674675" w:rsidRPr="00A02F6A">
        <w:rPr>
          <w:rStyle w:val="af7"/>
          <w:rFonts w:ascii="Times New Roman" w:hAnsi="Times New Roman" w:cs="Times New Roman"/>
          <w:color w:val="auto"/>
          <w:sz w:val="24"/>
          <w:szCs w:val="24"/>
          <w:shd w:val="clear" w:color="auto" w:fill="auto"/>
        </w:rPr>
        <w:t>2</w:t>
      </w:r>
      <w:r w:rsidR="0096306C" w:rsidRPr="00A02F6A">
        <w:rPr>
          <w:rStyle w:val="af7"/>
          <w:rFonts w:ascii="Times New Roman" w:hAnsi="Times New Roman" w:cs="Times New Roman"/>
          <w:color w:val="auto"/>
          <w:sz w:val="24"/>
          <w:szCs w:val="24"/>
          <w:shd w:val="clear" w:color="auto" w:fill="auto"/>
        </w:rPr>
        <w:t>6</w:t>
      </w:r>
      <w:r w:rsidR="00B071F9" w:rsidRPr="00A02F6A">
        <w:rPr>
          <w:rStyle w:val="af7"/>
          <w:rFonts w:ascii="Times New Roman" w:hAnsi="Times New Roman" w:cs="Times New Roman"/>
          <w:color w:val="auto"/>
          <w:sz w:val="24"/>
          <w:szCs w:val="24"/>
          <w:shd w:val="clear" w:color="auto" w:fill="auto"/>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14" w:name="sub_302131"/>
      <w:bookmarkEnd w:id="13"/>
      <w:r w:rsidRPr="00A02F6A">
        <w:rPr>
          <w:rStyle w:val="af7"/>
          <w:rFonts w:ascii="Times New Roman" w:hAnsi="Times New Roman" w:cs="Times New Roman"/>
          <w:color w:val="auto"/>
          <w:sz w:val="24"/>
          <w:szCs w:val="24"/>
          <w:shd w:val="clear" w:color="auto" w:fill="auto"/>
        </w:rPr>
        <w:t>1) дата подписания протокола;</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15" w:name="sub_302132"/>
      <w:bookmarkEnd w:id="14"/>
      <w:r w:rsidRPr="00A02F6A">
        <w:rPr>
          <w:rStyle w:val="af7"/>
          <w:rFonts w:ascii="Times New Roman" w:hAnsi="Times New Roman" w:cs="Times New Roman"/>
          <w:color w:val="auto"/>
          <w:sz w:val="24"/>
          <w:szCs w:val="24"/>
          <w:shd w:val="clear" w:color="auto" w:fill="auto"/>
        </w:rPr>
        <w:t>2) количество поданных на участие в закупке (этапе закупки) заявок, а также дата и время регистрации каждой такой заявки;</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16" w:name="sub_302133"/>
      <w:bookmarkEnd w:id="15"/>
      <w:r w:rsidRPr="00A02F6A">
        <w:rPr>
          <w:rStyle w:val="af7"/>
          <w:rFonts w:ascii="Times New Roman" w:hAnsi="Times New Roman" w:cs="Times New Roman"/>
          <w:color w:val="auto"/>
          <w:sz w:val="24"/>
          <w:szCs w:val="24"/>
          <w:shd w:val="clear" w:color="auto" w:fill="auto"/>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17" w:name="sub_302137"/>
      <w:bookmarkEnd w:id="16"/>
      <w:r w:rsidRPr="00A02F6A">
        <w:rPr>
          <w:rStyle w:val="af7"/>
          <w:rFonts w:ascii="Times New Roman" w:hAnsi="Times New Roman" w:cs="Times New Roman"/>
          <w:color w:val="auto"/>
          <w:sz w:val="24"/>
          <w:szCs w:val="24"/>
          <w:shd w:val="clear" w:color="auto" w:fill="auto"/>
        </w:rPr>
        <w:t>а) количества заявок на участие в закупке, которые отклонены;</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18" w:name="sub_302138"/>
      <w:bookmarkEnd w:id="17"/>
      <w:r w:rsidRPr="00A02F6A">
        <w:rPr>
          <w:rStyle w:val="af7"/>
          <w:rFonts w:ascii="Times New Roman" w:hAnsi="Times New Roman" w:cs="Times New Roman"/>
          <w:color w:val="auto"/>
          <w:sz w:val="24"/>
          <w:szCs w:val="24"/>
          <w:shd w:val="clear" w:color="auto" w:fill="auto"/>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19" w:name="sub_302134"/>
      <w:bookmarkEnd w:id="18"/>
      <w:r w:rsidRPr="00A02F6A">
        <w:rPr>
          <w:rStyle w:val="af7"/>
          <w:rFonts w:ascii="Times New Roman" w:hAnsi="Times New Roman" w:cs="Times New Roman"/>
          <w:color w:val="auto"/>
          <w:sz w:val="24"/>
          <w:szCs w:val="24"/>
          <w:shd w:val="clear" w:color="auto" w:fill="auto"/>
        </w:rPr>
        <w:t xml:space="preserve">4) результаты оценки заявок на участие в закупке с указанием итогового решения комиссии по </w:t>
      </w:r>
      <w:r w:rsidR="005936DE" w:rsidRPr="00A02F6A">
        <w:rPr>
          <w:rStyle w:val="af7"/>
          <w:rFonts w:ascii="Times New Roman" w:hAnsi="Times New Roman" w:cs="Times New Roman"/>
          <w:color w:val="auto"/>
          <w:sz w:val="24"/>
          <w:szCs w:val="24"/>
          <w:shd w:val="clear" w:color="auto" w:fill="auto"/>
        </w:rPr>
        <w:t>закупкам</w:t>
      </w:r>
      <w:r w:rsidRPr="00A02F6A">
        <w:rPr>
          <w:rStyle w:val="af7"/>
          <w:rFonts w:ascii="Times New Roman" w:hAnsi="Times New Roman" w:cs="Times New Roman"/>
          <w:color w:val="auto"/>
          <w:sz w:val="24"/>
          <w:szCs w:val="24"/>
          <w:shd w:val="clear" w:color="auto" w:fill="auto"/>
        </w:rPr>
        <w:t xml:space="preserve">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20" w:name="sub_302135"/>
      <w:bookmarkEnd w:id="19"/>
      <w:r w:rsidRPr="00A02F6A">
        <w:rPr>
          <w:rStyle w:val="af7"/>
          <w:rFonts w:ascii="Times New Roman" w:hAnsi="Times New Roman" w:cs="Times New Roman"/>
          <w:color w:val="auto"/>
          <w:sz w:val="24"/>
          <w:szCs w:val="24"/>
          <w:shd w:val="clear" w:color="auto" w:fill="auto"/>
        </w:rPr>
        <w:t>5) причины, по которым конкурентная закупка признана несостоявшейся, в случае ее признания таковой;</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21" w:name="sub_302136"/>
      <w:bookmarkEnd w:id="20"/>
      <w:r w:rsidRPr="00A02F6A">
        <w:rPr>
          <w:rStyle w:val="af7"/>
          <w:rFonts w:ascii="Times New Roman" w:hAnsi="Times New Roman" w:cs="Times New Roman"/>
          <w:color w:val="auto"/>
          <w:sz w:val="24"/>
          <w:szCs w:val="24"/>
          <w:shd w:val="clear" w:color="auto" w:fill="auto"/>
        </w:rPr>
        <w:t>6) иные сведения в случае, если необходимость их указания в протоколе предусмотрена положением о закупке.</w:t>
      </w:r>
    </w:p>
    <w:p w:rsidR="00B071F9" w:rsidRPr="00A02F6A" w:rsidRDefault="00674675" w:rsidP="0096306C">
      <w:pPr>
        <w:spacing w:after="0" w:line="240" w:lineRule="auto"/>
        <w:ind w:firstLine="284"/>
        <w:jc w:val="both"/>
        <w:rPr>
          <w:rFonts w:ascii="Times New Roman" w:hAnsi="Times New Roman" w:cs="Times New Roman"/>
          <w:sz w:val="24"/>
          <w:szCs w:val="24"/>
        </w:rPr>
      </w:pPr>
      <w:bookmarkStart w:id="22" w:name="sub_302014"/>
      <w:bookmarkEnd w:id="21"/>
      <w:r w:rsidRPr="00A02F6A">
        <w:rPr>
          <w:rStyle w:val="af7"/>
          <w:rFonts w:ascii="Times New Roman" w:hAnsi="Times New Roman" w:cs="Times New Roman"/>
          <w:color w:val="auto"/>
          <w:sz w:val="24"/>
          <w:szCs w:val="24"/>
          <w:shd w:val="clear" w:color="auto" w:fill="auto"/>
        </w:rPr>
        <w:t>4.2</w:t>
      </w:r>
      <w:r w:rsidR="0096306C" w:rsidRPr="00A02F6A">
        <w:rPr>
          <w:rStyle w:val="af7"/>
          <w:rFonts w:ascii="Times New Roman" w:hAnsi="Times New Roman" w:cs="Times New Roman"/>
          <w:color w:val="auto"/>
          <w:sz w:val="24"/>
          <w:szCs w:val="24"/>
          <w:shd w:val="clear" w:color="auto" w:fill="auto"/>
        </w:rPr>
        <w:t>7</w:t>
      </w:r>
      <w:r w:rsidR="00B071F9" w:rsidRPr="00A02F6A">
        <w:rPr>
          <w:rStyle w:val="af7"/>
          <w:rFonts w:ascii="Times New Roman" w:hAnsi="Times New Roman" w:cs="Times New Roman"/>
          <w:color w:val="auto"/>
          <w:sz w:val="24"/>
          <w:szCs w:val="24"/>
          <w:shd w:val="clear" w:color="auto" w:fill="auto"/>
        </w:rPr>
        <w:t>. Протокол, составленный по итогам конкурентной закупки (далее - итоговый протокол), должен содержать следующие сведения:</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23" w:name="sub_302141"/>
      <w:bookmarkEnd w:id="22"/>
      <w:r w:rsidRPr="00A02F6A">
        <w:rPr>
          <w:rStyle w:val="af7"/>
          <w:rFonts w:ascii="Times New Roman" w:hAnsi="Times New Roman" w:cs="Times New Roman"/>
          <w:color w:val="auto"/>
          <w:sz w:val="24"/>
          <w:szCs w:val="24"/>
          <w:shd w:val="clear" w:color="auto" w:fill="auto"/>
        </w:rPr>
        <w:t>1) дата подписания протокола;</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24" w:name="sub_302142"/>
      <w:bookmarkEnd w:id="23"/>
      <w:r w:rsidRPr="00A02F6A">
        <w:rPr>
          <w:rStyle w:val="af7"/>
          <w:rFonts w:ascii="Times New Roman" w:hAnsi="Times New Roman" w:cs="Times New Roman"/>
          <w:color w:val="auto"/>
          <w:sz w:val="24"/>
          <w:szCs w:val="24"/>
          <w:shd w:val="clear" w:color="auto" w:fill="auto"/>
        </w:rPr>
        <w:t>2) количество поданных заявок на участие в закупке, а также дата и время регистрации каждой такой заявки;</w:t>
      </w:r>
    </w:p>
    <w:p w:rsidR="00B071F9" w:rsidRPr="00A02F6A" w:rsidRDefault="00EC2B41" w:rsidP="0096306C">
      <w:pPr>
        <w:spacing w:after="0" w:line="240" w:lineRule="auto"/>
        <w:ind w:firstLine="284"/>
        <w:jc w:val="both"/>
        <w:rPr>
          <w:rFonts w:ascii="Times New Roman" w:hAnsi="Times New Roman" w:cs="Times New Roman"/>
          <w:sz w:val="24"/>
          <w:szCs w:val="24"/>
        </w:rPr>
      </w:pPr>
      <w:bookmarkStart w:id="25" w:name="sub_302144"/>
      <w:bookmarkEnd w:id="24"/>
      <w:r w:rsidRPr="00A02F6A">
        <w:rPr>
          <w:rStyle w:val="af7"/>
          <w:rFonts w:ascii="Times New Roman" w:hAnsi="Times New Roman" w:cs="Times New Roman"/>
          <w:color w:val="auto"/>
          <w:sz w:val="24"/>
          <w:szCs w:val="24"/>
          <w:shd w:val="clear" w:color="auto" w:fill="auto"/>
        </w:rPr>
        <w:t>3</w:t>
      </w:r>
      <w:r w:rsidR="00B071F9" w:rsidRPr="00A02F6A">
        <w:rPr>
          <w:rStyle w:val="af7"/>
          <w:rFonts w:ascii="Times New Roman" w:hAnsi="Times New Roman" w:cs="Times New Roman"/>
          <w:color w:val="auto"/>
          <w:sz w:val="24"/>
          <w:szCs w:val="24"/>
          <w:shd w:val="clear" w:color="auto" w:fill="auto"/>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00B071F9" w:rsidRPr="00A02F6A">
        <w:rPr>
          <w:rStyle w:val="af7"/>
          <w:rFonts w:ascii="Times New Roman" w:hAnsi="Times New Roman" w:cs="Times New Roman"/>
          <w:color w:val="auto"/>
          <w:sz w:val="24"/>
          <w:szCs w:val="24"/>
          <w:shd w:val="clear" w:color="auto" w:fill="auto"/>
        </w:rPr>
        <w:t>которых</w:t>
      </w:r>
      <w:proofErr w:type="gramEnd"/>
      <w:r w:rsidR="00B071F9" w:rsidRPr="00A02F6A">
        <w:rPr>
          <w:rStyle w:val="af7"/>
          <w:rFonts w:ascii="Times New Roman" w:hAnsi="Times New Roman" w:cs="Times New Roman"/>
          <w:color w:val="auto"/>
          <w:sz w:val="24"/>
          <w:szCs w:val="24"/>
          <w:shd w:val="clear" w:color="auto" w:fill="auto"/>
        </w:rPr>
        <w:t xml:space="preserve"> содержатся лучшие условия исполнения договора, присваивается первый номер. В случае</w:t>
      </w:r>
      <w:proofErr w:type="gramStart"/>
      <w:r w:rsidR="00B071F9" w:rsidRPr="00A02F6A">
        <w:rPr>
          <w:rStyle w:val="af7"/>
          <w:rFonts w:ascii="Times New Roman" w:hAnsi="Times New Roman" w:cs="Times New Roman"/>
          <w:color w:val="auto"/>
          <w:sz w:val="24"/>
          <w:szCs w:val="24"/>
          <w:shd w:val="clear" w:color="auto" w:fill="auto"/>
        </w:rPr>
        <w:t>,</w:t>
      </w:r>
      <w:proofErr w:type="gramEnd"/>
      <w:r w:rsidR="00B071F9" w:rsidRPr="00A02F6A">
        <w:rPr>
          <w:rStyle w:val="af7"/>
          <w:rFonts w:ascii="Times New Roman" w:hAnsi="Times New Roman" w:cs="Times New Roman"/>
          <w:color w:val="auto"/>
          <w:sz w:val="24"/>
          <w:szCs w:val="24"/>
          <w:shd w:val="clear" w:color="auto" w:fill="auto"/>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071F9" w:rsidRPr="00A02F6A" w:rsidRDefault="00EC2B41" w:rsidP="0096306C">
      <w:pPr>
        <w:spacing w:after="0" w:line="240" w:lineRule="auto"/>
        <w:ind w:firstLine="284"/>
        <w:jc w:val="both"/>
        <w:rPr>
          <w:rFonts w:ascii="Times New Roman" w:hAnsi="Times New Roman" w:cs="Times New Roman"/>
          <w:sz w:val="24"/>
          <w:szCs w:val="24"/>
        </w:rPr>
      </w:pPr>
      <w:bookmarkStart w:id="26" w:name="sub_302145"/>
      <w:bookmarkEnd w:id="25"/>
      <w:r w:rsidRPr="00A02F6A">
        <w:rPr>
          <w:rStyle w:val="af7"/>
          <w:rFonts w:ascii="Times New Roman" w:hAnsi="Times New Roman" w:cs="Times New Roman"/>
          <w:color w:val="auto"/>
          <w:sz w:val="24"/>
          <w:szCs w:val="24"/>
          <w:shd w:val="clear" w:color="auto" w:fill="auto"/>
        </w:rPr>
        <w:t>4</w:t>
      </w:r>
      <w:r w:rsidR="00B071F9" w:rsidRPr="00A02F6A">
        <w:rPr>
          <w:rStyle w:val="af7"/>
          <w:rFonts w:ascii="Times New Roman" w:hAnsi="Times New Roman" w:cs="Times New Roman"/>
          <w:color w:val="auto"/>
          <w:sz w:val="24"/>
          <w:szCs w:val="24"/>
          <w:shd w:val="clear" w:color="auto" w:fill="auto"/>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27" w:name="sub_302149"/>
      <w:bookmarkEnd w:id="26"/>
      <w:r w:rsidRPr="00A02F6A">
        <w:rPr>
          <w:rStyle w:val="af7"/>
          <w:rFonts w:ascii="Times New Roman" w:hAnsi="Times New Roman" w:cs="Times New Roman"/>
          <w:color w:val="auto"/>
          <w:sz w:val="24"/>
          <w:szCs w:val="24"/>
          <w:shd w:val="clear" w:color="auto" w:fill="auto"/>
        </w:rPr>
        <w:t>а) количества заявок на участие в закупке, окончательных предложений, которые отклонены;</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28" w:name="sub_302150"/>
      <w:bookmarkEnd w:id="27"/>
      <w:r w:rsidRPr="00A02F6A">
        <w:rPr>
          <w:rStyle w:val="af7"/>
          <w:rFonts w:ascii="Times New Roman" w:hAnsi="Times New Roman" w:cs="Times New Roman"/>
          <w:color w:val="auto"/>
          <w:sz w:val="24"/>
          <w:szCs w:val="24"/>
          <w:shd w:val="clear" w:color="auto" w:fill="auto"/>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071F9" w:rsidRPr="00A02F6A" w:rsidRDefault="005936DE" w:rsidP="0096306C">
      <w:pPr>
        <w:spacing w:after="0" w:line="240" w:lineRule="auto"/>
        <w:ind w:firstLine="284"/>
        <w:jc w:val="both"/>
        <w:rPr>
          <w:rFonts w:ascii="Times New Roman" w:hAnsi="Times New Roman" w:cs="Times New Roman"/>
          <w:sz w:val="24"/>
          <w:szCs w:val="24"/>
        </w:rPr>
      </w:pPr>
      <w:bookmarkStart w:id="29" w:name="sub_302146"/>
      <w:bookmarkEnd w:id="28"/>
      <w:proofErr w:type="gramStart"/>
      <w:r w:rsidRPr="00A02F6A">
        <w:rPr>
          <w:rStyle w:val="af7"/>
          <w:rFonts w:ascii="Times New Roman" w:hAnsi="Times New Roman" w:cs="Times New Roman"/>
          <w:color w:val="auto"/>
          <w:sz w:val="24"/>
          <w:szCs w:val="24"/>
          <w:shd w:val="clear" w:color="auto" w:fill="auto"/>
        </w:rPr>
        <w:t>5</w:t>
      </w:r>
      <w:r w:rsidR="00B071F9" w:rsidRPr="00A02F6A">
        <w:rPr>
          <w:rStyle w:val="af7"/>
          <w:rFonts w:ascii="Times New Roman" w:hAnsi="Times New Roman" w:cs="Times New Roman"/>
          <w:color w:val="auto"/>
          <w:sz w:val="24"/>
          <w:szCs w:val="24"/>
          <w:shd w:val="clear" w:color="auto" w:fill="auto"/>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закуп</w:t>
      </w:r>
      <w:r w:rsidRPr="00A02F6A">
        <w:rPr>
          <w:rStyle w:val="af7"/>
          <w:rFonts w:ascii="Times New Roman" w:hAnsi="Times New Roman" w:cs="Times New Roman"/>
          <w:color w:val="auto"/>
          <w:sz w:val="24"/>
          <w:szCs w:val="24"/>
          <w:shd w:val="clear" w:color="auto" w:fill="auto"/>
        </w:rPr>
        <w:t>кам</w:t>
      </w:r>
      <w:r w:rsidR="00B071F9" w:rsidRPr="00A02F6A">
        <w:rPr>
          <w:rStyle w:val="af7"/>
          <w:rFonts w:ascii="Times New Roman" w:hAnsi="Times New Roman" w:cs="Times New Roman"/>
          <w:color w:val="auto"/>
          <w:sz w:val="24"/>
          <w:szCs w:val="24"/>
          <w:shd w:val="clear" w:color="auto" w:fill="auto"/>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B071F9" w:rsidRPr="00A02F6A" w:rsidRDefault="005936DE" w:rsidP="0096306C">
      <w:pPr>
        <w:spacing w:after="0" w:line="240" w:lineRule="auto"/>
        <w:ind w:firstLine="284"/>
        <w:jc w:val="both"/>
        <w:rPr>
          <w:rFonts w:ascii="Times New Roman" w:hAnsi="Times New Roman" w:cs="Times New Roman"/>
          <w:sz w:val="24"/>
          <w:szCs w:val="24"/>
        </w:rPr>
      </w:pPr>
      <w:bookmarkStart w:id="30" w:name="sub_302147"/>
      <w:bookmarkEnd w:id="29"/>
      <w:r w:rsidRPr="00A02F6A">
        <w:rPr>
          <w:rStyle w:val="af7"/>
          <w:rFonts w:ascii="Times New Roman" w:hAnsi="Times New Roman" w:cs="Times New Roman"/>
          <w:color w:val="auto"/>
          <w:sz w:val="24"/>
          <w:szCs w:val="24"/>
          <w:shd w:val="clear" w:color="auto" w:fill="auto"/>
        </w:rPr>
        <w:t>6</w:t>
      </w:r>
      <w:r w:rsidR="00B071F9" w:rsidRPr="00A02F6A">
        <w:rPr>
          <w:rStyle w:val="af7"/>
          <w:rFonts w:ascii="Times New Roman" w:hAnsi="Times New Roman" w:cs="Times New Roman"/>
          <w:color w:val="auto"/>
          <w:sz w:val="24"/>
          <w:szCs w:val="24"/>
          <w:shd w:val="clear" w:color="auto" w:fill="auto"/>
        </w:rPr>
        <w:t>) причины, по которым закупка признана несостоявшейся, в случае признания ее таковой;</w:t>
      </w:r>
    </w:p>
    <w:p w:rsidR="00B071F9" w:rsidRPr="00A02F6A" w:rsidRDefault="005936DE" w:rsidP="0096306C">
      <w:pPr>
        <w:spacing w:after="0" w:line="240" w:lineRule="auto"/>
        <w:ind w:firstLine="284"/>
        <w:jc w:val="both"/>
        <w:rPr>
          <w:rFonts w:ascii="Times New Roman" w:hAnsi="Times New Roman" w:cs="Times New Roman"/>
          <w:sz w:val="24"/>
          <w:szCs w:val="24"/>
        </w:rPr>
      </w:pPr>
      <w:bookmarkStart w:id="31" w:name="sub_302148"/>
      <w:bookmarkEnd w:id="30"/>
      <w:r w:rsidRPr="00A02F6A">
        <w:rPr>
          <w:rStyle w:val="af7"/>
          <w:rFonts w:ascii="Times New Roman" w:hAnsi="Times New Roman" w:cs="Times New Roman"/>
          <w:color w:val="auto"/>
          <w:sz w:val="24"/>
          <w:szCs w:val="24"/>
          <w:shd w:val="clear" w:color="auto" w:fill="auto"/>
        </w:rPr>
        <w:t>7</w:t>
      </w:r>
      <w:r w:rsidR="00B071F9" w:rsidRPr="00A02F6A">
        <w:rPr>
          <w:rStyle w:val="af7"/>
          <w:rFonts w:ascii="Times New Roman" w:hAnsi="Times New Roman" w:cs="Times New Roman"/>
          <w:color w:val="auto"/>
          <w:sz w:val="24"/>
          <w:szCs w:val="24"/>
          <w:shd w:val="clear" w:color="auto" w:fill="auto"/>
        </w:rPr>
        <w:t>) иные сведения в случае, если необходимость их указания в протоколе предусмотрена положением о закупке.</w:t>
      </w:r>
    </w:p>
    <w:p w:rsidR="00B071F9" w:rsidRPr="00A02F6A" w:rsidRDefault="00674675" w:rsidP="0096306C">
      <w:pPr>
        <w:spacing w:after="0" w:line="240" w:lineRule="auto"/>
        <w:ind w:firstLine="284"/>
        <w:jc w:val="both"/>
        <w:rPr>
          <w:rFonts w:ascii="Times New Roman" w:hAnsi="Times New Roman" w:cs="Times New Roman"/>
          <w:sz w:val="24"/>
          <w:szCs w:val="24"/>
        </w:rPr>
      </w:pPr>
      <w:bookmarkStart w:id="32" w:name="sub_302024"/>
      <w:bookmarkEnd w:id="31"/>
      <w:r w:rsidRPr="00A02F6A">
        <w:rPr>
          <w:rStyle w:val="af7"/>
          <w:rFonts w:ascii="Times New Roman" w:hAnsi="Times New Roman" w:cs="Times New Roman"/>
          <w:color w:val="auto"/>
          <w:sz w:val="24"/>
          <w:szCs w:val="24"/>
          <w:shd w:val="clear" w:color="auto" w:fill="auto"/>
        </w:rPr>
        <w:t>4.2</w:t>
      </w:r>
      <w:r w:rsidR="0096306C" w:rsidRPr="00A02F6A">
        <w:rPr>
          <w:rStyle w:val="af7"/>
          <w:rFonts w:ascii="Times New Roman" w:hAnsi="Times New Roman" w:cs="Times New Roman"/>
          <w:color w:val="auto"/>
          <w:sz w:val="24"/>
          <w:szCs w:val="24"/>
          <w:shd w:val="clear" w:color="auto" w:fill="auto"/>
        </w:rPr>
        <w:t>8</w:t>
      </w:r>
      <w:r w:rsidR="00B071F9" w:rsidRPr="00A02F6A">
        <w:rPr>
          <w:rStyle w:val="af7"/>
          <w:rFonts w:ascii="Times New Roman" w:hAnsi="Times New Roman" w:cs="Times New Roman"/>
          <w:color w:val="auto"/>
          <w:sz w:val="24"/>
          <w:szCs w:val="24"/>
          <w:shd w:val="clear" w:color="auto" w:fill="auto"/>
        </w:rPr>
        <w:t>. Конкурентные закупки могут включать в себя один или несколько этапов.</w:t>
      </w:r>
    </w:p>
    <w:p w:rsidR="00B071F9" w:rsidRPr="00A02F6A" w:rsidRDefault="0096306C" w:rsidP="0096306C">
      <w:pPr>
        <w:spacing w:after="0" w:line="240" w:lineRule="auto"/>
        <w:ind w:firstLine="284"/>
        <w:jc w:val="both"/>
        <w:rPr>
          <w:rFonts w:ascii="Times New Roman" w:hAnsi="Times New Roman" w:cs="Times New Roman"/>
          <w:sz w:val="24"/>
          <w:szCs w:val="24"/>
        </w:rPr>
      </w:pPr>
      <w:bookmarkStart w:id="33" w:name="sub_302025"/>
      <w:bookmarkEnd w:id="32"/>
      <w:r w:rsidRPr="00A02F6A">
        <w:rPr>
          <w:rStyle w:val="af7"/>
          <w:rFonts w:ascii="Times New Roman" w:hAnsi="Times New Roman" w:cs="Times New Roman"/>
          <w:color w:val="auto"/>
          <w:sz w:val="24"/>
          <w:szCs w:val="24"/>
          <w:shd w:val="clear" w:color="auto" w:fill="auto"/>
        </w:rPr>
        <w:t>4.29</w:t>
      </w:r>
      <w:r w:rsidR="00B071F9" w:rsidRPr="00A02F6A">
        <w:rPr>
          <w:rStyle w:val="af7"/>
          <w:rFonts w:ascii="Times New Roman" w:hAnsi="Times New Roman" w:cs="Times New Roman"/>
          <w:color w:val="auto"/>
          <w:sz w:val="24"/>
          <w:szCs w:val="24"/>
          <w:shd w:val="clear" w:color="auto" w:fill="auto"/>
        </w:rPr>
        <w:t xml:space="preserve">. </w:t>
      </w:r>
      <w:r w:rsidR="001F2123" w:rsidRPr="00A02F6A">
        <w:rPr>
          <w:rStyle w:val="af7"/>
          <w:rFonts w:ascii="Times New Roman" w:hAnsi="Times New Roman" w:cs="Times New Roman"/>
          <w:color w:val="auto"/>
          <w:sz w:val="24"/>
          <w:szCs w:val="24"/>
          <w:shd w:val="clear" w:color="auto" w:fill="auto"/>
        </w:rPr>
        <w:t>При проведении конкурентной закупки Заказчик вправе установить требования к обеспечению заявок</w:t>
      </w:r>
      <w:r w:rsidR="00B071F9" w:rsidRPr="00A02F6A">
        <w:rPr>
          <w:rStyle w:val="af7"/>
          <w:rFonts w:ascii="Times New Roman" w:hAnsi="Times New Roman" w:cs="Times New Roman"/>
          <w:color w:val="auto"/>
          <w:sz w:val="24"/>
          <w:szCs w:val="24"/>
          <w:shd w:val="clear" w:color="auto" w:fill="auto"/>
        </w:rPr>
        <w:t>,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предусмотрен</w:t>
      </w:r>
      <w:r w:rsidR="001F2123" w:rsidRPr="00A02F6A">
        <w:rPr>
          <w:rStyle w:val="af7"/>
          <w:rFonts w:ascii="Times New Roman" w:hAnsi="Times New Roman" w:cs="Times New Roman"/>
          <w:color w:val="auto"/>
          <w:sz w:val="24"/>
          <w:szCs w:val="24"/>
          <w:shd w:val="clear" w:color="auto" w:fill="auto"/>
        </w:rPr>
        <w:t xml:space="preserve"> Заказчиком</w:t>
      </w:r>
      <w:r w:rsidR="00B071F9" w:rsidRPr="00A02F6A">
        <w:rPr>
          <w:rStyle w:val="af7"/>
          <w:rFonts w:ascii="Times New Roman" w:hAnsi="Times New Roman" w:cs="Times New Roman"/>
          <w:color w:val="auto"/>
          <w:sz w:val="24"/>
          <w:szCs w:val="24"/>
          <w:shd w:val="clear" w:color="auto" w:fill="auto"/>
        </w:rPr>
        <w:t xml:space="preserve">).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r w:rsidR="004B18FA" w:rsidRPr="00A02F6A">
        <w:rPr>
          <w:rStyle w:val="af7"/>
          <w:rFonts w:ascii="Times New Roman" w:hAnsi="Times New Roman" w:cs="Times New Roman"/>
          <w:color w:val="auto"/>
          <w:sz w:val="24"/>
          <w:szCs w:val="24"/>
          <w:shd w:val="clear" w:color="auto" w:fill="auto"/>
        </w:rPr>
        <w:t>действующим законодательством Р</w:t>
      </w:r>
      <w:r w:rsidR="00B071F9" w:rsidRPr="00A02F6A">
        <w:rPr>
          <w:rStyle w:val="af7"/>
          <w:rFonts w:ascii="Times New Roman" w:hAnsi="Times New Roman" w:cs="Times New Roman"/>
          <w:color w:val="auto"/>
          <w:sz w:val="24"/>
          <w:szCs w:val="24"/>
          <w:shd w:val="clear" w:color="auto" w:fill="auto"/>
        </w:rPr>
        <w:t xml:space="preserve">оссийской Федерации. Выбор способа обеспечения заявки </w:t>
      </w:r>
      <w:proofErr w:type="gramStart"/>
      <w:r w:rsidR="00B071F9" w:rsidRPr="00A02F6A">
        <w:rPr>
          <w:rStyle w:val="af7"/>
          <w:rFonts w:ascii="Times New Roman" w:hAnsi="Times New Roman" w:cs="Times New Roman"/>
          <w:color w:val="auto"/>
          <w:sz w:val="24"/>
          <w:szCs w:val="24"/>
          <w:shd w:val="clear" w:color="auto" w:fill="auto"/>
        </w:rPr>
        <w:t>на участие в конкурентной закупке из числа предусмотренных заказчиком в извещении об осуществлении</w:t>
      </w:r>
      <w:proofErr w:type="gramEnd"/>
      <w:r w:rsidR="00B071F9" w:rsidRPr="00A02F6A">
        <w:rPr>
          <w:rStyle w:val="af7"/>
          <w:rFonts w:ascii="Times New Roman" w:hAnsi="Times New Roman" w:cs="Times New Roman"/>
          <w:color w:val="auto"/>
          <w:sz w:val="24"/>
          <w:szCs w:val="24"/>
          <w:shd w:val="clear" w:color="auto" w:fill="auto"/>
        </w:rPr>
        <w:t xml:space="preserve"> закупки, документации о закупке осуществляется участником закупки.</w:t>
      </w:r>
    </w:p>
    <w:p w:rsidR="00B071F9" w:rsidRPr="00A02F6A" w:rsidRDefault="00674675" w:rsidP="0096306C">
      <w:pPr>
        <w:spacing w:after="0" w:line="240" w:lineRule="auto"/>
        <w:ind w:firstLine="284"/>
        <w:jc w:val="both"/>
        <w:rPr>
          <w:rFonts w:ascii="Times New Roman" w:hAnsi="Times New Roman" w:cs="Times New Roman"/>
          <w:sz w:val="24"/>
          <w:szCs w:val="24"/>
        </w:rPr>
      </w:pPr>
      <w:bookmarkStart w:id="34" w:name="sub_302026"/>
      <w:bookmarkEnd w:id="33"/>
      <w:r w:rsidRPr="00A02F6A">
        <w:rPr>
          <w:rStyle w:val="af7"/>
          <w:rFonts w:ascii="Times New Roman" w:hAnsi="Times New Roman" w:cs="Times New Roman"/>
          <w:color w:val="auto"/>
          <w:sz w:val="24"/>
          <w:szCs w:val="24"/>
          <w:shd w:val="clear" w:color="auto" w:fill="auto"/>
        </w:rPr>
        <w:t>4.3</w:t>
      </w:r>
      <w:r w:rsidR="0096306C" w:rsidRPr="00A02F6A">
        <w:rPr>
          <w:rStyle w:val="af7"/>
          <w:rFonts w:ascii="Times New Roman" w:hAnsi="Times New Roman" w:cs="Times New Roman"/>
          <w:color w:val="auto"/>
          <w:sz w:val="24"/>
          <w:szCs w:val="24"/>
          <w:shd w:val="clear" w:color="auto" w:fill="auto"/>
        </w:rPr>
        <w:t>0</w:t>
      </w:r>
      <w:r w:rsidR="00B071F9" w:rsidRPr="00A02F6A">
        <w:rPr>
          <w:rStyle w:val="af7"/>
          <w:rFonts w:ascii="Times New Roman" w:hAnsi="Times New Roman" w:cs="Times New Roman"/>
          <w:color w:val="auto"/>
          <w:sz w:val="24"/>
          <w:szCs w:val="24"/>
          <w:shd w:val="clear" w:color="auto" w:fill="auto"/>
        </w:rPr>
        <w:t>. Возврат участнику конкурентной закупки обеспечения заявки на участие в закупке не производится в следующих случаях:</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35" w:name="sub_302261"/>
      <w:bookmarkEnd w:id="34"/>
      <w:r w:rsidRPr="00A02F6A">
        <w:rPr>
          <w:rStyle w:val="af7"/>
          <w:rFonts w:ascii="Times New Roman" w:hAnsi="Times New Roman" w:cs="Times New Roman"/>
          <w:color w:val="auto"/>
          <w:sz w:val="24"/>
          <w:szCs w:val="24"/>
          <w:shd w:val="clear" w:color="auto" w:fill="auto"/>
        </w:rPr>
        <w:t>1) уклонение или отказ участника закупки от заключения договора;</w:t>
      </w:r>
    </w:p>
    <w:p w:rsidR="00B071F9" w:rsidRPr="00A02F6A" w:rsidRDefault="00B071F9" w:rsidP="0096306C">
      <w:pPr>
        <w:spacing w:after="0" w:line="240" w:lineRule="auto"/>
        <w:ind w:firstLine="284"/>
        <w:jc w:val="both"/>
        <w:rPr>
          <w:rFonts w:ascii="Times New Roman" w:hAnsi="Times New Roman" w:cs="Times New Roman"/>
          <w:sz w:val="24"/>
          <w:szCs w:val="24"/>
        </w:rPr>
      </w:pPr>
      <w:bookmarkStart w:id="36" w:name="sub_302262"/>
      <w:bookmarkEnd w:id="35"/>
      <w:r w:rsidRPr="00A02F6A">
        <w:rPr>
          <w:rStyle w:val="af7"/>
          <w:rFonts w:ascii="Times New Roman" w:hAnsi="Times New Roman" w:cs="Times New Roman"/>
          <w:color w:val="auto"/>
          <w:sz w:val="24"/>
          <w:szCs w:val="24"/>
          <w:shd w:val="clear" w:color="auto" w:fill="auto"/>
        </w:rPr>
        <w:t xml:space="preserve">2) </w:t>
      </w:r>
      <w:proofErr w:type="spellStart"/>
      <w:r w:rsidRPr="00A02F6A">
        <w:rPr>
          <w:rStyle w:val="af7"/>
          <w:rFonts w:ascii="Times New Roman" w:hAnsi="Times New Roman" w:cs="Times New Roman"/>
          <w:color w:val="auto"/>
          <w:sz w:val="24"/>
          <w:szCs w:val="24"/>
          <w:shd w:val="clear" w:color="auto" w:fill="auto"/>
        </w:rPr>
        <w:t>непредоставление</w:t>
      </w:r>
      <w:proofErr w:type="spellEnd"/>
      <w:r w:rsidRPr="00A02F6A">
        <w:rPr>
          <w:rStyle w:val="af7"/>
          <w:rFonts w:ascii="Times New Roman" w:hAnsi="Times New Roman" w:cs="Times New Roman"/>
          <w:color w:val="auto"/>
          <w:sz w:val="24"/>
          <w:szCs w:val="24"/>
          <w:shd w:val="clear" w:color="auto" w:fill="auto"/>
        </w:rPr>
        <w:t xml:space="preserve"> или предоставление с нарушением условий, установленных настоящим </w:t>
      </w:r>
      <w:r w:rsidR="004B18FA" w:rsidRPr="00A02F6A">
        <w:rPr>
          <w:rStyle w:val="af7"/>
          <w:rFonts w:ascii="Times New Roman" w:hAnsi="Times New Roman" w:cs="Times New Roman"/>
          <w:color w:val="auto"/>
          <w:sz w:val="24"/>
          <w:szCs w:val="24"/>
          <w:shd w:val="clear" w:color="auto" w:fill="auto"/>
        </w:rPr>
        <w:t>Положением</w:t>
      </w:r>
      <w:r w:rsidRPr="00A02F6A">
        <w:rPr>
          <w:rStyle w:val="af7"/>
          <w:rFonts w:ascii="Times New Roman" w:hAnsi="Times New Roman" w:cs="Times New Roman"/>
          <w:color w:val="auto"/>
          <w:sz w:val="24"/>
          <w:szCs w:val="24"/>
          <w:shd w:val="clear" w:color="auto" w:fill="auto"/>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071F9" w:rsidRPr="00A02F6A" w:rsidRDefault="00674675" w:rsidP="0096306C">
      <w:pPr>
        <w:spacing w:after="0" w:line="240" w:lineRule="auto"/>
        <w:ind w:firstLine="284"/>
        <w:jc w:val="both"/>
        <w:rPr>
          <w:rFonts w:ascii="Times New Roman" w:hAnsi="Times New Roman" w:cs="Times New Roman"/>
          <w:sz w:val="24"/>
          <w:szCs w:val="24"/>
        </w:rPr>
      </w:pPr>
      <w:bookmarkStart w:id="37" w:name="sub_302027"/>
      <w:bookmarkEnd w:id="36"/>
      <w:r w:rsidRPr="00A02F6A">
        <w:rPr>
          <w:rStyle w:val="af7"/>
          <w:rFonts w:ascii="Times New Roman" w:hAnsi="Times New Roman" w:cs="Times New Roman"/>
          <w:color w:val="auto"/>
          <w:sz w:val="24"/>
          <w:szCs w:val="24"/>
          <w:shd w:val="clear" w:color="auto" w:fill="auto"/>
        </w:rPr>
        <w:t>4.3</w:t>
      </w:r>
      <w:r w:rsidR="0096306C" w:rsidRPr="00A02F6A">
        <w:rPr>
          <w:rStyle w:val="af7"/>
          <w:rFonts w:ascii="Times New Roman" w:hAnsi="Times New Roman" w:cs="Times New Roman"/>
          <w:color w:val="auto"/>
          <w:sz w:val="24"/>
          <w:szCs w:val="24"/>
          <w:shd w:val="clear" w:color="auto" w:fill="auto"/>
        </w:rPr>
        <w:t>1</w:t>
      </w:r>
      <w:r w:rsidR="00B071F9" w:rsidRPr="00A02F6A">
        <w:rPr>
          <w:rStyle w:val="af7"/>
          <w:rFonts w:ascii="Times New Roman" w:hAnsi="Times New Roman" w:cs="Times New Roman"/>
          <w:color w:val="auto"/>
          <w:sz w:val="24"/>
          <w:szCs w:val="24"/>
          <w:shd w:val="clear" w:color="auto" w:fill="auto"/>
        </w:rPr>
        <w:t>.</w:t>
      </w:r>
      <w:r w:rsidR="004B18FA" w:rsidRPr="00A02F6A">
        <w:rPr>
          <w:rFonts w:ascii="Times New Roman" w:hAnsi="Times New Roman" w:cs="Times New Roman"/>
          <w:sz w:val="24"/>
          <w:szCs w:val="24"/>
        </w:rPr>
        <w:t>Требование обеспечения заявок на участие в закупке не устанавливается, если начальная (максимальная) цена договора не превышает 5 миллионов рублей. В случае</w:t>
      </w:r>
      <w:proofErr w:type="gramStart"/>
      <w:r w:rsidR="004B18FA" w:rsidRPr="00A02F6A">
        <w:rPr>
          <w:rFonts w:ascii="Times New Roman" w:hAnsi="Times New Roman" w:cs="Times New Roman"/>
          <w:sz w:val="24"/>
          <w:szCs w:val="24"/>
        </w:rPr>
        <w:t>,</w:t>
      </w:r>
      <w:proofErr w:type="gramEnd"/>
      <w:r w:rsidR="004B18FA" w:rsidRPr="00A02F6A">
        <w:rPr>
          <w:rFonts w:ascii="Times New Roman" w:hAnsi="Times New Roman" w:cs="Times New Roman"/>
          <w:sz w:val="24"/>
          <w:szCs w:val="24"/>
        </w:rPr>
        <w:t xml:space="preserve"> если начальная (максимальная) цена договора превышает 5 миллионов рублей, заказчик вправе установить в документации о закупке требование к обеспечению заявок на участие в закупке в размере не более 5 процентов начальной (максимальной) цены договора.</w:t>
      </w:r>
    </w:p>
    <w:bookmarkEnd w:id="37"/>
    <w:p w:rsidR="005531AE" w:rsidRPr="00A02F6A" w:rsidRDefault="00674675" w:rsidP="00A02F6A">
      <w:pPr>
        <w:autoSpaceDE w:val="0"/>
        <w:autoSpaceDN w:val="0"/>
        <w:adjustRightInd w:val="0"/>
        <w:spacing w:after="0" w:line="240" w:lineRule="auto"/>
        <w:ind w:firstLine="284"/>
        <w:jc w:val="both"/>
        <w:rPr>
          <w:rFonts w:ascii="Times New Roman" w:hAnsi="Times New Roman" w:cs="Times New Roman"/>
          <w:sz w:val="24"/>
          <w:szCs w:val="24"/>
          <w:shd w:val="clear" w:color="auto" w:fill="C1D7FF"/>
        </w:rPr>
      </w:pPr>
      <w:r w:rsidRPr="00A02F6A">
        <w:rPr>
          <w:rStyle w:val="af7"/>
          <w:rFonts w:ascii="Times New Roman" w:hAnsi="Times New Roman" w:cs="Times New Roman"/>
          <w:color w:val="auto"/>
          <w:sz w:val="24"/>
          <w:szCs w:val="24"/>
          <w:shd w:val="clear" w:color="auto" w:fill="auto"/>
        </w:rPr>
        <w:t>4.3</w:t>
      </w:r>
      <w:r w:rsidR="0096306C" w:rsidRPr="00A02F6A">
        <w:rPr>
          <w:rStyle w:val="af7"/>
          <w:rFonts w:ascii="Times New Roman" w:hAnsi="Times New Roman" w:cs="Times New Roman"/>
          <w:color w:val="auto"/>
          <w:sz w:val="24"/>
          <w:szCs w:val="24"/>
          <w:shd w:val="clear" w:color="auto" w:fill="auto"/>
        </w:rPr>
        <w:t>2</w:t>
      </w:r>
      <w:r w:rsidR="00B071F9" w:rsidRPr="00A02F6A">
        <w:rPr>
          <w:rStyle w:val="af7"/>
          <w:rFonts w:ascii="Times New Roman" w:hAnsi="Times New Roman" w:cs="Times New Roman"/>
          <w:color w:val="auto"/>
          <w:sz w:val="24"/>
          <w:szCs w:val="24"/>
          <w:shd w:val="clear" w:color="auto" w:fill="auto"/>
        </w:rPr>
        <w:t xml:space="preserve">. </w:t>
      </w:r>
      <w:r w:rsidR="005F07D6" w:rsidRPr="00A02F6A">
        <w:rPr>
          <w:rFonts w:ascii="Times New Roman" w:hAnsi="Times New Roman" w:cs="Times New Roman"/>
          <w:sz w:val="24"/>
          <w:szCs w:val="24"/>
        </w:rPr>
        <w:t>По итогам конкурентной закупки заказчик вправе заключить договоры с несколькими участниками такой закупки, если соответствующее право и порядок определения условий договора с каждым из участников установлены в документации о конкурентной закупке.</w:t>
      </w:r>
    </w:p>
    <w:p w:rsidR="00DF736B" w:rsidRPr="00A02F6A" w:rsidRDefault="00DF736B" w:rsidP="00B40377">
      <w:pPr>
        <w:pStyle w:val="1"/>
        <w:rPr>
          <w:rFonts w:ascii="Times New Roman" w:hAnsi="Times New Roman" w:cs="Times New Roman"/>
          <w:color w:val="auto"/>
          <w:sz w:val="24"/>
          <w:szCs w:val="24"/>
        </w:rPr>
      </w:pPr>
      <w:bookmarkStart w:id="38" w:name="_Toc532810497"/>
      <w:r w:rsidRPr="00A02F6A">
        <w:rPr>
          <w:rFonts w:ascii="Times New Roman" w:hAnsi="Times New Roman" w:cs="Times New Roman"/>
          <w:color w:val="auto"/>
          <w:sz w:val="24"/>
          <w:szCs w:val="24"/>
        </w:rPr>
        <w:t>Раздел 5. ПОРЯДОК ПРОВЕДЕНИЯ КОНКУРСА НА ЗАКУПКУ ТОВАРОВ, В</w:t>
      </w:r>
      <w:r w:rsidR="005A1F9F" w:rsidRPr="00A02F6A">
        <w:rPr>
          <w:rFonts w:ascii="Times New Roman" w:hAnsi="Times New Roman" w:cs="Times New Roman"/>
          <w:color w:val="auto"/>
          <w:sz w:val="24"/>
          <w:szCs w:val="24"/>
        </w:rPr>
        <w:t>ЫПОЛНЕНИЕ РАБОТ, ОКАЗАНИЕ УСЛУГ</w:t>
      </w:r>
      <w:bookmarkEnd w:id="38"/>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5.1. Организатор закупок на основании утвержденных документов, представленных Инициаторами закупок, готовит извещение </w:t>
      </w:r>
      <w:r w:rsidR="00BA1813" w:rsidRPr="00A02F6A">
        <w:rPr>
          <w:rFonts w:ascii="Times New Roman" w:hAnsi="Times New Roman" w:cs="Times New Roman"/>
          <w:sz w:val="24"/>
          <w:szCs w:val="24"/>
        </w:rPr>
        <w:t xml:space="preserve">и документацию </w:t>
      </w:r>
      <w:r w:rsidRPr="00A02F6A">
        <w:rPr>
          <w:rFonts w:ascii="Times New Roman" w:hAnsi="Times New Roman" w:cs="Times New Roman"/>
          <w:sz w:val="24"/>
          <w:szCs w:val="24"/>
        </w:rPr>
        <w:t xml:space="preserve">о проведении конкурса и размещает его в </w:t>
      </w:r>
      <w:r w:rsidR="00731B06" w:rsidRPr="00A02F6A">
        <w:rPr>
          <w:rFonts w:ascii="Times New Roman" w:hAnsi="Times New Roman" w:cs="Times New Roman"/>
          <w:sz w:val="24"/>
          <w:szCs w:val="24"/>
        </w:rPr>
        <w:t>ЕИС</w:t>
      </w:r>
      <w:r w:rsidRPr="00A02F6A">
        <w:rPr>
          <w:rFonts w:ascii="Times New Roman" w:hAnsi="Times New Roman" w:cs="Times New Roman"/>
          <w:sz w:val="24"/>
          <w:szCs w:val="24"/>
        </w:rPr>
        <w:t xml:space="preserve"> не менее чем за </w:t>
      </w:r>
      <w:r w:rsidR="00184140" w:rsidRPr="00A02F6A">
        <w:rPr>
          <w:rFonts w:ascii="Times New Roman" w:hAnsi="Times New Roman" w:cs="Times New Roman"/>
          <w:sz w:val="24"/>
          <w:szCs w:val="24"/>
        </w:rPr>
        <w:t>15</w:t>
      </w:r>
      <w:r w:rsidRPr="00A02F6A">
        <w:rPr>
          <w:rFonts w:ascii="Times New Roman" w:hAnsi="Times New Roman" w:cs="Times New Roman"/>
          <w:sz w:val="24"/>
          <w:szCs w:val="24"/>
        </w:rPr>
        <w:t xml:space="preserve"> календарных дней до окончания срока подачи конкурсных заявок.</w:t>
      </w:r>
    </w:p>
    <w:p w:rsidR="00D25224" w:rsidRPr="00A02F6A" w:rsidRDefault="00DF736B" w:rsidP="00E9093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hAnsi="Times New Roman" w:cs="Times New Roman"/>
          <w:sz w:val="24"/>
          <w:szCs w:val="24"/>
        </w:rPr>
        <w:t xml:space="preserve">5.2. </w:t>
      </w:r>
      <w:r w:rsidR="00D25224" w:rsidRPr="00A02F6A">
        <w:rPr>
          <w:rFonts w:ascii="Times New Roman" w:eastAsia="Times New Roman" w:hAnsi="Times New Roman" w:cs="Times New Roman"/>
          <w:sz w:val="24"/>
          <w:szCs w:val="24"/>
          <w:lang w:eastAsia="ru-RU"/>
        </w:rPr>
        <w:t>В извещении о проведении конкурса указывается информация, предусмотренная  пунктом 4.1</w:t>
      </w:r>
      <w:r w:rsidR="007A1820" w:rsidRPr="00A02F6A">
        <w:rPr>
          <w:rFonts w:ascii="Times New Roman" w:eastAsia="Times New Roman" w:hAnsi="Times New Roman" w:cs="Times New Roman"/>
          <w:sz w:val="24"/>
          <w:szCs w:val="24"/>
          <w:lang w:eastAsia="ru-RU"/>
        </w:rPr>
        <w:t>6</w:t>
      </w:r>
      <w:r w:rsidR="00D25224" w:rsidRPr="00A02F6A">
        <w:rPr>
          <w:rFonts w:ascii="Times New Roman" w:eastAsia="Times New Roman" w:hAnsi="Times New Roman" w:cs="Times New Roman"/>
          <w:sz w:val="24"/>
          <w:szCs w:val="24"/>
          <w:lang w:eastAsia="ru-RU"/>
        </w:rPr>
        <w:t xml:space="preserve"> настоящего Положения. В извещении о проведении конкурса заказчик может указывать иную информацию (при необходимости).</w:t>
      </w:r>
    </w:p>
    <w:p w:rsidR="00360FC9" w:rsidRPr="00A02F6A" w:rsidRDefault="00360FC9" w:rsidP="00E9093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5.3. Заказчик</w:t>
      </w:r>
      <w:r w:rsidR="001946A4" w:rsidRPr="00A02F6A">
        <w:rPr>
          <w:rFonts w:ascii="Times New Roman" w:eastAsia="Times New Roman" w:hAnsi="Times New Roman" w:cs="Times New Roman"/>
          <w:sz w:val="24"/>
          <w:szCs w:val="24"/>
          <w:lang w:eastAsia="ru-RU"/>
        </w:rPr>
        <w:t>,</w:t>
      </w:r>
      <w:r w:rsidRPr="00A02F6A">
        <w:rPr>
          <w:rFonts w:ascii="Times New Roman" w:eastAsia="Times New Roman" w:hAnsi="Times New Roman" w:cs="Times New Roman"/>
          <w:sz w:val="24"/>
          <w:szCs w:val="24"/>
          <w:lang w:eastAsia="ru-RU"/>
        </w:rPr>
        <w:t xml:space="preserve"> в любое время до окончания срока подачи заявок на участие в конкурсе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 (или) в документацию о закупке. </w:t>
      </w:r>
      <w:r w:rsidR="001E2AFE" w:rsidRPr="00A02F6A">
        <w:rPr>
          <w:rFonts w:ascii="Times New Roman" w:hAnsi="Times New Roman" w:cs="Times New Roman"/>
          <w:sz w:val="24"/>
          <w:szCs w:val="24"/>
        </w:rPr>
        <w:t xml:space="preserve">Изменения, вносимые в извещение </w:t>
      </w:r>
      <w:r w:rsidR="001E2AFE" w:rsidRPr="00A02F6A">
        <w:rPr>
          <w:rStyle w:val="af7"/>
          <w:rFonts w:ascii="Times New Roman" w:hAnsi="Times New Roman" w:cs="Times New Roman"/>
          <w:color w:val="auto"/>
          <w:sz w:val="24"/>
          <w:szCs w:val="24"/>
          <w:shd w:val="clear" w:color="auto" w:fill="auto"/>
        </w:rPr>
        <w:t>об осуществлении конкурса</w:t>
      </w:r>
      <w:r w:rsidR="001E2AFE" w:rsidRPr="00A02F6A">
        <w:rPr>
          <w:rFonts w:ascii="Times New Roman" w:hAnsi="Times New Roman" w:cs="Times New Roman"/>
          <w:sz w:val="24"/>
          <w:szCs w:val="24"/>
        </w:rPr>
        <w:t>, конкурсную документацию, разъяснения положений конкурсной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r w:rsidRPr="00A02F6A">
        <w:rPr>
          <w:rFonts w:ascii="Times New Roman" w:eastAsia="Times New Roman" w:hAnsi="Times New Roman" w:cs="Times New Roman"/>
          <w:sz w:val="24"/>
          <w:szCs w:val="24"/>
          <w:lang w:eastAsia="ru-RU"/>
        </w:rPr>
        <w:t>.</w:t>
      </w:r>
    </w:p>
    <w:p w:rsidR="00360FC9" w:rsidRPr="00A02F6A" w:rsidRDefault="00360FC9" w:rsidP="00E9093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5.4. </w:t>
      </w:r>
      <w:proofErr w:type="gramStart"/>
      <w:r w:rsidR="001D4036" w:rsidRPr="00A02F6A">
        <w:rPr>
          <w:rFonts w:ascii="Times New Roman" w:eastAsiaTheme="minorEastAsia" w:hAnsi="Times New Roman" w:cs="Times New Roman"/>
          <w:sz w:val="24"/>
          <w:szCs w:val="24"/>
          <w:lang w:eastAsia="ru-RU"/>
        </w:rPr>
        <w:t>В случае внесения изменений в извещение о</w:t>
      </w:r>
      <w:r w:rsidR="002530D6" w:rsidRPr="00A02F6A">
        <w:rPr>
          <w:rFonts w:ascii="Times New Roman" w:eastAsiaTheme="minorEastAsia" w:hAnsi="Times New Roman" w:cs="Times New Roman"/>
          <w:sz w:val="24"/>
          <w:szCs w:val="24"/>
          <w:lang w:eastAsia="ru-RU"/>
        </w:rPr>
        <w:t xml:space="preserve"> проведении конкурса</w:t>
      </w:r>
      <w:r w:rsidR="001D4036" w:rsidRPr="00A02F6A">
        <w:rPr>
          <w:rFonts w:ascii="Times New Roman" w:eastAsiaTheme="minorEastAsia" w:hAnsi="Times New Roman" w:cs="Times New Roman"/>
          <w:sz w:val="24"/>
          <w:szCs w:val="24"/>
          <w:lang w:eastAsia="ru-RU"/>
        </w:rPr>
        <w:t xml:space="preserve">, </w:t>
      </w:r>
      <w:r w:rsidR="002530D6" w:rsidRPr="00A02F6A">
        <w:rPr>
          <w:rFonts w:ascii="Times New Roman" w:eastAsiaTheme="minorEastAsia" w:hAnsi="Times New Roman" w:cs="Times New Roman"/>
          <w:sz w:val="24"/>
          <w:szCs w:val="24"/>
          <w:lang w:eastAsia="ru-RU"/>
        </w:rPr>
        <w:t xml:space="preserve">конкурсную </w:t>
      </w:r>
      <w:r w:rsidR="001D4036" w:rsidRPr="00A02F6A">
        <w:rPr>
          <w:rFonts w:ascii="Times New Roman" w:eastAsiaTheme="minorEastAsia" w:hAnsi="Times New Roman" w:cs="Times New Roman"/>
          <w:sz w:val="24"/>
          <w:szCs w:val="24"/>
          <w:lang w:eastAsia="ru-RU"/>
        </w:rPr>
        <w:t xml:space="preserve">документацию срок подачи заявок на участие в </w:t>
      </w:r>
      <w:r w:rsidR="002530D6" w:rsidRPr="00A02F6A">
        <w:rPr>
          <w:rFonts w:ascii="Times New Roman" w:eastAsiaTheme="minorEastAsia" w:hAnsi="Times New Roman" w:cs="Times New Roman"/>
          <w:sz w:val="24"/>
          <w:szCs w:val="24"/>
          <w:lang w:eastAsia="ru-RU"/>
        </w:rPr>
        <w:t>конкурсе</w:t>
      </w:r>
      <w:r w:rsidR="001D4036" w:rsidRPr="00A02F6A">
        <w:rPr>
          <w:rFonts w:ascii="Times New Roman" w:eastAsiaTheme="minorEastAsia" w:hAnsi="Times New Roman" w:cs="Times New Roman"/>
          <w:sz w:val="24"/>
          <w:szCs w:val="24"/>
          <w:lang w:eastAsia="ru-RU"/>
        </w:rPr>
        <w:t xml:space="preserve"> должен быть продлен таким образом, чтобы с даты размещения в </w:t>
      </w:r>
      <w:r w:rsidR="002530D6" w:rsidRPr="00A02F6A">
        <w:rPr>
          <w:rFonts w:ascii="Times New Roman" w:eastAsiaTheme="minorEastAsia" w:hAnsi="Times New Roman" w:cs="Times New Roman"/>
          <w:sz w:val="24"/>
          <w:szCs w:val="24"/>
          <w:lang w:eastAsia="ru-RU"/>
        </w:rPr>
        <w:t>ЕИС</w:t>
      </w:r>
      <w:r w:rsidR="001D4036" w:rsidRPr="00A02F6A">
        <w:rPr>
          <w:rFonts w:ascii="Times New Roman" w:eastAsiaTheme="minorEastAsia" w:hAnsi="Times New Roman" w:cs="Times New Roman"/>
          <w:sz w:val="24"/>
          <w:szCs w:val="24"/>
          <w:lang w:eastAsia="ru-RU"/>
        </w:rPr>
        <w:t xml:space="preserve"> указанных изменений до даты окончания срока подачи заявок на участие в </w:t>
      </w:r>
      <w:r w:rsidR="002530D6" w:rsidRPr="00A02F6A">
        <w:rPr>
          <w:rFonts w:ascii="Times New Roman" w:eastAsiaTheme="minorEastAsia" w:hAnsi="Times New Roman" w:cs="Times New Roman"/>
          <w:sz w:val="24"/>
          <w:szCs w:val="24"/>
          <w:lang w:eastAsia="ru-RU"/>
        </w:rPr>
        <w:t>конкурсе</w:t>
      </w:r>
      <w:r w:rsidR="001D4036" w:rsidRPr="00A02F6A">
        <w:rPr>
          <w:rFonts w:ascii="Times New Roman" w:eastAsiaTheme="minorEastAsia" w:hAnsi="Times New Roman" w:cs="Times New Roman"/>
          <w:sz w:val="24"/>
          <w:szCs w:val="24"/>
          <w:lang w:eastAsia="ru-RU"/>
        </w:rPr>
        <w:t xml:space="preserve"> оставалось не менее половины срока подачи заявок на участие в </w:t>
      </w:r>
      <w:r w:rsidR="002530D6" w:rsidRPr="00A02F6A">
        <w:rPr>
          <w:rFonts w:ascii="Times New Roman" w:eastAsiaTheme="minorEastAsia" w:hAnsi="Times New Roman" w:cs="Times New Roman"/>
          <w:sz w:val="24"/>
          <w:szCs w:val="24"/>
          <w:lang w:eastAsia="ru-RU"/>
        </w:rPr>
        <w:t>конкурсе</w:t>
      </w:r>
      <w:r w:rsidR="001D4036" w:rsidRPr="00A02F6A">
        <w:rPr>
          <w:rFonts w:ascii="Times New Roman" w:eastAsiaTheme="minorEastAsia" w:hAnsi="Times New Roman" w:cs="Times New Roman"/>
          <w:sz w:val="24"/>
          <w:szCs w:val="24"/>
          <w:lang w:eastAsia="ru-RU"/>
        </w:rPr>
        <w:t xml:space="preserve">, установленного </w:t>
      </w:r>
      <w:r w:rsidR="002530D6" w:rsidRPr="00A02F6A">
        <w:rPr>
          <w:rFonts w:ascii="Times New Roman" w:eastAsiaTheme="minorEastAsia" w:hAnsi="Times New Roman" w:cs="Times New Roman"/>
          <w:sz w:val="24"/>
          <w:szCs w:val="24"/>
          <w:lang w:eastAsia="ru-RU"/>
        </w:rPr>
        <w:t>конкурсной документацией.</w:t>
      </w:r>
      <w:proofErr w:type="gramEnd"/>
    </w:p>
    <w:p w:rsidR="00A642C5" w:rsidRPr="00A02F6A" w:rsidRDefault="00A642C5"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eastAsia="Times New Roman" w:hAnsi="Times New Roman" w:cs="Times New Roman"/>
          <w:sz w:val="24"/>
          <w:szCs w:val="24"/>
          <w:lang w:eastAsia="ru-RU"/>
        </w:rPr>
        <w:t xml:space="preserve">5.5. </w:t>
      </w:r>
      <w:r w:rsidRPr="00A02F6A">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642C5"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A642C5" w:rsidRPr="00A02F6A">
        <w:rPr>
          <w:rFonts w:ascii="Times New Roman" w:hAnsi="Times New Roman" w:cs="Times New Roman"/>
          <w:sz w:val="24"/>
          <w:szCs w:val="24"/>
        </w:rPr>
        <w:t>6</w:t>
      </w:r>
      <w:r w:rsidRPr="00A02F6A">
        <w:rPr>
          <w:rFonts w:ascii="Times New Roman" w:hAnsi="Times New Roman" w:cs="Times New Roman"/>
          <w:sz w:val="24"/>
          <w:szCs w:val="24"/>
        </w:rPr>
        <w:t>. Предоставление конкурсной документации до опубликования извещения о проведении конкурса не допускается.</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A642C5" w:rsidRPr="00A02F6A">
        <w:rPr>
          <w:rFonts w:ascii="Times New Roman" w:hAnsi="Times New Roman" w:cs="Times New Roman"/>
          <w:sz w:val="24"/>
          <w:szCs w:val="24"/>
        </w:rPr>
        <w:t>7</w:t>
      </w:r>
      <w:r w:rsidRPr="00A02F6A">
        <w:rPr>
          <w:rFonts w:ascii="Times New Roman" w:hAnsi="Times New Roman" w:cs="Times New Roman"/>
          <w:sz w:val="24"/>
          <w:szCs w:val="24"/>
        </w:rPr>
        <w:t>. Конкурсная документация должна содержать</w:t>
      </w:r>
      <w:r w:rsidR="000C3BD7" w:rsidRPr="00A02F6A">
        <w:rPr>
          <w:rFonts w:ascii="Times New Roman" w:hAnsi="Times New Roman" w:cs="Times New Roman"/>
          <w:sz w:val="24"/>
          <w:szCs w:val="24"/>
        </w:rPr>
        <w:t xml:space="preserve"> сведения, информацию и документацию предусмотренные пунктом 4.</w:t>
      </w:r>
      <w:r w:rsidR="006D4288" w:rsidRPr="00A02F6A">
        <w:rPr>
          <w:rFonts w:ascii="Times New Roman" w:hAnsi="Times New Roman" w:cs="Times New Roman"/>
          <w:sz w:val="24"/>
          <w:szCs w:val="24"/>
        </w:rPr>
        <w:t>8</w:t>
      </w:r>
      <w:r w:rsidR="000C3BD7" w:rsidRPr="00A02F6A">
        <w:rPr>
          <w:rFonts w:ascii="Times New Roman" w:hAnsi="Times New Roman" w:cs="Times New Roman"/>
          <w:sz w:val="24"/>
          <w:szCs w:val="24"/>
        </w:rPr>
        <w:t>. настоящего Положения.</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E736C1" w:rsidRPr="00A02F6A">
        <w:rPr>
          <w:rFonts w:ascii="Times New Roman" w:hAnsi="Times New Roman" w:cs="Times New Roman"/>
          <w:sz w:val="24"/>
          <w:szCs w:val="24"/>
        </w:rPr>
        <w:t>8</w:t>
      </w:r>
      <w:r w:rsidRPr="00A02F6A">
        <w:rPr>
          <w:rFonts w:ascii="Times New Roman" w:hAnsi="Times New Roman" w:cs="Times New Roman"/>
          <w:sz w:val="24"/>
          <w:szCs w:val="24"/>
        </w:rPr>
        <w:t>. Сведения, содержащиеся в конкурсной документации, должны соответствовать сведениям, указанным в извещении о проведении открытого конкурса. Конкурсная документация предоставляется в порядке, предусмотренном извещением о проведении открытого конкурса.</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E736C1" w:rsidRPr="00A02F6A">
        <w:rPr>
          <w:rFonts w:ascii="Times New Roman" w:hAnsi="Times New Roman" w:cs="Times New Roman"/>
          <w:sz w:val="24"/>
          <w:szCs w:val="24"/>
        </w:rPr>
        <w:t>9</w:t>
      </w:r>
      <w:r w:rsidR="00D1685F" w:rsidRPr="00A02F6A">
        <w:rPr>
          <w:rFonts w:ascii="Times New Roman" w:hAnsi="Times New Roman" w:cs="Times New Roman"/>
          <w:sz w:val="24"/>
          <w:szCs w:val="24"/>
        </w:rPr>
        <w:t xml:space="preserve">. </w:t>
      </w:r>
      <w:r w:rsidR="000518AD" w:rsidRPr="00A02F6A">
        <w:rPr>
          <w:rStyle w:val="af7"/>
          <w:rFonts w:ascii="Times New Roman" w:hAnsi="Times New Roman" w:cs="Times New Roman"/>
          <w:color w:val="auto"/>
          <w:sz w:val="24"/>
          <w:szCs w:val="24"/>
          <w:shd w:val="clear" w:color="auto" w:fill="auto"/>
        </w:rPr>
        <w:t>Участник конкурса вправе подать только одну заявку на участие в конкурсе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конкурсе</w:t>
      </w:r>
      <w:r w:rsidRPr="00A02F6A">
        <w:rPr>
          <w:rFonts w:ascii="Times New Roman" w:hAnsi="Times New Roman" w:cs="Times New Roman"/>
          <w:sz w:val="24"/>
          <w:szCs w:val="24"/>
        </w:rPr>
        <w:t xml:space="preserve">. Если </w:t>
      </w:r>
      <w:r w:rsidR="00E736C1" w:rsidRPr="00A02F6A">
        <w:rPr>
          <w:rFonts w:ascii="Times New Roman" w:hAnsi="Times New Roman" w:cs="Times New Roman"/>
          <w:sz w:val="24"/>
          <w:szCs w:val="24"/>
        </w:rPr>
        <w:t>Участник</w:t>
      </w:r>
      <w:r w:rsidR="004E414D" w:rsidRPr="00A02F6A">
        <w:rPr>
          <w:rFonts w:ascii="Times New Roman" w:hAnsi="Times New Roman" w:cs="Times New Roman"/>
          <w:sz w:val="24"/>
          <w:szCs w:val="24"/>
        </w:rPr>
        <w:t xml:space="preserve"> </w:t>
      </w:r>
      <w:r w:rsidRPr="00A02F6A">
        <w:rPr>
          <w:rFonts w:ascii="Times New Roman" w:hAnsi="Times New Roman" w:cs="Times New Roman"/>
          <w:sz w:val="24"/>
          <w:szCs w:val="24"/>
        </w:rPr>
        <w:t xml:space="preserve">подает более одной конкурсной заявки по лоту, а ранее поданные им конкурсные заявки по данному лоту не отозваны, все конкурсные заявки такого </w:t>
      </w:r>
      <w:r w:rsidR="00E736C1" w:rsidRPr="00A02F6A">
        <w:rPr>
          <w:rFonts w:ascii="Times New Roman" w:hAnsi="Times New Roman" w:cs="Times New Roman"/>
          <w:sz w:val="24"/>
          <w:szCs w:val="24"/>
        </w:rPr>
        <w:t>Участник</w:t>
      </w:r>
      <w:r w:rsidRPr="00A02F6A">
        <w:rPr>
          <w:rFonts w:ascii="Times New Roman" w:hAnsi="Times New Roman" w:cs="Times New Roman"/>
          <w:sz w:val="24"/>
          <w:szCs w:val="24"/>
        </w:rPr>
        <w:t xml:space="preserve"> по лоту отклоняются.</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5.1</w:t>
      </w:r>
      <w:r w:rsidR="00E90939" w:rsidRPr="00A02F6A">
        <w:rPr>
          <w:rFonts w:ascii="Times New Roman" w:hAnsi="Times New Roman" w:cs="Times New Roman"/>
          <w:sz w:val="24"/>
          <w:szCs w:val="24"/>
        </w:rPr>
        <w:t>0</w:t>
      </w:r>
      <w:r w:rsidRPr="00A02F6A">
        <w:rPr>
          <w:rFonts w:ascii="Times New Roman" w:hAnsi="Times New Roman" w:cs="Times New Roman"/>
          <w:sz w:val="24"/>
          <w:szCs w:val="24"/>
        </w:rPr>
        <w:t>. Конкурсная заявка</w:t>
      </w:r>
      <w:r w:rsidR="004E414D" w:rsidRPr="00A02F6A">
        <w:rPr>
          <w:rFonts w:ascii="Times New Roman" w:hAnsi="Times New Roman" w:cs="Times New Roman"/>
          <w:sz w:val="24"/>
          <w:szCs w:val="24"/>
        </w:rPr>
        <w:t xml:space="preserve"> </w:t>
      </w:r>
      <w:r w:rsidR="00E736C1"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должна содержать следующие документы и информацию:</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 наименование, организационно-правовая форма, место нахождения, почтовый адрес </w:t>
      </w:r>
      <w:r w:rsidR="00501F7C" w:rsidRPr="00A02F6A">
        <w:rPr>
          <w:rFonts w:ascii="Times New Roman" w:hAnsi="Times New Roman" w:cs="Times New Roman"/>
          <w:sz w:val="24"/>
          <w:szCs w:val="24"/>
        </w:rPr>
        <w:t>Участника</w:t>
      </w:r>
      <w:r w:rsidRPr="00A02F6A">
        <w:rPr>
          <w:rFonts w:ascii="Times New Roman" w:hAnsi="Times New Roman" w:cs="Times New Roman"/>
          <w:sz w:val="24"/>
          <w:szCs w:val="24"/>
        </w:rPr>
        <w:t>, номер телефона, адрес электронной почты, банковские реквизиты;</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копии уставных документов, копии всех страниц паспорта (для физических лиц);</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 xml:space="preserve">3) выданные не ранее чем за </w:t>
      </w:r>
      <w:r w:rsidR="003B4982" w:rsidRPr="00A02F6A">
        <w:rPr>
          <w:rFonts w:ascii="Times New Roman" w:hAnsi="Times New Roman" w:cs="Times New Roman"/>
          <w:sz w:val="24"/>
          <w:szCs w:val="24"/>
        </w:rPr>
        <w:t xml:space="preserve">6 месяцев </w:t>
      </w:r>
      <w:r w:rsidRPr="00A02F6A">
        <w:rPr>
          <w:rFonts w:ascii="Times New Roman" w:hAnsi="Times New Roman" w:cs="Times New Roman"/>
          <w:sz w:val="24"/>
          <w:szCs w:val="24"/>
        </w:rPr>
        <w:t xml:space="preserve">до дня размещения извещения о проведении открытого конкурса </w:t>
      </w:r>
      <w:r w:rsidR="0070103C" w:rsidRPr="00A02F6A">
        <w:rPr>
          <w:rFonts w:ascii="Times New Roman" w:hAnsi="Times New Roman" w:cs="Times New Roman"/>
          <w:sz w:val="24"/>
          <w:szCs w:val="24"/>
        </w:rPr>
        <w:t xml:space="preserve">в </w:t>
      </w:r>
      <w:r w:rsidR="00F921C8" w:rsidRPr="00A02F6A">
        <w:rPr>
          <w:rFonts w:ascii="Times New Roman" w:hAnsi="Times New Roman" w:cs="Times New Roman"/>
          <w:sz w:val="24"/>
          <w:szCs w:val="24"/>
        </w:rPr>
        <w:t>ЕИС</w:t>
      </w:r>
      <w:r w:rsidRPr="00A02F6A">
        <w:rPr>
          <w:rFonts w:ascii="Times New Roman" w:hAnsi="Times New Roman" w:cs="Times New Roman"/>
          <w:sz w:val="24"/>
          <w:szCs w:val="24"/>
        </w:rPr>
        <w:t>: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w:t>
      </w:r>
      <w:proofErr w:type="gramEnd"/>
      <w:r w:rsidRPr="00A02F6A">
        <w:rPr>
          <w:rFonts w:ascii="Times New Roman" w:hAnsi="Times New Roman" w:cs="Times New Roman"/>
          <w:sz w:val="24"/>
          <w:szCs w:val="24"/>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документы, подтверждающие полномочия лица, подписавшего конкурсную заявку;</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5) информация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6) документы (копии документов), подтверждающие соответствие </w:t>
      </w:r>
      <w:r w:rsidR="00E736C1" w:rsidRPr="00A02F6A">
        <w:rPr>
          <w:rFonts w:ascii="Times New Roman" w:hAnsi="Times New Roman" w:cs="Times New Roman"/>
          <w:sz w:val="24"/>
          <w:szCs w:val="24"/>
        </w:rPr>
        <w:t>Участника</w:t>
      </w:r>
      <w:r w:rsidR="004E414D" w:rsidRPr="00A02F6A">
        <w:rPr>
          <w:rFonts w:ascii="Times New Roman" w:hAnsi="Times New Roman" w:cs="Times New Roman"/>
          <w:sz w:val="24"/>
          <w:szCs w:val="24"/>
        </w:rPr>
        <w:t xml:space="preserve"> </w:t>
      </w:r>
      <w:r w:rsidRPr="00A02F6A">
        <w:rPr>
          <w:rFonts w:ascii="Times New Roman" w:hAnsi="Times New Roman" w:cs="Times New Roman"/>
          <w:sz w:val="24"/>
          <w:szCs w:val="24"/>
        </w:rPr>
        <w:t>установленным требованиям конкурсной документации и условиям допуска к участию в открытом конкурсе:</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а) документы, подтверждающие внесение обеспечения конкурсной заявки (если в извещении о проведении открытого конкурса содержится такое требование);</w:t>
      </w:r>
    </w:p>
    <w:p w:rsidR="00DF736B" w:rsidRPr="00A02F6A" w:rsidRDefault="009E245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б) </w:t>
      </w:r>
      <w:r w:rsidR="00DF736B" w:rsidRPr="00A02F6A">
        <w:rPr>
          <w:rFonts w:ascii="Times New Roman" w:hAnsi="Times New Roman" w:cs="Times New Roman"/>
          <w:sz w:val="24"/>
          <w:szCs w:val="24"/>
        </w:rPr>
        <w:t xml:space="preserve">документы, подтверждающие соответствие </w:t>
      </w:r>
      <w:r w:rsidR="00E736C1" w:rsidRPr="00A02F6A">
        <w:rPr>
          <w:rFonts w:ascii="Times New Roman" w:hAnsi="Times New Roman" w:cs="Times New Roman"/>
          <w:sz w:val="24"/>
          <w:szCs w:val="24"/>
        </w:rPr>
        <w:t>Участника</w:t>
      </w:r>
      <w:r w:rsidR="004E414D"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требованиям, предусмотренным пунктом 2.</w:t>
      </w:r>
      <w:r w:rsidR="00535F04" w:rsidRPr="00A02F6A">
        <w:rPr>
          <w:rFonts w:ascii="Times New Roman" w:hAnsi="Times New Roman" w:cs="Times New Roman"/>
          <w:sz w:val="24"/>
          <w:szCs w:val="24"/>
        </w:rPr>
        <w:t>1</w:t>
      </w:r>
      <w:r w:rsidR="006D4288" w:rsidRPr="00A02F6A">
        <w:rPr>
          <w:rFonts w:ascii="Times New Roman" w:hAnsi="Times New Roman" w:cs="Times New Roman"/>
          <w:sz w:val="24"/>
          <w:szCs w:val="24"/>
        </w:rPr>
        <w:t>5</w:t>
      </w:r>
      <w:r w:rsidR="0004048B"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Раздела 2 настоящего Положения</w:t>
      </w:r>
      <w:r w:rsidR="00E736C1" w:rsidRPr="00A02F6A">
        <w:rPr>
          <w:rFonts w:ascii="Times New Roman" w:hAnsi="Times New Roman" w:cs="Times New Roman"/>
          <w:sz w:val="24"/>
          <w:szCs w:val="24"/>
        </w:rPr>
        <w:t>;</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в) документы, подтверждающие соответствие товаров, работ, услуг, предлагаемых </w:t>
      </w:r>
      <w:r w:rsidR="00E736C1" w:rsidRPr="00A02F6A">
        <w:rPr>
          <w:rFonts w:ascii="Times New Roman" w:hAnsi="Times New Roman" w:cs="Times New Roman"/>
          <w:sz w:val="24"/>
          <w:szCs w:val="24"/>
        </w:rPr>
        <w:t>Участником</w:t>
      </w:r>
      <w:r w:rsidRPr="00A02F6A">
        <w:rPr>
          <w:rFonts w:ascii="Times New Roman" w:hAnsi="Times New Roman" w:cs="Times New Roman"/>
          <w:sz w:val="24"/>
          <w:szCs w:val="24"/>
        </w:rPr>
        <w:t xml:space="preserve"> в конкурсной заявке, требованиям технического задания.</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5.1</w:t>
      </w:r>
      <w:r w:rsidR="00E90939" w:rsidRPr="00A02F6A">
        <w:rPr>
          <w:rFonts w:ascii="Times New Roman" w:hAnsi="Times New Roman" w:cs="Times New Roman"/>
          <w:sz w:val="24"/>
          <w:szCs w:val="24"/>
        </w:rPr>
        <w:t>1</w:t>
      </w:r>
      <w:r w:rsidRPr="00A02F6A">
        <w:rPr>
          <w:rFonts w:ascii="Times New Roman" w:hAnsi="Times New Roman" w:cs="Times New Roman"/>
          <w:sz w:val="24"/>
          <w:szCs w:val="24"/>
        </w:rPr>
        <w:t>. Конкурсная заявка оформляется на русском языке. В случае</w:t>
      </w:r>
      <w:proofErr w:type="gramStart"/>
      <w:r w:rsidR="009E2457" w:rsidRPr="00A02F6A">
        <w:rPr>
          <w:rFonts w:ascii="Times New Roman" w:hAnsi="Times New Roman" w:cs="Times New Roman"/>
          <w:sz w:val="24"/>
          <w:szCs w:val="24"/>
        </w:rPr>
        <w:t>,</w:t>
      </w:r>
      <w:proofErr w:type="gramEnd"/>
      <w:r w:rsidRPr="00A02F6A">
        <w:rPr>
          <w:rFonts w:ascii="Times New Roman" w:hAnsi="Times New Roman" w:cs="Times New Roman"/>
          <w:sz w:val="24"/>
          <w:szCs w:val="24"/>
        </w:rPr>
        <w:t xml:space="preserve">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5.1</w:t>
      </w:r>
      <w:r w:rsidR="00E90939" w:rsidRPr="00A02F6A">
        <w:rPr>
          <w:rFonts w:ascii="Times New Roman" w:hAnsi="Times New Roman" w:cs="Times New Roman"/>
          <w:sz w:val="24"/>
          <w:szCs w:val="24"/>
        </w:rPr>
        <w:t>2</w:t>
      </w:r>
      <w:r w:rsidRPr="00A02F6A">
        <w:rPr>
          <w:rFonts w:ascii="Times New Roman" w:hAnsi="Times New Roman" w:cs="Times New Roman"/>
          <w:sz w:val="24"/>
          <w:szCs w:val="24"/>
        </w:rPr>
        <w:t xml:space="preserve">. </w:t>
      </w:r>
      <w:r w:rsidR="00E736C1" w:rsidRPr="00A02F6A">
        <w:rPr>
          <w:rFonts w:ascii="Times New Roman" w:hAnsi="Times New Roman" w:cs="Times New Roman"/>
          <w:sz w:val="24"/>
          <w:szCs w:val="24"/>
        </w:rPr>
        <w:t>Участники</w:t>
      </w:r>
      <w:r w:rsidRPr="00A02F6A">
        <w:rPr>
          <w:rFonts w:ascii="Times New Roman" w:hAnsi="Times New Roman" w:cs="Times New Roman"/>
          <w:sz w:val="24"/>
          <w:szCs w:val="24"/>
        </w:rPr>
        <w:t xml:space="preserve"> представляют конкурсные заявки в запечатанных конвертах по форме и в сроки, указанные в конкурсной документации.</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Основанием для отказа в приеме конкурсной заявки является истечение срока подачи заявок и/или несоответствие конверта с заявкой требованиям, установленным в конкурсной документации.</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На конверте указываются наименование и номер открытого конкурса, на участие в котором подается заявка, номер лота, а также наименование и адрес </w:t>
      </w:r>
      <w:r w:rsidR="00E736C1" w:rsidRPr="00A02F6A">
        <w:rPr>
          <w:rFonts w:ascii="Times New Roman" w:hAnsi="Times New Roman" w:cs="Times New Roman"/>
          <w:sz w:val="24"/>
          <w:szCs w:val="24"/>
        </w:rPr>
        <w:t>Участника</w:t>
      </w:r>
      <w:r w:rsidRPr="00A02F6A">
        <w:rPr>
          <w:rFonts w:ascii="Times New Roman" w:hAnsi="Times New Roman" w:cs="Times New Roman"/>
          <w:sz w:val="24"/>
          <w:szCs w:val="24"/>
        </w:rPr>
        <w:t>.</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Организатор закупок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w:t>
      </w:r>
      <w:r w:rsidR="00E736C1" w:rsidRPr="00A02F6A">
        <w:rPr>
          <w:rFonts w:ascii="Times New Roman" w:hAnsi="Times New Roman" w:cs="Times New Roman"/>
          <w:sz w:val="24"/>
          <w:szCs w:val="24"/>
        </w:rPr>
        <w:t xml:space="preserve">, </w:t>
      </w:r>
      <w:r w:rsidRPr="00A02F6A">
        <w:rPr>
          <w:rFonts w:ascii="Times New Roman" w:hAnsi="Times New Roman" w:cs="Times New Roman"/>
          <w:sz w:val="24"/>
          <w:szCs w:val="24"/>
        </w:rPr>
        <w:t>либо не запечатанных конвертов.</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По истечении срока подачи конкурсных заявок конверты с заявками не принимаются. Конверт с конкурсной заявкой, полученный Организатором закупок по истечении срока подачи конкурсных заявок по почте, не вскрывается и не возвращается.</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5.1</w:t>
      </w:r>
      <w:r w:rsidR="00E90939" w:rsidRPr="00A02F6A">
        <w:rPr>
          <w:rFonts w:ascii="Times New Roman" w:hAnsi="Times New Roman" w:cs="Times New Roman"/>
          <w:sz w:val="24"/>
          <w:szCs w:val="24"/>
        </w:rPr>
        <w:t>3</w:t>
      </w:r>
      <w:r w:rsidRPr="00A02F6A">
        <w:rPr>
          <w:rFonts w:ascii="Times New Roman" w:hAnsi="Times New Roman" w:cs="Times New Roman"/>
          <w:sz w:val="24"/>
          <w:szCs w:val="24"/>
        </w:rPr>
        <w:t xml:space="preserve">. Каждый конверт с конкурсной заявкой, поступивший в установленный срок, регистрируется Организатором закупок. По желанию </w:t>
      </w:r>
      <w:r w:rsidR="00E736C1"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Организатор</w:t>
      </w:r>
      <w:r w:rsidR="0004048B" w:rsidRPr="00A02F6A">
        <w:rPr>
          <w:rFonts w:ascii="Times New Roman" w:hAnsi="Times New Roman" w:cs="Times New Roman"/>
          <w:sz w:val="24"/>
          <w:szCs w:val="24"/>
        </w:rPr>
        <w:t xml:space="preserve"> </w:t>
      </w:r>
      <w:r w:rsidRPr="00A02F6A">
        <w:rPr>
          <w:rFonts w:ascii="Times New Roman" w:hAnsi="Times New Roman" w:cs="Times New Roman"/>
          <w:sz w:val="24"/>
          <w:szCs w:val="24"/>
        </w:rPr>
        <w:t>закупок вправе выдавать расписку в получении конверта с указанием времени и даты получения.</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5.1</w:t>
      </w:r>
      <w:r w:rsidR="00E90939" w:rsidRPr="00A02F6A">
        <w:rPr>
          <w:rFonts w:ascii="Times New Roman" w:hAnsi="Times New Roman" w:cs="Times New Roman"/>
          <w:sz w:val="24"/>
          <w:szCs w:val="24"/>
        </w:rPr>
        <w:t>4</w:t>
      </w:r>
      <w:r w:rsidRPr="00A02F6A">
        <w:rPr>
          <w:rFonts w:ascii="Times New Roman" w:hAnsi="Times New Roman" w:cs="Times New Roman"/>
          <w:sz w:val="24"/>
          <w:szCs w:val="24"/>
        </w:rPr>
        <w:t>. Конверты с конкурсными заявками вскрываются в срок и время, указа</w:t>
      </w:r>
      <w:r w:rsidR="001D4036" w:rsidRPr="00A02F6A">
        <w:rPr>
          <w:rFonts w:ascii="Times New Roman" w:hAnsi="Times New Roman" w:cs="Times New Roman"/>
          <w:sz w:val="24"/>
          <w:szCs w:val="24"/>
        </w:rPr>
        <w:t xml:space="preserve">нные в конкурсной документации. </w:t>
      </w:r>
      <w:r w:rsidRPr="00A02F6A">
        <w:rPr>
          <w:rFonts w:ascii="Times New Roman" w:hAnsi="Times New Roman" w:cs="Times New Roman"/>
          <w:sz w:val="24"/>
          <w:szCs w:val="24"/>
        </w:rPr>
        <w:t>Заказчик может проводить аудиозапись процедуры вскрытия конвертов.</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5.1</w:t>
      </w:r>
      <w:r w:rsidR="00E90939" w:rsidRPr="00A02F6A">
        <w:rPr>
          <w:rFonts w:ascii="Times New Roman" w:hAnsi="Times New Roman" w:cs="Times New Roman"/>
          <w:sz w:val="24"/>
          <w:szCs w:val="24"/>
        </w:rPr>
        <w:t>5</w:t>
      </w:r>
      <w:r w:rsidRPr="00A02F6A">
        <w:rPr>
          <w:rFonts w:ascii="Times New Roman" w:hAnsi="Times New Roman" w:cs="Times New Roman"/>
          <w:sz w:val="24"/>
          <w:szCs w:val="24"/>
        </w:rPr>
        <w:t xml:space="preserve">. При вскрытии конвертов с конкурсными заявками объявляется: </w:t>
      </w:r>
    </w:p>
    <w:p w:rsidR="00DF736B" w:rsidRPr="00A02F6A" w:rsidRDefault="00EA66FA"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 xml:space="preserve">наименование </w:t>
      </w:r>
      <w:r w:rsidR="00E736C1" w:rsidRPr="00A02F6A">
        <w:rPr>
          <w:rFonts w:ascii="Times New Roman" w:hAnsi="Times New Roman" w:cs="Times New Roman"/>
          <w:sz w:val="24"/>
          <w:szCs w:val="24"/>
        </w:rPr>
        <w:t>Участника</w:t>
      </w:r>
      <w:r w:rsidR="00DF736B" w:rsidRPr="00A02F6A">
        <w:rPr>
          <w:rFonts w:ascii="Times New Roman" w:hAnsi="Times New Roman" w:cs="Times New Roman"/>
          <w:sz w:val="24"/>
          <w:szCs w:val="24"/>
        </w:rPr>
        <w:t>;</w:t>
      </w:r>
    </w:p>
    <w:p w:rsidR="00EA66FA" w:rsidRPr="00A02F6A" w:rsidRDefault="00EA66FA"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цена </w:t>
      </w:r>
      <w:r w:rsidR="00E736C1" w:rsidRPr="00A02F6A">
        <w:rPr>
          <w:rFonts w:ascii="Times New Roman" w:hAnsi="Times New Roman" w:cs="Times New Roman"/>
          <w:sz w:val="24"/>
          <w:szCs w:val="24"/>
        </w:rPr>
        <w:t>Участника</w:t>
      </w:r>
      <w:r w:rsidRPr="00A02F6A">
        <w:rPr>
          <w:rFonts w:ascii="Times New Roman" w:hAnsi="Times New Roman" w:cs="Times New Roman"/>
          <w:sz w:val="24"/>
          <w:szCs w:val="24"/>
        </w:rPr>
        <w:t>;</w:t>
      </w:r>
    </w:p>
    <w:p w:rsidR="00DF736B" w:rsidRPr="00A02F6A" w:rsidRDefault="00EA66FA"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сведения о наличии документов, перечень которых указан в конкурсной документации;</w:t>
      </w:r>
    </w:p>
    <w:p w:rsidR="00DF736B" w:rsidRPr="00A02F6A" w:rsidRDefault="00EA66FA"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иная информация.</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EA66FA" w:rsidRPr="00A02F6A">
        <w:rPr>
          <w:rFonts w:ascii="Times New Roman" w:hAnsi="Times New Roman" w:cs="Times New Roman"/>
          <w:sz w:val="24"/>
          <w:szCs w:val="24"/>
        </w:rPr>
        <w:t>1</w:t>
      </w:r>
      <w:r w:rsidR="00E90939" w:rsidRPr="00A02F6A">
        <w:rPr>
          <w:rFonts w:ascii="Times New Roman" w:hAnsi="Times New Roman" w:cs="Times New Roman"/>
          <w:sz w:val="24"/>
          <w:szCs w:val="24"/>
        </w:rPr>
        <w:t>6</w:t>
      </w:r>
      <w:r w:rsidRPr="00A02F6A">
        <w:rPr>
          <w:rFonts w:ascii="Times New Roman" w:hAnsi="Times New Roman" w:cs="Times New Roman"/>
          <w:sz w:val="24"/>
          <w:szCs w:val="24"/>
        </w:rPr>
        <w:t xml:space="preserve">. По итогам вскрытия конвертов формируется протокол, который подлежит публикации </w:t>
      </w:r>
      <w:r w:rsidR="0070103C" w:rsidRPr="00A02F6A">
        <w:rPr>
          <w:rFonts w:ascii="Times New Roman" w:hAnsi="Times New Roman" w:cs="Times New Roman"/>
          <w:sz w:val="24"/>
          <w:szCs w:val="24"/>
        </w:rPr>
        <w:t xml:space="preserve">в </w:t>
      </w:r>
      <w:r w:rsidR="00EA66FA" w:rsidRPr="00A02F6A">
        <w:rPr>
          <w:rFonts w:ascii="Times New Roman" w:hAnsi="Times New Roman" w:cs="Times New Roman"/>
          <w:sz w:val="24"/>
          <w:szCs w:val="24"/>
        </w:rPr>
        <w:t>ЕИС</w:t>
      </w:r>
      <w:r w:rsidRPr="00A02F6A">
        <w:rPr>
          <w:rFonts w:ascii="Times New Roman" w:hAnsi="Times New Roman" w:cs="Times New Roman"/>
          <w:sz w:val="24"/>
          <w:szCs w:val="24"/>
        </w:rPr>
        <w:t xml:space="preserve"> не позднее трех дней </w:t>
      </w:r>
      <w:proofErr w:type="gramStart"/>
      <w:r w:rsidRPr="00A02F6A">
        <w:rPr>
          <w:rFonts w:ascii="Times New Roman" w:hAnsi="Times New Roman" w:cs="Times New Roman"/>
          <w:sz w:val="24"/>
          <w:szCs w:val="24"/>
        </w:rPr>
        <w:t>с даты подписания</w:t>
      </w:r>
      <w:proofErr w:type="gramEnd"/>
      <w:r w:rsidRPr="00A02F6A">
        <w:rPr>
          <w:rFonts w:ascii="Times New Roman" w:hAnsi="Times New Roman" w:cs="Times New Roman"/>
          <w:sz w:val="24"/>
          <w:szCs w:val="24"/>
        </w:rPr>
        <w:t xml:space="preserve"> всеми членами Комиссии по закупкам, присутствовавшими при вскрытии конвертов с заявками на участие в конкурсе.</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E90939" w:rsidRPr="00A02F6A">
        <w:rPr>
          <w:rFonts w:ascii="Times New Roman" w:hAnsi="Times New Roman" w:cs="Times New Roman"/>
          <w:sz w:val="24"/>
          <w:szCs w:val="24"/>
        </w:rPr>
        <w:t>17</w:t>
      </w:r>
      <w:r w:rsidRPr="00A02F6A">
        <w:rPr>
          <w:rFonts w:ascii="Times New Roman" w:hAnsi="Times New Roman" w:cs="Times New Roman"/>
          <w:sz w:val="24"/>
          <w:szCs w:val="24"/>
        </w:rPr>
        <w:t xml:space="preserve">. Заказчик вправе установить требование о внесении </w:t>
      </w:r>
      <w:r w:rsidR="008B2658" w:rsidRPr="00A02F6A">
        <w:rPr>
          <w:rFonts w:ascii="Times New Roman" w:hAnsi="Times New Roman" w:cs="Times New Roman"/>
          <w:sz w:val="24"/>
          <w:szCs w:val="24"/>
        </w:rPr>
        <w:t>Участниками</w:t>
      </w:r>
      <w:r w:rsidRPr="00A02F6A">
        <w:rPr>
          <w:rFonts w:ascii="Times New Roman" w:hAnsi="Times New Roman" w:cs="Times New Roman"/>
          <w:sz w:val="24"/>
          <w:szCs w:val="24"/>
        </w:rPr>
        <w:t xml:space="preserve"> обеспечения конкурсной заявки. Порядок его внесения указывается в конкурсной документации. </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E90939" w:rsidRPr="00A02F6A">
        <w:rPr>
          <w:rFonts w:ascii="Times New Roman" w:hAnsi="Times New Roman" w:cs="Times New Roman"/>
          <w:sz w:val="24"/>
          <w:szCs w:val="24"/>
        </w:rPr>
        <w:t>18</w:t>
      </w:r>
      <w:r w:rsidRPr="00A02F6A">
        <w:rPr>
          <w:rFonts w:ascii="Times New Roman" w:hAnsi="Times New Roman" w:cs="Times New Roman"/>
          <w:sz w:val="24"/>
          <w:szCs w:val="24"/>
        </w:rPr>
        <w:t xml:space="preserve">. </w:t>
      </w:r>
      <w:r w:rsidR="008B2658" w:rsidRPr="00A02F6A">
        <w:rPr>
          <w:rFonts w:ascii="Times New Roman" w:hAnsi="Times New Roman" w:cs="Times New Roman"/>
          <w:sz w:val="24"/>
          <w:szCs w:val="24"/>
        </w:rPr>
        <w:t>Участник</w:t>
      </w:r>
      <w:r w:rsidRPr="00A02F6A">
        <w:rPr>
          <w:rFonts w:ascii="Times New Roman" w:hAnsi="Times New Roman" w:cs="Times New Roman"/>
          <w:sz w:val="24"/>
          <w:szCs w:val="24"/>
        </w:rPr>
        <w:t xml:space="preserve"> не допускается к участию в открытом конкурсе в случае:</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 </w:t>
      </w:r>
      <w:r w:rsidR="00DD1BF4" w:rsidRPr="00A02F6A">
        <w:rPr>
          <w:rFonts w:ascii="Times New Roman" w:hAnsi="Times New Roman" w:cs="Times New Roman"/>
          <w:sz w:val="24"/>
          <w:szCs w:val="24"/>
        </w:rPr>
        <w:t>Н</w:t>
      </w:r>
      <w:r w:rsidRPr="00A02F6A">
        <w:rPr>
          <w:rFonts w:ascii="Times New Roman" w:hAnsi="Times New Roman" w:cs="Times New Roman"/>
          <w:sz w:val="24"/>
          <w:szCs w:val="24"/>
        </w:rPr>
        <w:t xml:space="preserve">епредставления определенных конкурсной документацией </w:t>
      </w:r>
      <w:r w:rsidR="00DD1BF4" w:rsidRPr="00A02F6A">
        <w:rPr>
          <w:rFonts w:ascii="Times New Roman" w:hAnsi="Times New Roman" w:cs="Times New Roman"/>
          <w:sz w:val="24"/>
          <w:szCs w:val="24"/>
        </w:rPr>
        <w:t xml:space="preserve">сведений и </w:t>
      </w:r>
      <w:r w:rsidRPr="00A02F6A">
        <w:rPr>
          <w:rFonts w:ascii="Times New Roman" w:hAnsi="Times New Roman" w:cs="Times New Roman"/>
          <w:sz w:val="24"/>
          <w:szCs w:val="24"/>
        </w:rPr>
        <w:t>документов</w:t>
      </w:r>
      <w:r w:rsidR="0006016B" w:rsidRPr="00A02F6A">
        <w:rPr>
          <w:rFonts w:ascii="Times New Roman" w:hAnsi="Times New Roman" w:cs="Times New Roman"/>
          <w:sz w:val="24"/>
          <w:szCs w:val="24"/>
        </w:rPr>
        <w:t>,</w:t>
      </w:r>
      <w:r w:rsidRPr="00A02F6A">
        <w:rPr>
          <w:rFonts w:ascii="Times New Roman" w:hAnsi="Times New Roman" w:cs="Times New Roman"/>
          <w:sz w:val="24"/>
          <w:szCs w:val="24"/>
        </w:rPr>
        <w:t xml:space="preserve"> либо наличия в этих </w:t>
      </w:r>
      <w:r w:rsidR="00DD1BF4" w:rsidRPr="00A02F6A">
        <w:rPr>
          <w:rFonts w:ascii="Times New Roman" w:hAnsi="Times New Roman" w:cs="Times New Roman"/>
          <w:sz w:val="24"/>
          <w:szCs w:val="24"/>
        </w:rPr>
        <w:t xml:space="preserve">сведениях и </w:t>
      </w:r>
      <w:r w:rsidRPr="00A02F6A">
        <w:rPr>
          <w:rFonts w:ascii="Times New Roman" w:hAnsi="Times New Roman" w:cs="Times New Roman"/>
          <w:sz w:val="24"/>
          <w:szCs w:val="24"/>
        </w:rPr>
        <w:t>документах неполной информации и/или информации о</w:t>
      </w:r>
      <w:r w:rsidR="0006016B" w:rsidRPr="00A02F6A">
        <w:rPr>
          <w:rFonts w:ascii="Times New Roman" w:hAnsi="Times New Roman" w:cs="Times New Roman"/>
          <w:sz w:val="24"/>
          <w:szCs w:val="24"/>
        </w:rPr>
        <w:t>б</w:t>
      </w:r>
      <w:r w:rsidR="004E414D" w:rsidRPr="00A02F6A">
        <w:rPr>
          <w:rFonts w:ascii="Times New Roman" w:hAnsi="Times New Roman" w:cs="Times New Roman"/>
          <w:sz w:val="24"/>
          <w:szCs w:val="24"/>
        </w:rPr>
        <w:t xml:space="preserve"> </w:t>
      </w:r>
      <w:r w:rsidR="008B2658" w:rsidRPr="00A02F6A">
        <w:rPr>
          <w:rFonts w:ascii="Times New Roman" w:hAnsi="Times New Roman" w:cs="Times New Roman"/>
          <w:sz w:val="24"/>
          <w:szCs w:val="24"/>
        </w:rPr>
        <w:t>Участнике</w:t>
      </w:r>
      <w:r w:rsidRPr="00A02F6A">
        <w:rPr>
          <w:rFonts w:ascii="Times New Roman" w:hAnsi="Times New Roman" w:cs="Times New Roman"/>
          <w:sz w:val="24"/>
          <w:szCs w:val="24"/>
        </w:rPr>
        <w:t xml:space="preserve"> или о товарах, работах, услугах </w:t>
      </w:r>
      <w:r w:rsidR="0006016B" w:rsidRPr="00A02F6A">
        <w:rPr>
          <w:rFonts w:ascii="Times New Roman" w:hAnsi="Times New Roman" w:cs="Times New Roman"/>
          <w:sz w:val="24"/>
          <w:szCs w:val="24"/>
        </w:rPr>
        <w:t xml:space="preserve">несоответствующей </w:t>
      </w:r>
      <w:r w:rsidR="00DD1BF4" w:rsidRPr="00A02F6A">
        <w:rPr>
          <w:rFonts w:ascii="Times New Roman" w:hAnsi="Times New Roman" w:cs="Times New Roman"/>
          <w:sz w:val="24"/>
          <w:szCs w:val="24"/>
        </w:rPr>
        <w:t>действительности.</w:t>
      </w:r>
    </w:p>
    <w:p w:rsidR="00DD1BF4" w:rsidRPr="00A02F6A" w:rsidRDefault="00DD1BF4"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Н</w:t>
      </w:r>
      <w:r w:rsidR="00DF736B" w:rsidRPr="00A02F6A">
        <w:rPr>
          <w:rFonts w:ascii="Times New Roman" w:hAnsi="Times New Roman" w:cs="Times New Roman"/>
          <w:sz w:val="24"/>
          <w:szCs w:val="24"/>
        </w:rPr>
        <w:t xml:space="preserve">есоответствия </w:t>
      </w:r>
      <w:r w:rsidR="0006016B" w:rsidRPr="00A02F6A">
        <w:rPr>
          <w:rFonts w:ascii="Times New Roman" w:hAnsi="Times New Roman" w:cs="Times New Roman"/>
          <w:sz w:val="24"/>
          <w:szCs w:val="24"/>
        </w:rPr>
        <w:t>Участника</w:t>
      </w:r>
      <w:r w:rsidR="00DF736B" w:rsidRPr="00A02F6A">
        <w:rPr>
          <w:rFonts w:ascii="Times New Roman" w:hAnsi="Times New Roman" w:cs="Times New Roman"/>
          <w:sz w:val="24"/>
          <w:szCs w:val="24"/>
        </w:rPr>
        <w:t xml:space="preserve"> предусмотренным конку</w:t>
      </w:r>
      <w:r w:rsidRPr="00A02F6A">
        <w:rPr>
          <w:rFonts w:ascii="Times New Roman" w:hAnsi="Times New Roman" w:cs="Times New Roman"/>
          <w:sz w:val="24"/>
          <w:szCs w:val="24"/>
        </w:rPr>
        <w:t>рсной документацией требованиям.</w:t>
      </w:r>
    </w:p>
    <w:p w:rsidR="00DF736B" w:rsidRPr="00A02F6A" w:rsidRDefault="00DD1BF4"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3) Н</w:t>
      </w:r>
      <w:r w:rsidR="00DF736B" w:rsidRPr="00A02F6A">
        <w:rPr>
          <w:rFonts w:ascii="Times New Roman" w:hAnsi="Times New Roman" w:cs="Times New Roman"/>
          <w:sz w:val="24"/>
          <w:szCs w:val="24"/>
        </w:rPr>
        <w:t>евнесения обеспечения конкурсной заявки (если конкурсной документацией установ</w:t>
      </w:r>
      <w:r w:rsidRPr="00A02F6A">
        <w:rPr>
          <w:rFonts w:ascii="Times New Roman" w:hAnsi="Times New Roman" w:cs="Times New Roman"/>
          <w:sz w:val="24"/>
          <w:szCs w:val="24"/>
        </w:rPr>
        <w:t>лено требование о его внесении).</w:t>
      </w:r>
    </w:p>
    <w:p w:rsidR="00DF736B" w:rsidRPr="00A02F6A" w:rsidRDefault="00DD1BF4"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Н</w:t>
      </w:r>
      <w:r w:rsidR="00DF736B" w:rsidRPr="00A02F6A">
        <w:rPr>
          <w:rFonts w:ascii="Times New Roman" w:hAnsi="Times New Roman" w:cs="Times New Roman"/>
          <w:sz w:val="24"/>
          <w:szCs w:val="24"/>
        </w:rPr>
        <w:t>есоответствия конкурсной заявки требованиям конкурсной документации, в том числе если:</w:t>
      </w:r>
    </w:p>
    <w:p w:rsidR="00DF736B" w:rsidRPr="00A02F6A" w:rsidRDefault="00DD1BF4"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F736B" w:rsidRPr="00A02F6A" w:rsidRDefault="00DD1BF4"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документы не подписаны должным образом (в соответствии с требованиями конкурсной документации);</w:t>
      </w:r>
    </w:p>
    <w:p w:rsidR="00DF736B" w:rsidRPr="00A02F6A" w:rsidRDefault="00DD1BF4"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предложение о цене договора превышает начальную (максимальную) цену договора (если такая цена установлена);</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E90939" w:rsidRPr="00A02F6A">
        <w:rPr>
          <w:rFonts w:ascii="Times New Roman" w:hAnsi="Times New Roman" w:cs="Times New Roman"/>
          <w:sz w:val="24"/>
          <w:szCs w:val="24"/>
        </w:rPr>
        <w:t>19</w:t>
      </w:r>
      <w:r w:rsidRPr="00A02F6A">
        <w:rPr>
          <w:rFonts w:ascii="Times New Roman" w:hAnsi="Times New Roman" w:cs="Times New Roman"/>
          <w:sz w:val="24"/>
          <w:szCs w:val="24"/>
        </w:rPr>
        <w:t xml:space="preserve">. Заказчик вправе до подведения итогов процедуры размещения </w:t>
      </w:r>
      <w:r w:rsidR="0006016B" w:rsidRPr="00A02F6A">
        <w:rPr>
          <w:rFonts w:ascii="Times New Roman" w:hAnsi="Times New Roman" w:cs="Times New Roman"/>
          <w:sz w:val="24"/>
          <w:szCs w:val="24"/>
        </w:rPr>
        <w:t>закупки</w:t>
      </w:r>
      <w:r w:rsidRPr="00A02F6A">
        <w:rPr>
          <w:rFonts w:ascii="Times New Roman" w:hAnsi="Times New Roman" w:cs="Times New Roman"/>
          <w:sz w:val="24"/>
          <w:szCs w:val="24"/>
        </w:rPr>
        <w:t xml:space="preserve"> в письменной форме запросить у Участников закупки информацию и документы, необходимые для подтверждения соответствия товаров, работ, услуг, предлагаемых в соответствии с заявкой </w:t>
      </w:r>
      <w:r w:rsidR="0006016B" w:rsidRPr="00A02F6A">
        <w:rPr>
          <w:rFonts w:ascii="Times New Roman" w:hAnsi="Times New Roman" w:cs="Times New Roman"/>
          <w:sz w:val="24"/>
          <w:szCs w:val="24"/>
        </w:rPr>
        <w:t>У</w:t>
      </w:r>
      <w:r w:rsidRPr="00A02F6A">
        <w:rPr>
          <w:rFonts w:ascii="Times New Roman" w:hAnsi="Times New Roman" w:cs="Times New Roman"/>
          <w:sz w:val="24"/>
          <w:szCs w:val="24"/>
        </w:rPr>
        <w:t>частника, предъявляемым требованиям, изложенным в документации. При этом не допускается изменение заявок Участников закупки.</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Информация о направлении запроса с изложением его сути размещается </w:t>
      </w:r>
      <w:r w:rsidR="0070103C" w:rsidRPr="00A02F6A">
        <w:rPr>
          <w:rFonts w:ascii="Times New Roman" w:hAnsi="Times New Roman" w:cs="Times New Roman"/>
          <w:sz w:val="24"/>
          <w:szCs w:val="24"/>
        </w:rPr>
        <w:t>в</w:t>
      </w:r>
      <w:r w:rsidR="00F921C8" w:rsidRPr="00A02F6A">
        <w:rPr>
          <w:rFonts w:ascii="Times New Roman" w:hAnsi="Times New Roman" w:cs="Times New Roman"/>
          <w:sz w:val="24"/>
          <w:szCs w:val="24"/>
        </w:rPr>
        <w:t xml:space="preserve"> ЕИС</w:t>
      </w:r>
      <w:r w:rsidRPr="00A02F6A">
        <w:rPr>
          <w:rFonts w:ascii="Times New Roman" w:hAnsi="Times New Roman" w:cs="Times New Roman"/>
          <w:sz w:val="24"/>
          <w:szCs w:val="24"/>
        </w:rPr>
        <w:t xml:space="preserve"> в течение трех календарных дней </w:t>
      </w:r>
      <w:proofErr w:type="gramStart"/>
      <w:r w:rsidRPr="00A02F6A">
        <w:rPr>
          <w:rFonts w:ascii="Times New Roman" w:hAnsi="Times New Roman" w:cs="Times New Roman"/>
          <w:sz w:val="24"/>
          <w:szCs w:val="24"/>
        </w:rPr>
        <w:t>с даты</w:t>
      </w:r>
      <w:proofErr w:type="gramEnd"/>
      <w:r w:rsidR="004E414D" w:rsidRPr="00A02F6A">
        <w:rPr>
          <w:rFonts w:ascii="Times New Roman" w:hAnsi="Times New Roman" w:cs="Times New Roman"/>
          <w:sz w:val="24"/>
          <w:szCs w:val="24"/>
        </w:rPr>
        <w:t xml:space="preserve"> </w:t>
      </w:r>
      <w:r w:rsidRPr="00A02F6A">
        <w:rPr>
          <w:rFonts w:ascii="Times New Roman" w:hAnsi="Times New Roman" w:cs="Times New Roman"/>
          <w:sz w:val="24"/>
          <w:szCs w:val="24"/>
        </w:rPr>
        <w:t>его направл</w:t>
      </w:r>
      <w:r w:rsidR="0006016B" w:rsidRPr="00A02F6A">
        <w:rPr>
          <w:rFonts w:ascii="Times New Roman" w:hAnsi="Times New Roman" w:cs="Times New Roman"/>
          <w:sz w:val="24"/>
          <w:szCs w:val="24"/>
        </w:rPr>
        <w:t>ения без указания наименования У</w:t>
      </w:r>
      <w:r w:rsidRPr="00A02F6A">
        <w:rPr>
          <w:rFonts w:ascii="Times New Roman" w:hAnsi="Times New Roman" w:cs="Times New Roman"/>
          <w:sz w:val="24"/>
          <w:szCs w:val="24"/>
        </w:rPr>
        <w:t>частника.</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При наличии информации и документов, подтверждающих, что товары, работы, услуги, предлагаемые в соответствии с заявкой </w:t>
      </w:r>
      <w:r w:rsidR="0006016B"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не соответствуют требованиям, изложенным в документации, заявка </w:t>
      </w:r>
      <w:r w:rsidR="0006016B"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может быть отклонена.</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5.2</w:t>
      </w:r>
      <w:r w:rsidR="00E90939" w:rsidRPr="00A02F6A">
        <w:rPr>
          <w:rFonts w:ascii="Times New Roman" w:hAnsi="Times New Roman" w:cs="Times New Roman"/>
          <w:sz w:val="24"/>
          <w:szCs w:val="24"/>
        </w:rPr>
        <w:t>0</w:t>
      </w:r>
      <w:r w:rsidRPr="00A02F6A">
        <w:rPr>
          <w:rFonts w:ascii="Times New Roman" w:hAnsi="Times New Roman" w:cs="Times New Roman"/>
          <w:sz w:val="24"/>
          <w:szCs w:val="24"/>
        </w:rPr>
        <w:t xml:space="preserve">. Комиссия по закупкам в сроки, предусмотренные извещением о проведении открытого конкурса, рассматривает заявки </w:t>
      </w:r>
      <w:r w:rsidR="0006016B" w:rsidRPr="00A02F6A">
        <w:rPr>
          <w:rFonts w:ascii="Times New Roman" w:hAnsi="Times New Roman" w:cs="Times New Roman"/>
          <w:sz w:val="24"/>
          <w:szCs w:val="24"/>
        </w:rPr>
        <w:t>Участников</w:t>
      </w:r>
      <w:r w:rsidRPr="00A02F6A">
        <w:rPr>
          <w:rFonts w:ascii="Times New Roman" w:hAnsi="Times New Roman" w:cs="Times New Roman"/>
          <w:sz w:val="24"/>
          <w:szCs w:val="24"/>
        </w:rPr>
        <w:t xml:space="preserve"> на предмет их соответствия требованиям конкурсной документации</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Комиссия по закупкам может не принимать во внимание мелкие погрешности в конкурсной заявке, которые существенно не влияют на ее содержание и дальнейшую оценку (при соблюдении равенства всех </w:t>
      </w:r>
      <w:r w:rsidR="0006016B" w:rsidRPr="00A02F6A">
        <w:rPr>
          <w:rFonts w:ascii="Times New Roman" w:hAnsi="Times New Roman" w:cs="Times New Roman"/>
          <w:sz w:val="24"/>
          <w:szCs w:val="24"/>
        </w:rPr>
        <w:t>Участников</w:t>
      </w:r>
      <w:r w:rsidRPr="00A02F6A">
        <w:rPr>
          <w:rFonts w:ascii="Times New Roman" w:hAnsi="Times New Roman" w:cs="Times New Roman"/>
          <w:sz w:val="24"/>
          <w:szCs w:val="24"/>
        </w:rPr>
        <w:t>) и не оказывают возд</w:t>
      </w:r>
      <w:r w:rsidR="0006016B" w:rsidRPr="00A02F6A">
        <w:rPr>
          <w:rFonts w:ascii="Times New Roman" w:hAnsi="Times New Roman" w:cs="Times New Roman"/>
          <w:sz w:val="24"/>
          <w:szCs w:val="24"/>
        </w:rPr>
        <w:t>ействия на рейтинг какого-либо У</w:t>
      </w:r>
      <w:r w:rsidRPr="00A02F6A">
        <w:rPr>
          <w:rFonts w:ascii="Times New Roman" w:hAnsi="Times New Roman" w:cs="Times New Roman"/>
          <w:sz w:val="24"/>
          <w:szCs w:val="24"/>
        </w:rPr>
        <w:t>частника при рассмотрении и сопоставлении конкурсных заявок.</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Если в конкурсной заявке имеются арифметические ошибки, Комиссия по закупкам может сделать запрос об уточнении цены договора при условии сохранения единичных расценок.</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По результатам рассмотрения конкурсных заявок членами Комиссии по закупкам подписывается протокол, в котором содержится решение о допуске (об отказе в допуске) </w:t>
      </w:r>
      <w:r w:rsidR="0006016B"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к участию в открытом конкурсе. Указанный протокол подлежит публикации</w:t>
      </w:r>
      <w:r w:rsidR="00E50544" w:rsidRPr="00A02F6A">
        <w:rPr>
          <w:rFonts w:ascii="Times New Roman" w:hAnsi="Times New Roman" w:cs="Times New Roman"/>
          <w:sz w:val="24"/>
          <w:szCs w:val="24"/>
        </w:rPr>
        <w:t xml:space="preserve"> в </w:t>
      </w:r>
      <w:r w:rsidR="00F921C8" w:rsidRPr="00A02F6A">
        <w:rPr>
          <w:rFonts w:ascii="Times New Roman" w:hAnsi="Times New Roman" w:cs="Times New Roman"/>
          <w:sz w:val="24"/>
          <w:szCs w:val="24"/>
        </w:rPr>
        <w:t>ЕИС</w:t>
      </w:r>
      <w:r w:rsidR="004E414D" w:rsidRPr="00A02F6A">
        <w:rPr>
          <w:rFonts w:ascii="Times New Roman" w:hAnsi="Times New Roman" w:cs="Times New Roman"/>
          <w:sz w:val="24"/>
          <w:szCs w:val="24"/>
        </w:rPr>
        <w:t xml:space="preserve"> </w:t>
      </w:r>
      <w:r w:rsidR="00DD1BF4" w:rsidRPr="00A02F6A">
        <w:rPr>
          <w:rFonts w:ascii="Times New Roman" w:hAnsi="Times New Roman" w:cs="Times New Roman"/>
          <w:sz w:val="24"/>
          <w:szCs w:val="24"/>
        </w:rPr>
        <w:t xml:space="preserve">не позднее </w:t>
      </w:r>
      <w:r w:rsidRPr="00A02F6A">
        <w:rPr>
          <w:rFonts w:ascii="Times New Roman" w:hAnsi="Times New Roman" w:cs="Times New Roman"/>
          <w:sz w:val="24"/>
          <w:szCs w:val="24"/>
        </w:rPr>
        <w:t xml:space="preserve">трех дней </w:t>
      </w:r>
      <w:proofErr w:type="gramStart"/>
      <w:r w:rsidRPr="00A02F6A">
        <w:rPr>
          <w:rFonts w:ascii="Times New Roman" w:hAnsi="Times New Roman" w:cs="Times New Roman"/>
          <w:sz w:val="24"/>
          <w:szCs w:val="24"/>
        </w:rPr>
        <w:t>с даты подписания</w:t>
      </w:r>
      <w:proofErr w:type="gramEnd"/>
      <w:r w:rsidRPr="00A02F6A">
        <w:rPr>
          <w:rFonts w:ascii="Times New Roman" w:hAnsi="Times New Roman" w:cs="Times New Roman"/>
          <w:sz w:val="24"/>
          <w:szCs w:val="24"/>
        </w:rPr>
        <w:t xml:space="preserve"> всеми членами Комиссии по закупкам, присутствовавшими при рассмотрении конкурсных заявок.</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5.2</w:t>
      </w:r>
      <w:r w:rsidR="00E90939" w:rsidRPr="00A02F6A">
        <w:rPr>
          <w:rFonts w:ascii="Times New Roman" w:hAnsi="Times New Roman" w:cs="Times New Roman"/>
          <w:sz w:val="24"/>
          <w:szCs w:val="24"/>
        </w:rPr>
        <w:t>1</w:t>
      </w:r>
      <w:r w:rsidRPr="00A02F6A">
        <w:rPr>
          <w:rFonts w:ascii="Times New Roman" w:hAnsi="Times New Roman" w:cs="Times New Roman"/>
          <w:sz w:val="24"/>
          <w:szCs w:val="24"/>
        </w:rPr>
        <w:t>. Оценка и сопоставление конкурсных заявок осуществляются по следующим критериям:</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 Цена договора (при этом значение ценового критерия должно составлять не менее 35 процентов максимального количества баллов (за исключением случаев закупки высокотехнологичной, инновационной, технологически сложной продукции (товаров, работ, услуг), НИОКР).</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Функциональные или качественные характеристики (потребительские свойства) товаров, работ, услуг, с учетом их взаимозаменяемости.</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3) Квалификация Участника закупки (в том числе, наличие производственных мощностей (собственного производства), возможности поставки товаров,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деловая репутация).</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Опыт Участника закупки.</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 Расходы на эксплуатацию товаров.</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6) Расходы на техническое обслуживание товаров.</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 Сроки (периоды) поставки товаров, выполнения работ, оказания услуг.</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8) Качество товаров, работ, услуг.</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 Срок предоставления гарантии качества товаров, работ, услуг.</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 Объем предоставления гарантии качества товаров, работ, услуг.</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11) Наличие системы менеджмента качества.</w:t>
      </w:r>
    </w:p>
    <w:p w:rsidR="00D60867" w:rsidRPr="00A02F6A" w:rsidRDefault="00D60867"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Критерии оценки и порядок сопоставления заявок устанавливаются в зависимости от предмета закупки в документации о закупке.</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5.2</w:t>
      </w:r>
      <w:r w:rsidR="00E90939" w:rsidRPr="00A02F6A">
        <w:rPr>
          <w:rFonts w:ascii="Times New Roman" w:hAnsi="Times New Roman" w:cs="Times New Roman"/>
          <w:sz w:val="24"/>
          <w:szCs w:val="24"/>
        </w:rPr>
        <w:t>2</w:t>
      </w:r>
      <w:r w:rsidRPr="00A02F6A">
        <w:rPr>
          <w:rFonts w:ascii="Times New Roman" w:hAnsi="Times New Roman" w:cs="Times New Roman"/>
          <w:sz w:val="24"/>
          <w:szCs w:val="24"/>
        </w:rPr>
        <w:t>. На основании результатов оценки и сопоставления заявок на участие в конкурсе в порядке и по критериям, изложенным в методике оценки, каждому Участнику закупки по каждому лоту, в котором он участвует, устанавливается балльный рейтинг, а по количеству полученных баллов присваивается порядковый номер.</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В случае</w:t>
      </w:r>
      <w:proofErr w:type="gramStart"/>
      <w:r w:rsidR="00A865EB" w:rsidRPr="00A02F6A">
        <w:rPr>
          <w:rFonts w:ascii="Times New Roman" w:hAnsi="Times New Roman" w:cs="Times New Roman"/>
          <w:sz w:val="24"/>
          <w:szCs w:val="24"/>
        </w:rPr>
        <w:t>,</w:t>
      </w:r>
      <w:proofErr w:type="gramEnd"/>
      <w:r w:rsidRPr="00A02F6A">
        <w:rPr>
          <w:rFonts w:ascii="Times New Roman" w:hAnsi="Times New Roman" w:cs="Times New Roman"/>
          <w:sz w:val="24"/>
          <w:szCs w:val="24"/>
        </w:rPr>
        <w:t xml:space="preserve">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D60867" w:rsidRPr="00A02F6A">
        <w:rPr>
          <w:rFonts w:ascii="Times New Roman" w:hAnsi="Times New Roman" w:cs="Times New Roman"/>
          <w:sz w:val="24"/>
          <w:szCs w:val="24"/>
        </w:rPr>
        <w:t>2</w:t>
      </w:r>
      <w:r w:rsidR="00E90939" w:rsidRPr="00A02F6A">
        <w:rPr>
          <w:rFonts w:ascii="Times New Roman" w:hAnsi="Times New Roman" w:cs="Times New Roman"/>
          <w:sz w:val="24"/>
          <w:szCs w:val="24"/>
        </w:rPr>
        <w:t>3</w:t>
      </w:r>
      <w:r w:rsidRPr="00A02F6A">
        <w:rPr>
          <w:rFonts w:ascii="Times New Roman" w:hAnsi="Times New Roman" w:cs="Times New Roman"/>
          <w:sz w:val="24"/>
          <w:szCs w:val="24"/>
        </w:rPr>
        <w:t xml:space="preserve">. По итогам оценки и сопоставления конкурсных заявок Комиссией по закупкам  составляется </w:t>
      </w:r>
      <w:r w:rsidR="008638E7" w:rsidRPr="00A02F6A">
        <w:rPr>
          <w:rFonts w:ascii="Times New Roman" w:hAnsi="Times New Roman" w:cs="Times New Roman"/>
          <w:sz w:val="24"/>
          <w:szCs w:val="24"/>
        </w:rPr>
        <w:t xml:space="preserve">итоговый </w:t>
      </w:r>
      <w:r w:rsidRPr="00A02F6A">
        <w:rPr>
          <w:rFonts w:ascii="Times New Roman" w:hAnsi="Times New Roman" w:cs="Times New Roman"/>
          <w:sz w:val="24"/>
          <w:szCs w:val="24"/>
        </w:rPr>
        <w:t>протокол</w:t>
      </w:r>
      <w:r w:rsidR="008638E7" w:rsidRPr="00A02F6A">
        <w:rPr>
          <w:rFonts w:ascii="Times New Roman" w:hAnsi="Times New Roman" w:cs="Times New Roman"/>
          <w:sz w:val="24"/>
          <w:szCs w:val="24"/>
        </w:rPr>
        <w:t>, который подписывается всеми членами Комиссии по закупкам, присутствовавшими при оценке и сопоставлении конкурсных заявок. Итоговый протокол размещается в ЕИС, не позднее чем через три дня со дня подписания такого протокола.</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Победителем открытого конкурса признается Участник закупки, предложивший лучшие условия исполнения договора в соответствии с критериями и порядком оценки и сопоставления заявок, которые ука</w:t>
      </w:r>
      <w:r w:rsidR="008638E7" w:rsidRPr="00A02F6A">
        <w:rPr>
          <w:rFonts w:ascii="Times New Roman" w:hAnsi="Times New Roman" w:cs="Times New Roman"/>
          <w:sz w:val="24"/>
          <w:szCs w:val="24"/>
        </w:rPr>
        <w:t>заны в конкурсной документации.</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D60867" w:rsidRPr="00A02F6A">
        <w:rPr>
          <w:rFonts w:ascii="Times New Roman" w:hAnsi="Times New Roman" w:cs="Times New Roman"/>
          <w:sz w:val="24"/>
          <w:szCs w:val="24"/>
        </w:rPr>
        <w:t>2</w:t>
      </w:r>
      <w:r w:rsidR="00E90939" w:rsidRPr="00A02F6A">
        <w:rPr>
          <w:rFonts w:ascii="Times New Roman" w:hAnsi="Times New Roman" w:cs="Times New Roman"/>
          <w:sz w:val="24"/>
          <w:szCs w:val="24"/>
        </w:rPr>
        <w:t>4</w:t>
      </w:r>
      <w:r w:rsidRPr="00A02F6A">
        <w:rPr>
          <w:rFonts w:ascii="Times New Roman" w:hAnsi="Times New Roman" w:cs="Times New Roman"/>
          <w:sz w:val="24"/>
          <w:szCs w:val="24"/>
        </w:rPr>
        <w:t xml:space="preserve">. Комиссия по закупкам с согласия победителя и при наличии лимитов финансирования и обосновывающих документов, может принять решение об изменении объема поставляемого товара, оказываемых услуг, выполняемых работ в пределах не более </w:t>
      </w:r>
      <w:r w:rsidR="0006016B" w:rsidRPr="00A02F6A">
        <w:rPr>
          <w:rFonts w:ascii="Times New Roman" w:hAnsi="Times New Roman" w:cs="Times New Roman"/>
          <w:sz w:val="24"/>
          <w:szCs w:val="24"/>
        </w:rPr>
        <w:t>5</w:t>
      </w:r>
      <w:r w:rsidRPr="00A02F6A">
        <w:rPr>
          <w:rFonts w:ascii="Times New Roman" w:hAnsi="Times New Roman" w:cs="Times New Roman"/>
          <w:sz w:val="24"/>
          <w:szCs w:val="24"/>
        </w:rPr>
        <w:t>0 процентов начальной (максимальной) цены договора.</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В случае</w:t>
      </w:r>
      <w:proofErr w:type="gramStart"/>
      <w:r w:rsidR="003A537F" w:rsidRPr="00A02F6A">
        <w:rPr>
          <w:rFonts w:ascii="Times New Roman" w:hAnsi="Times New Roman" w:cs="Times New Roman"/>
          <w:sz w:val="24"/>
          <w:szCs w:val="24"/>
        </w:rPr>
        <w:t>,</w:t>
      </w:r>
      <w:proofErr w:type="gramEnd"/>
      <w:r w:rsidRPr="00A02F6A">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w:t>
      </w:r>
      <w:r w:rsidR="008638E7" w:rsidRPr="00A02F6A">
        <w:rPr>
          <w:rFonts w:ascii="Times New Roman" w:hAnsi="Times New Roman" w:cs="Times New Roman"/>
          <w:sz w:val="24"/>
          <w:szCs w:val="24"/>
        </w:rPr>
        <w:t xml:space="preserve">итоговом </w:t>
      </w:r>
      <w:r w:rsidRPr="00A02F6A">
        <w:rPr>
          <w:rFonts w:ascii="Times New Roman" w:hAnsi="Times New Roman" w:cs="Times New Roman"/>
          <w:sz w:val="24"/>
          <w:szCs w:val="24"/>
        </w:rPr>
        <w:t xml:space="preserve">протоколе, составленном по результатам закупки, не позднее чем в течение десяти дней со дня внесения изменений в договор </w:t>
      </w:r>
      <w:r w:rsidR="00E50544" w:rsidRPr="00A02F6A">
        <w:rPr>
          <w:rFonts w:ascii="Times New Roman" w:hAnsi="Times New Roman" w:cs="Times New Roman"/>
          <w:sz w:val="24"/>
          <w:szCs w:val="24"/>
        </w:rPr>
        <w:t xml:space="preserve">в </w:t>
      </w:r>
      <w:r w:rsidR="00F921C8" w:rsidRPr="00A02F6A">
        <w:rPr>
          <w:rFonts w:ascii="Times New Roman" w:hAnsi="Times New Roman" w:cs="Times New Roman"/>
          <w:sz w:val="24"/>
          <w:szCs w:val="24"/>
        </w:rPr>
        <w:t>ЕИС</w:t>
      </w:r>
      <w:r w:rsidRPr="00A02F6A">
        <w:rPr>
          <w:rFonts w:ascii="Times New Roman" w:hAnsi="Times New Roman" w:cs="Times New Roman"/>
          <w:sz w:val="24"/>
          <w:szCs w:val="24"/>
        </w:rPr>
        <w:t xml:space="preserve"> размещается информация об изменении договора с указанием измененных условий.</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E90939" w:rsidRPr="00A02F6A">
        <w:rPr>
          <w:rFonts w:ascii="Times New Roman" w:hAnsi="Times New Roman" w:cs="Times New Roman"/>
          <w:sz w:val="24"/>
          <w:szCs w:val="24"/>
        </w:rPr>
        <w:t>25</w:t>
      </w:r>
      <w:r w:rsidRPr="00A02F6A">
        <w:rPr>
          <w:rFonts w:ascii="Times New Roman" w:hAnsi="Times New Roman" w:cs="Times New Roman"/>
          <w:sz w:val="24"/>
          <w:szCs w:val="24"/>
        </w:rPr>
        <w:t>. Договор заключается с победителем открытого конкурса.</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E90939" w:rsidRPr="00A02F6A">
        <w:rPr>
          <w:rFonts w:ascii="Times New Roman" w:hAnsi="Times New Roman" w:cs="Times New Roman"/>
          <w:sz w:val="24"/>
          <w:szCs w:val="24"/>
        </w:rPr>
        <w:t>26</w:t>
      </w:r>
      <w:r w:rsidRPr="00A02F6A">
        <w:rPr>
          <w:rFonts w:ascii="Times New Roman" w:hAnsi="Times New Roman" w:cs="Times New Roman"/>
          <w:sz w:val="24"/>
          <w:szCs w:val="24"/>
        </w:rPr>
        <w:t>. Если Участник закупки, который извещен о том, что он признан победителем открытого конкурса, уклоняется от подписания договора либо не предоставил в установленные конкурсной документацией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закупки, конкурсной заявке</w:t>
      </w:r>
      <w:r w:rsidR="00372BDD" w:rsidRPr="00A02F6A">
        <w:rPr>
          <w:rFonts w:ascii="Times New Roman" w:hAnsi="Times New Roman" w:cs="Times New Roman"/>
          <w:sz w:val="24"/>
          <w:szCs w:val="24"/>
        </w:rPr>
        <w:t xml:space="preserve"> которого присвоен второй номер</w:t>
      </w:r>
      <w:r w:rsidR="003A537F" w:rsidRPr="00A02F6A">
        <w:rPr>
          <w:rFonts w:ascii="Times New Roman" w:hAnsi="Times New Roman" w:cs="Times New Roman"/>
          <w:sz w:val="24"/>
          <w:szCs w:val="24"/>
        </w:rPr>
        <w:t>,</w:t>
      </w:r>
      <w:r w:rsidR="00372BDD" w:rsidRPr="00A02F6A">
        <w:rPr>
          <w:rFonts w:ascii="Times New Roman" w:hAnsi="Times New Roman" w:cs="Times New Roman"/>
          <w:sz w:val="24"/>
          <w:szCs w:val="24"/>
        </w:rPr>
        <w:t xml:space="preserve"> и принять предусмотренные действующим законодательством РФ меры к участнику, </w:t>
      </w:r>
      <w:r w:rsidR="00D84F55" w:rsidRPr="00A02F6A">
        <w:rPr>
          <w:rFonts w:ascii="Times New Roman" w:hAnsi="Times New Roman" w:cs="Times New Roman"/>
          <w:sz w:val="24"/>
          <w:szCs w:val="24"/>
        </w:rPr>
        <w:t>уклонившемуся</w:t>
      </w:r>
      <w:r w:rsidR="00372BDD" w:rsidRPr="00A02F6A">
        <w:rPr>
          <w:rFonts w:ascii="Times New Roman" w:hAnsi="Times New Roman" w:cs="Times New Roman"/>
          <w:sz w:val="24"/>
          <w:szCs w:val="24"/>
        </w:rPr>
        <w:t xml:space="preserve"> от заключения договора.</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E90939" w:rsidRPr="00A02F6A">
        <w:rPr>
          <w:rFonts w:ascii="Times New Roman" w:hAnsi="Times New Roman" w:cs="Times New Roman"/>
          <w:sz w:val="24"/>
          <w:szCs w:val="24"/>
        </w:rPr>
        <w:t>27</w:t>
      </w:r>
      <w:r w:rsidRPr="00A02F6A">
        <w:rPr>
          <w:rFonts w:ascii="Times New Roman" w:hAnsi="Times New Roman" w:cs="Times New Roman"/>
          <w:sz w:val="24"/>
          <w:szCs w:val="24"/>
        </w:rPr>
        <w:t>. Открытый конкурс признается состоявшимся, если участниками конкурса признано не менее 2 Участников закупки.</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E90939" w:rsidRPr="00A02F6A">
        <w:rPr>
          <w:rFonts w:ascii="Times New Roman" w:hAnsi="Times New Roman" w:cs="Times New Roman"/>
          <w:sz w:val="24"/>
          <w:szCs w:val="24"/>
        </w:rPr>
        <w:t>28</w:t>
      </w:r>
      <w:r w:rsidRPr="00A02F6A">
        <w:rPr>
          <w:rFonts w:ascii="Times New Roman" w:hAnsi="Times New Roman" w:cs="Times New Roman"/>
          <w:sz w:val="24"/>
          <w:szCs w:val="24"/>
        </w:rPr>
        <w:t>. Открытый конкурс признается несостоявшимся, если:</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 на участие в конкурсе не подана ни одна конкурсная заявка;</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на участие в конкурсе подана одна конкурсная заявка;</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3) по итогам рассмотрения конкурсных заявок к участию в конкурсе допущен один Участник закупки;</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ни один из Участников закупки не признан участником открытого конкурса</w:t>
      </w:r>
      <w:r w:rsidR="00372BDD" w:rsidRPr="00A02F6A">
        <w:rPr>
          <w:rFonts w:ascii="Times New Roman" w:hAnsi="Times New Roman" w:cs="Times New Roman"/>
          <w:sz w:val="24"/>
          <w:szCs w:val="24"/>
        </w:rPr>
        <w:t xml:space="preserve"> (не допущен к торгам)</w:t>
      </w:r>
      <w:r w:rsidRPr="00A02F6A">
        <w:rPr>
          <w:rFonts w:ascii="Times New Roman" w:hAnsi="Times New Roman" w:cs="Times New Roman"/>
          <w:sz w:val="24"/>
          <w:szCs w:val="24"/>
        </w:rPr>
        <w:t>.</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E90939" w:rsidRPr="00A02F6A">
        <w:rPr>
          <w:rFonts w:ascii="Times New Roman" w:hAnsi="Times New Roman" w:cs="Times New Roman"/>
          <w:sz w:val="24"/>
          <w:szCs w:val="24"/>
        </w:rPr>
        <w:t>29</w:t>
      </w:r>
      <w:r w:rsidRPr="00A02F6A">
        <w:rPr>
          <w:rFonts w:ascii="Times New Roman" w:hAnsi="Times New Roman" w:cs="Times New Roman"/>
          <w:sz w:val="24"/>
          <w:szCs w:val="24"/>
        </w:rPr>
        <w:t>. Если открытый конкурс признан несостоявшимся вследствие поступления конкурсной заявки от одного Участника закупки, с таким Участником закупки при условии, что его конкурсная заявка соответствует требованиям, изложенным в конкурсной документации, может быть заключен договор по цене, согласованной Комиссией по закупкам, но не выше цены, указанной в коммерческом предложении участника.</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5.3</w:t>
      </w:r>
      <w:r w:rsidR="00E90939" w:rsidRPr="00A02F6A">
        <w:rPr>
          <w:rFonts w:ascii="Times New Roman" w:hAnsi="Times New Roman" w:cs="Times New Roman"/>
          <w:sz w:val="24"/>
          <w:szCs w:val="24"/>
        </w:rPr>
        <w:t>0</w:t>
      </w:r>
      <w:r w:rsidRPr="00A02F6A">
        <w:rPr>
          <w:rFonts w:ascii="Times New Roman" w:hAnsi="Times New Roman" w:cs="Times New Roman"/>
          <w:sz w:val="24"/>
          <w:szCs w:val="24"/>
        </w:rPr>
        <w:t>. Если открытый конкурс состоялся, то договор заключается на условиях и по цене, указанных в конкурсной документации и в конкурсной заявке победителя.</w:t>
      </w:r>
    </w:p>
    <w:p w:rsidR="00DF736B" w:rsidRPr="00A02F6A" w:rsidRDefault="00DF736B" w:rsidP="00E9093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D60867" w:rsidRPr="00A02F6A">
        <w:rPr>
          <w:rFonts w:ascii="Times New Roman" w:hAnsi="Times New Roman" w:cs="Times New Roman"/>
          <w:sz w:val="24"/>
          <w:szCs w:val="24"/>
        </w:rPr>
        <w:t>3</w:t>
      </w:r>
      <w:r w:rsidR="00E90939" w:rsidRPr="00A02F6A">
        <w:rPr>
          <w:rFonts w:ascii="Times New Roman" w:hAnsi="Times New Roman" w:cs="Times New Roman"/>
          <w:sz w:val="24"/>
          <w:szCs w:val="24"/>
        </w:rPr>
        <w:t>1</w:t>
      </w:r>
      <w:r w:rsidRPr="00A02F6A">
        <w:rPr>
          <w:rFonts w:ascii="Times New Roman" w:hAnsi="Times New Roman" w:cs="Times New Roman"/>
          <w:sz w:val="24"/>
          <w:szCs w:val="24"/>
        </w:rPr>
        <w:t xml:space="preserve">. </w:t>
      </w:r>
      <w:r w:rsidR="00372BDD" w:rsidRPr="00A02F6A">
        <w:rPr>
          <w:rFonts w:ascii="Times New Roman" w:hAnsi="Times New Roman" w:cs="Times New Roman"/>
          <w:sz w:val="24"/>
          <w:szCs w:val="24"/>
        </w:rPr>
        <w:t xml:space="preserve">По результатам открытого конкурса </w:t>
      </w:r>
      <w:r w:rsidRPr="00A02F6A">
        <w:rPr>
          <w:rFonts w:ascii="Times New Roman" w:hAnsi="Times New Roman" w:cs="Times New Roman"/>
          <w:sz w:val="24"/>
          <w:szCs w:val="24"/>
        </w:rPr>
        <w:t>Договор заключается в порядке, установленном Разделом 1</w:t>
      </w:r>
      <w:r w:rsidR="00D84F55" w:rsidRPr="00A02F6A">
        <w:rPr>
          <w:rFonts w:ascii="Times New Roman" w:hAnsi="Times New Roman" w:cs="Times New Roman"/>
          <w:sz w:val="24"/>
          <w:szCs w:val="24"/>
        </w:rPr>
        <w:t>4</w:t>
      </w:r>
      <w:r w:rsidRPr="00A02F6A">
        <w:rPr>
          <w:rFonts w:ascii="Times New Roman" w:hAnsi="Times New Roman" w:cs="Times New Roman"/>
          <w:sz w:val="24"/>
          <w:szCs w:val="24"/>
        </w:rPr>
        <w:t xml:space="preserve"> настоящего Положения.</w:t>
      </w:r>
    </w:p>
    <w:p w:rsidR="00720782" w:rsidRPr="00A02F6A" w:rsidRDefault="00DF736B" w:rsidP="00A02F6A">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w:t>
      </w:r>
      <w:r w:rsidR="00D60867" w:rsidRPr="00A02F6A">
        <w:rPr>
          <w:rFonts w:ascii="Times New Roman" w:hAnsi="Times New Roman" w:cs="Times New Roman"/>
          <w:sz w:val="24"/>
          <w:szCs w:val="24"/>
        </w:rPr>
        <w:t>3</w:t>
      </w:r>
      <w:r w:rsidR="00E90939" w:rsidRPr="00A02F6A">
        <w:rPr>
          <w:rFonts w:ascii="Times New Roman" w:hAnsi="Times New Roman" w:cs="Times New Roman"/>
          <w:sz w:val="24"/>
          <w:szCs w:val="24"/>
        </w:rPr>
        <w:t>2</w:t>
      </w:r>
      <w:r w:rsidRPr="00A02F6A">
        <w:rPr>
          <w:rFonts w:ascii="Times New Roman" w:hAnsi="Times New Roman" w:cs="Times New Roman"/>
          <w:sz w:val="24"/>
          <w:szCs w:val="24"/>
        </w:rPr>
        <w:t xml:space="preserve">. Если открытый конкурс признан несостоявшимся, Заказчик вправе объявить новый конкурс или </w:t>
      </w:r>
      <w:r w:rsidR="00372BDD" w:rsidRPr="00A02F6A">
        <w:rPr>
          <w:rFonts w:ascii="Times New Roman" w:hAnsi="Times New Roman" w:cs="Times New Roman"/>
          <w:sz w:val="24"/>
          <w:szCs w:val="24"/>
        </w:rPr>
        <w:t>осуществить закупку</w:t>
      </w:r>
      <w:r w:rsidRPr="00A02F6A">
        <w:rPr>
          <w:rFonts w:ascii="Times New Roman" w:hAnsi="Times New Roman" w:cs="Times New Roman"/>
          <w:sz w:val="24"/>
          <w:szCs w:val="24"/>
        </w:rPr>
        <w:t xml:space="preserve"> другим способом, уста</w:t>
      </w:r>
      <w:r w:rsidR="00A02F6A">
        <w:rPr>
          <w:rFonts w:ascii="Times New Roman" w:hAnsi="Times New Roman" w:cs="Times New Roman"/>
          <w:sz w:val="24"/>
          <w:szCs w:val="24"/>
        </w:rPr>
        <w:t>новленным настоящим Положением.</w:t>
      </w:r>
    </w:p>
    <w:p w:rsidR="00DF736B" w:rsidRPr="00A02F6A" w:rsidRDefault="00DF736B" w:rsidP="00B40377">
      <w:pPr>
        <w:pStyle w:val="1"/>
        <w:rPr>
          <w:rFonts w:ascii="Times New Roman" w:hAnsi="Times New Roman" w:cs="Times New Roman"/>
          <w:color w:val="auto"/>
          <w:sz w:val="24"/>
          <w:szCs w:val="24"/>
        </w:rPr>
      </w:pPr>
      <w:bookmarkStart w:id="39" w:name="_Toc532810498"/>
      <w:r w:rsidRPr="00A02F6A">
        <w:rPr>
          <w:rFonts w:ascii="Times New Roman" w:hAnsi="Times New Roman" w:cs="Times New Roman"/>
          <w:color w:val="auto"/>
          <w:sz w:val="24"/>
          <w:szCs w:val="24"/>
        </w:rPr>
        <w:t xml:space="preserve">Раздел 6. ПОРЯДОК ПРОВЕДЕНИЯ </w:t>
      </w:r>
      <w:r w:rsidR="005531AE" w:rsidRPr="00A02F6A">
        <w:rPr>
          <w:rFonts w:ascii="Times New Roman" w:hAnsi="Times New Roman" w:cs="Times New Roman"/>
          <w:color w:val="auto"/>
          <w:sz w:val="24"/>
          <w:szCs w:val="24"/>
        </w:rPr>
        <w:t xml:space="preserve">КОНКУРЕНТНОЙ ЗАКУПКИ ОСУЩЕСТВЛЯЕМОЙ </w:t>
      </w:r>
      <w:r w:rsidRPr="00A02F6A">
        <w:rPr>
          <w:rFonts w:ascii="Times New Roman" w:hAnsi="Times New Roman" w:cs="Times New Roman"/>
          <w:color w:val="auto"/>
          <w:sz w:val="24"/>
          <w:szCs w:val="24"/>
        </w:rPr>
        <w:t>ЗАКРЫТ</w:t>
      </w:r>
      <w:r w:rsidR="005531AE" w:rsidRPr="00A02F6A">
        <w:rPr>
          <w:rFonts w:ascii="Times New Roman" w:hAnsi="Times New Roman" w:cs="Times New Roman"/>
          <w:color w:val="auto"/>
          <w:sz w:val="24"/>
          <w:szCs w:val="24"/>
        </w:rPr>
        <w:t>ЫМ СПОСОБОМ</w:t>
      </w:r>
      <w:bookmarkEnd w:id="39"/>
    </w:p>
    <w:p w:rsidR="00FF1CD1" w:rsidRPr="00A02F6A" w:rsidRDefault="00DF736B" w:rsidP="001D4036">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6.1. </w:t>
      </w:r>
      <w:r w:rsidR="00FF1CD1" w:rsidRPr="00A02F6A">
        <w:rPr>
          <w:rFonts w:ascii="Times New Roman" w:hAnsi="Times New Roman" w:cs="Times New Roman"/>
          <w:sz w:val="24"/>
          <w:szCs w:val="24"/>
        </w:rPr>
        <w:t>К</w:t>
      </w:r>
      <w:r w:rsidR="00147649" w:rsidRPr="00A02F6A">
        <w:rPr>
          <w:rFonts w:ascii="Times New Roman" w:hAnsi="Times New Roman" w:cs="Times New Roman"/>
          <w:sz w:val="24"/>
          <w:szCs w:val="24"/>
        </w:rPr>
        <w:t>онкурентная закупка, осуществляемая закрытым способом</w:t>
      </w:r>
      <w:r w:rsidR="00FF1CD1" w:rsidRPr="00A02F6A">
        <w:rPr>
          <w:rFonts w:ascii="Times New Roman" w:hAnsi="Times New Roman" w:cs="Times New Roman"/>
          <w:sz w:val="24"/>
          <w:szCs w:val="24"/>
        </w:rPr>
        <w:t>,</w:t>
      </w:r>
      <w:r w:rsidR="00147649" w:rsidRPr="00A02F6A">
        <w:rPr>
          <w:rFonts w:ascii="Times New Roman" w:hAnsi="Times New Roman" w:cs="Times New Roman"/>
          <w:sz w:val="24"/>
          <w:szCs w:val="24"/>
        </w:rPr>
        <w:t xml:space="preserve"> проводится в случае, если сведения о такой закупке составляют государственную тайну или если  в отношении такой закупки Правительство РФ принято решение в соответствии действующим законодательством РФ. При проведении закрытых закупок применяются нормы настоящего Положения о проведении таких способов закупок с учетом требований настоящего </w:t>
      </w:r>
      <w:r w:rsidR="00FF1CD1" w:rsidRPr="00A02F6A">
        <w:rPr>
          <w:rFonts w:ascii="Times New Roman" w:hAnsi="Times New Roman" w:cs="Times New Roman"/>
          <w:sz w:val="24"/>
          <w:szCs w:val="24"/>
        </w:rPr>
        <w:t>Раздела</w:t>
      </w:r>
      <w:r w:rsidR="00147649" w:rsidRPr="00A02F6A">
        <w:rPr>
          <w:rFonts w:ascii="Times New Roman" w:hAnsi="Times New Roman" w:cs="Times New Roman"/>
          <w:sz w:val="24"/>
          <w:szCs w:val="24"/>
        </w:rPr>
        <w:t>.</w:t>
      </w:r>
    </w:p>
    <w:p w:rsidR="00FF1CD1" w:rsidRPr="00A02F6A" w:rsidRDefault="00FF1CD1" w:rsidP="001D4036">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6.2. Правительство РФ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FF1CD1" w:rsidRPr="00A02F6A" w:rsidRDefault="00FF1CD1" w:rsidP="001D4036">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6.4. Извещение и документация о закрытой конкурентной закупке, изменения, внесенные в извещение и документацию о закрытой конкурентной закупке, разъяснения документации о закрытой конкурентной закупке, а также протоколы, итоговые протоколы, и иная информация, предусмотренная настоящим Положением, не подлежат опубликованию в средствах массовой информации и размещению в единой информационной системе.</w:t>
      </w:r>
    </w:p>
    <w:p w:rsidR="00FF1CD1" w:rsidRPr="00A02F6A" w:rsidRDefault="00FF1CD1" w:rsidP="001D4036">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6.5. </w:t>
      </w:r>
      <w:proofErr w:type="gramStart"/>
      <w:r w:rsidRPr="00A02F6A">
        <w:rPr>
          <w:rFonts w:ascii="Times New Roman" w:hAnsi="Times New Roman" w:cs="Times New Roman"/>
          <w:sz w:val="24"/>
          <w:szCs w:val="24"/>
        </w:rPr>
        <w:t>В сроки, установленные для размещения в ЕИС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p>
    <w:p w:rsidR="00FF1CD1" w:rsidRPr="00A02F6A" w:rsidRDefault="00FF1CD1" w:rsidP="001D4036">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6.6.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FF1CD1" w:rsidRPr="00A02F6A" w:rsidRDefault="00FF1CD1" w:rsidP="001D4036">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6.7.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действующим законодательством РФ. </w:t>
      </w:r>
    </w:p>
    <w:p w:rsidR="00FF1CD1" w:rsidRPr="00A02F6A" w:rsidRDefault="00FF1CD1" w:rsidP="001D4036">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6.8. Заказчик обязан обеспечить возможность ознакомления с документацией о закрытой конкурентной закупке всем участникам, получившим приглашения принять участие, направившим запросы на получение документации о закрытой конкурентной закупке. Заказчик по требованию участника закупки, которому направлено приглашение </w:t>
      </w:r>
      <w:proofErr w:type="gramStart"/>
      <w:r w:rsidRPr="00A02F6A">
        <w:rPr>
          <w:rFonts w:ascii="Times New Roman" w:hAnsi="Times New Roman" w:cs="Times New Roman"/>
          <w:sz w:val="24"/>
          <w:szCs w:val="24"/>
        </w:rPr>
        <w:t>принять</w:t>
      </w:r>
      <w:proofErr w:type="gramEnd"/>
      <w:r w:rsidRPr="00A02F6A">
        <w:rPr>
          <w:rFonts w:ascii="Times New Roman" w:hAnsi="Times New Roman" w:cs="Times New Roman"/>
          <w:sz w:val="24"/>
          <w:szCs w:val="24"/>
        </w:rPr>
        <w:t xml:space="preserve"> участие в закрытой конкурентной закупке обязан предоставить данному участнику документацию о закрытой конкурентной закупке в течение 3 дней со дня получения указанного требования.</w:t>
      </w:r>
    </w:p>
    <w:p w:rsidR="00FF1CD1" w:rsidRPr="00A02F6A" w:rsidRDefault="00FF1CD1" w:rsidP="001D4036">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6.9.При проведении закрытых способов закупки не допускается подавать заявки в форме электронных документов, а также представлять документацию о закрытой конкурентной закупке, изменения, внесенные в нее, направлять запросы о разъяснении положений документации о закрытой конкурентной закупке и представлять такие разъяснения в электронной форме. Разъяснения положений документации о закрытой конкурентной закупке должны быть доведены в письменной форме до сведения всех лиц, которым предоставлена документация о закрытой конкурентной закупке, с указанием предмета запроса, но без указания участника, от которого поступил запрос.</w:t>
      </w:r>
    </w:p>
    <w:p w:rsidR="00FF1CD1" w:rsidRPr="00A02F6A" w:rsidRDefault="00FF1CD1" w:rsidP="001D4036">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6.10. Вскрытие конвертов с заявками на участие в закрытых конкурентных закупках может состояться ранее даты, указанной в соответствующей документации о закрытой конкурентной закупке, при наличии согласия в письменной форме с этим всех лиц, которым были направлены приглашения </w:t>
      </w:r>
      <w:proofErr w:type="gramStart"/>
      <w:r w:rsidRPr="00A02F6A">
        <w:rPr>
          <w:rFonts w:ascii="Times New Roman" w:hAnsi="Times New Roman" w:cs="Times New Roman"/>
          <w:sz w:val="24"/>
          <w:szCs w:val="24"/>
        </w:rPr>
        <w:t>принять</w:t>
      </w:r>
      <w:proofErr w:type="gramEnd"/>
      <w:r w:rsidRPr="00A02F6A">
        <w:rPr>
          <w:rFonts w:ascii="Times New Roman" w:hAnsi="Times New Roman" w:cs="Times New Roman"/>
          <w:sz w:val="24"/>
          <w:szCs w:val="24"/>
        </w:rPr>
        <w:t xml:space="preserve"> участие в закрытых способах закупки.</w:t>
      </w:r>
    </w:p>
    <w:p w:rsidR="00FF1CD1" w:rsidRPr="00A02F6A" w:rsidRDefault="00FF1CD1" w:rsidP="001D4036">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6.11. Заказчик направляет участникам информацию о ходе проведения закупок не позднее чем через 3 дня со дня подписания протокола, предусмотренного настоящим Положением.</w:t>
      </w:r>
    </w:p>
    <w:p w:rsidR="00FF1CD1" w:rsidRPr="00A02F6A" w:rsidRDefault="00FF1CD1" w:rsidP="001D4036">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6.12.При проведении закрытых конкурентных закупок не допускается осуществлять аудио- и видеозапись.</w:t>
      </w:r>
    </w:p>
    <w:p w:rsidR="00A02F6A" w:rsidRDefault="00DF736B" w:rsidP="00A02F6A">
      <w:pPr>
        <w:tabs>
          <w:tab w:val="left" w:pos="284"/>
        </w:tabs>
        <w:autoSpaceDE w:val="0"/>
        <w:autoSpaceDN w:val="0"/>
        <w:adjustRightInd w:val="0"/>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6.</w:t>
      </w:r>
      <w:r w:rsidR="00C03AB3" w:rsidRPr="00A02F6A">
        <w:rPr>
          <w:rFonts w:ascii="Times New Roman" w:hAnsi="Times New Roman" w:cs="Times New Roman"/>
          <w:sz w:val="24"/>
          <w:szCs w:val="24"/>
        </w:rPr>
        <w:t>13</w:t>
      </w:r>
      <w:r w:rsidRPr="00A02F6A">
        <w:rPr>
          <w:rFonts w:ascii="Times New Roman" w:hAnsi="Times New Roman" w:cs="Times New Roman"/>
          <w:sz w:val="24"/>
          <w:szCs w:val="24"/>
        </w:rPr>
        <w:t>. Договор заключается в порядке, установленном Разделом 1</w:t>
      </w:r>
      <w:r w:rsidR="00D84F55" w:rsidRPr="00A02F6A">
        <w:rPr>
          <w:rFonts w:ascii="Times New Roman" w:hAnsi="Times New Roman" w:cs="Times New Roman"/>
          <w:sz w:val="24"/>
          <w:szCs w:val="24"/>
        </w:rPr>
        <w:t>4</w:t>
      </w:r>
      <w:r w:rsidR="00A02F6A">
        <w:rPr>
          <w:rFonts w:ascii="Times New Roman" w:hAnsi="Times New Roman" w:cs="Times New Roman"/>
          <w:sz w:val="24"/>
          <w:szCs w:val="24"/>
        </w:rPr>
        <w:t xml:space="preserve"> настоящего Положения.</w:t>
      </w:r>
    </w:p>
    <w:p w:rsidR="00A02F6A" w:rsidRDefault="00A02F6A" w:rsidP="00A02F6A">
      <w:pPr>
        <w:tabs>
          <w:tab w:val="left" w:pos="284"/>
        </w:tabs>
        <w:autoSpaceDE w:val="0"/>
        <w:autoSpaceDN w:val="0"/>
        <w:adjustRightInd w:val="0"/>
        <w:spacing w:after="0" w:line="240" w:lineRule="auto"/>
        <w:jc w:val="both"/>
        <w:rPr>
          <w:rFonts w:ascii="Times New Roman" w:hAnsi="Times New Roman" w:cs="Times New Roman"/>
          <w:sz w:val="24"/>
          <w:szCs w:val="24"/>
        </w:rPr>
      </w:pPr>
    </w:p>
    <w:p w:rsidR="00DF736B" w:rsidRPr="00A02F6A" w:rsidRDefault="00DF736B" w:rsidP="00A02F6A">
      <w:pPr>
        <w:tabs>
          <w:tab w:val="left" w:pos="284"/>
        </w:tabs>
        <w:autoSpaceDE w:val="0"/>
        <w:autoSpaceDN w:val="0"/>
        <w:adjustRightInd w:val="0"/>
        <w:spacing w:after="0" w:line="240" w:lineRule="auto"/>
        <w:jc w:val="both"/>
        <w:rPr>
          <w:rFonts w:ascii="Times New Roman" w:hAnsi="Times New Roman" w:cs="Times New Roman"/>
          <w:b/>
          <w:sz w:val="24"/>
          <w:szCs w:val="24"/>
        </w:rPr>
      </w:pPr>
      <w:r w:rsidRPr="00A02F6A">
        <w:rPr>
          <w:rFonts w:ascii="Times New Roman" w:hAnsi="Times New Roman" w:cs="Times New Roman"/>
          <w:b/>
          <w:sz w:val="24"/>
          <w:szCs w:val="24"/>
        </w:rPr>
        <w:t>Раздел 7. ПОРЯДОК ПРОВЕДЕНИЯ АУКЦИОНА НА ЗАКУПКУ ТОВАРОВ, В</w:t>
      </w:r>
      <w:r w:rsidR="00720782" w:rsidRPr="00A02F6A">
        <w:rPr>
          <w:rFonts w:ascii="Times New Roman" w:hAnsi="Times New Roman" w:cs="Times New Roman"/>
          <w:b/>
          <w:sz w:val="24"/>
          <w:szCs w:val="24"/>
        </w:rPr>
        <w:t>ЫПОЛНЕНИЕ РАБОТ, ОКАЗАНИЕ УСЛУГ</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7.1. В открытом аукционе на закупку товаров, выполнение работ, оказание услуг могут принять участие любые </w:t>
      </w:r>
      <w:r w:rsidR="003F7B37" w:rsidRPr="00A02F6A">
        <w:rPr>
          <w:rFonts w:ascii="Times New Roman" w:hAnsi="Times New Roman" w:cs="Times New Roman"/>
          <w:sz w:val="24"/>
          <w:szCs w:val="24"/>
        </w:rPr>
        <w:t>Участники</w:t>
      </w:r>
      <w:r w:rsidRPr="00A02F6A">
        <w:rPr>
          <w:rFonts w:ascii="Times New Roman" w:hAnsi="Times New Roman" w:cs="Times New Roman"/>
          <w:sz w:val="24"/>
          <w:szCs w:val="24"/>
        </w:rPr>
        <w:t>, соответствующие требованиям аукционной документации.</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7.2. Организатор закупок на основании документов, представленных </w:t>
      </w:r>
      <w:r w:rsidR="003F7B37" w:rsidRPr="00A02F6A">
        <w:rPr>
          <w:rFonts w:ascii="Times New Roman" w:hAnsi="Times New Roman" w:cs="Times New Roman"/>
          <w:sz w:val="24"/>
          <w:szCs w:val="24"/>
        </w:rPr>
        <w:t>Инициаторами закупок</w:t>
      </w:r>
      <w:r w:rsidRPr="00A02F6A">
        <w:rPr>
          <w:rFonts w:ascii="Times New Roman" w:hAnsi="Times New Roman" w:cs="Times New Roman"/>
          <w:sz w:val="24"/>
          <w:szCs w:val="24"/>
        </w:rPr>
        <w:t>, подготавливает извещение о проведении открытого аукциона и</w:t>
      </w:r>
      <w:r w:rsidR="00A86CEA" w:rsidRPr="00A02F6A">
        <w:rPr>
          <w:rFonts w:ascii="Times New Roman" w:hAnsi="Times New Roman" w:cs="Times New Roman"/>
          <w:sz w:val="24"/>
          <w:szCs w:val="24"/>
        </w:rPr>
        <w:t xml:space="preserve"> публикует его не менее чем за 15</w:t>
      </w:r>
      <w:r w:rsidRPr="00A02F6A">
        <w:rPr>
          <w:rFonts w:ascii="Times New Roman" w:hAnsi="Times New Roman" w:cs="Times New Roman"/>
          <w:sz w:val="24"/>
          <w:szCs w:val="24"/>
        </w:rPr>
        <w:t xml:space="preserve"> календарных дней до окончания срока подачи аукционных заявок.</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7.3. В извещении о проведении открытого аукциона указываются </w:t>
      </w:r>
      <w:r w:rsidR="001D4036" w:rsidRPr="00A02F6A">
        <w:rPr>
          <w:rFonts w:ascii="Times New Roman" w:hAnsi="Times New Roman" w:cs="Times New Roman"/>
          <w:sz w:val="24"/>
          <w:szCs w:val="24"/>
        </w:rPr>
        <w:t>информация, предусмотренная пунктом 4.1</w:t>
      </w:r>
      <w:r w:rsidR="006D4288" w:rsidRPr="00A02F6A">
        <w:rPr>
          <w:rFonts w:ascii="Times New Roman" w:hAnsi="Times New Roman" w:cs="Times New Roman"/>
          <w:sz w:val="24"/>
          <w:szCs w:val="24"/>
        </w:rPr>
        <w:t>6</w:t>
      </w:r>
      <w:r w:rsidR="001D4036" w:rsidRPr="00A02F6A">
        <w:rPr>
          <w:rFonts w:ascii="Times New Roman" w:hAnsi="Times New Roman" w:cs="Times New Roman"/>
          <w:sz w:val="24"/>
          <w:szCs w:val="24"/>
        </w:rPr>
        <w:t xml:space="preserve"> настоящего Положения. В извещении о проведен</w:t>
      </w:r>
      <w:proofErr w:type="gramStart"/>
      <w:r w:rsidR="001D4036" w:rsidRPr="00A02F6A">
        <w:rPr>
          <w:rFonts w:ascii="Times New Roman" w:hAnsi="Times New Roman" w:cs="Times New Roman"/>
          <w:sz w:val="24"/>
          <w:szCs w:val="24"/>
        </w:rPr>
        <w:t>ии ау</w:t>
      </w:r>
      <w:proofErr w:type="gramEnd"/>
      <w:r w:rsidR="001D4036" w:rsidRPr="00A02F6A">
        <w:rPr>
          <w:rFonts w:ascii="Times New Roman" w:hAnsi="Times New Roman" w:cs="Times New Roman"/>
          <w:sz w:val="24"/>
          <w:szCs w:val="24"/>
        </w:rPr>
        <w:t>кциона заказчик может указать иную информацию (при необходимости).</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F04106" w:rsidRPr="00A02F6A">
        <w:rPr>
          <w:rFonts w:ascii="Times New Roman" w:hAnsi="Times New Roman" w:cs="Times New Roman"/>
          <w:sz w:val="24"/>
          <w:szCs w:val="24"/>
        </w:rPr>
        <w:t>4</w:t>
      </w:r>
      <w:r w:rsidRPr="00A02F6A">
        <w:rPr>
          <w:rFonts w:ascii="Times New Roman" w:hAnsi="Times New Roman" w:cs="Times New Roman"/>
          <w:sz w:val="24"/>
          <w:szCs w:val="24"/>
        </w:rPr>
        <w:t xml:space="preserve">. Организатор закупок опубликовывает </w:t>
      </w:r>
      <w:r w:rsidR="003A537F" w:rsidRPr="00A02F6A">
        <w:rPr>
          <w:rFonts w:ascii="Times New Roman" w:hAnsi="Times New Roman" w:cs="Times New Roman"/>
          <w:sz w:val="24"/>
          <w:szCs w:val="24"/>
        </w:rPr>
        <w:t xml:space="preserve">в </w:t>
      </w:r>
      <w:r w:rsidR="00F921C8" w:rsidRPr="00A02F6A">
        <w:rPr>
          <w:rFonts w:ascii="Times New Roman" w:hAnsi="Times New Roman" w:cs="Times New Roman"/>
          <w:sz w:val="24"/>
          <w:szCs w:val="24"/>
        </w:rPr>
        <w:t>ЕИС</w:t>
      </w:r>
      <w:r w:rsidR="007311FE" w:rsidRPr="00A02F6A">
        <w:rPr>
          <w:rFonts w:ascii="Times New Roman" w:hAnsi="Times New Roman" w:cs="Times New Roman"/>
          <w:sz w:val="24"/>
          <w:szCs w:val="24"/>
        </w:rPr>
        <w:t xml:space="preserve"> </w:t>
      </w:r>
      <w:r w:rsidRPr="00A02F6A">
        <w:rPr>
          <w:rFonts w:ascii="Times New Roman" w:hAnsi="Times New Roman" w:cs="Times New Roman"/>
          <w:sz w:val="24"/>
          <w:szCs w:val="24"/>
        </w:rPr>
        <w:t>аукционную документацию одновременно с извещением о проведении открытого аукциона.</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F04106" w:rsidRPr="00A02F6A">
        <w:rPr>
          <w:rFonts w:ascii="Times New Roman" w:hAnsi="Times New Roman" w:cs="Times New Roman"/>
          <w:sz w:val="24"/>
          <w:szCs w:val="24"/>
        </w:rPr>
        <w:t>5</w:t>
      </w:r>
      <w:r w:rsidRPr="00A02F6A">
        <w:rPr>
          <w:rFonts w:ascii="Times New Roman" w:hAnsi="Times New Roman" w:cs="Times New Roman"/>
          <w:sz w:val="24"/>
          <w:szCs w:val="24"/>
        </w:rPr>
        <w:t>. Предоставление аукционной документации до опубликования извещения о проведении открытого аукциона не допускается.</w:t>
      </w:r>
    </w:p>
    <w:p w:rsidR="00DF736B" w:rsidRPr="00A02F6A" w:rsidRDefault="00F04106"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7.6. </w:t>
      </w:r>
      <w:r w:rsidR="00DF736B" w:rsidRPr="00A02F6A">
        <w:rPr>
          <w:rFonts w:ascii="Times New Roman" w:hAnsi="Times New Roman" w:cs="Times New Roman"/>
          <w:sz w:val="24"/>
          <w:szCs w:val="24"/>
        </w:rPr>
        <w:t>Аукционная документация должна содержать сведения</w:t>
      </w:r>
      <w:r w:rsidR="001D4036" w:rsidRPr="00A02F6A">
        <w:rPr>
          <w:rFonts w:ascii="Times New Roman" w:hAnsi="Times New Roman" w:cs="Times New Roman"/>
          <w:sz w:val="24"/>
          <w:szCs w:val="24"/>
        </w:rPr>
        <w:t>, информацию и документацию, предусмотренные пунктом 4.</w:t>
      </w:r>
      <w:r w:rsidR="006D4288" w:rsidRPr="00A02F6A">
        <w:rPr>
          <w:rFonts w:ascii="Times New Roman" w:hAnsi="Times New Roman" w:cs="Times New Roman"/>
          <w:sz w:val="24"/>
          <w:szCs w:val="24"/>
        </w:rPr>
        <w:t>8</w:t>
      </w:r>
      <w:r w:rsidR="001D4036" w:rsidRPr="00A02F6A">
        <w:rPr>
          <w:rFonts w:ascii="Times New Roman" w:hAnsi="Times New Roman" w:cs="Times New Roman"/>
          <w:sz w:val="24"/>
          <w:szCs w:val="24"/>
        </w:rPr>
        <w:t xml:space="preserve"> настоящего Положения.</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F04106" w:rsidRPr="00A02F6A">
        <w:rPr>
          <w:rFonts w:ascii="Times New Roman" w:hAnsi="Times New Roman" w:cs="Times New Roman"/>
          <w:sz w:val="24"/>
          <w:szCs w:val="24"/>
        </w:rPr>
        <w:t>7</w:t>
      </w:r>
      <w:r w:rsidRPr="00A02F6A">
        <w:rPr>
          <w:rFonts w:ascii="Times New Roman" w:hAnsi="Times New Roman" w:cs="Times New Roman"/>
          <w:sz w:val="24"/>
          <w:szCs w:val="24"/>
        </w:rPr>
        <w:t>. Сведения, содержащиеся в аукционной документации, должны соответствовать сведениям, указанным в извещении о проведении открытого аукциона.</w:t>
      </w:r>
    </w:p>
    <w:p w:rsidR="002530D6" w:rsidRPr="00A02F6A" w:rsidRDefault="00F04106" w:rsidP="006D4288">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7.</w:t>
      </w:r>
      <w:r w:rsidR="001D4036" w:rsidRPr="00A02F6A">
        <w:rPr>
          <w:rFonts w:ascii="Times New Roman" w:eastAsia="Times New Roman" w:hAnsi="Times New Roman" w:cs="Times New Roman"/>
          <w:sz w:val="24"/>
          <w:szCs w:val="24"/>
          <w:lang w:eastAsia="ru-RU"/>
        </w:rPr>
        <w:t>8</w:t>
      </w:r>
      <w:r w:rsidRPr="00A02F6A">
        <w:rPr>
          <w:rFonts w:ascii="Times New Roman" w:eastAsia="Times New Roman" w:hAnsi="Times New Roman" w:cs="Times New Roman"/>
          <w:sz w:val="24"/>
          <w:szCs w:val="24"/>
          <w:lang w:eastAsia="ru-RU"/>
        </w:rPr>
        <w:t>.  Заказчик</w:t>
      </w:r>
      <w:r w:rsidR="003A537F" w:rsidRPr="00A02F6A">
        <w:rPr>
          <w:rFonts w:ascii="Times New Roman" w:eastAsia="Times New Roman" w:hAnsi="Times New Roman" w:cs="Times New Roman"/>
          <w:sz w:val="24"/>
          <w:szCs w:val="24"/>
          <w:lang w:eastAsia="ru-RU"/>
        </w:rPr>
        <w:t>,</w:t>
      </w:r>
      <w:r w:rsidRPr="00A02F6A">
        <w:rPr>
          <w:rFonts w:ascii="Times New Roman" w:eastAsia="Times New Roman" w:hAnsi="Times New Roman" w:cs="Times New Roman"/>
          <w:sz w:val="24"/>
          <w:szCs w:val="24"/>
          <w:lang w:eastAsia="ru-RU"/>
        </w:rPr>
        <w:t xml:space="preserve"> в любое время до окончания срока подачи заявок на участие в аукционе по собственной инициативе или в соответствии с запросом участника закупки</w:t>
      </w:r>
      <w:r w:rsidR="003A537F" w:rsidRPr="00A02F6A">
        <w:rPr>
          <w:rFonts w:ascii="Times New Roman" w:eastAsia="Times New Roman" w:hAnsi="Times New Roman" w:cs="Times New Roman"/>
          <w:sz w:val="24"/>
          <w:szCs w:val="24"/>
          <w:lang w:eastAsia="ru-RU"/>
        </w:rPr>
        <w:t>,</w:t>
      </w:r>
      <w:r w:rsidRPr="00A02F6A">
        <w:rPr>
          <w:rFonts w:ascii="Times New Roman" w:eastAsia="Times New Roman" w:hAnsi="Times New Roman" w:cs="Times New Roman"/>
          <w:sz w:val="24"/>
          <w:szCs w:val="24"/>
          <w:lang w:eastAsia="ru-RU"/>
        </w:rPr>
        <w:t xml:space="preserve"> вправе принять решение о внесении изменений в извещение о проведен</w:t>
      </w:r>
      <w:proofErr w:type="gramStart"/>
      <w:r w:rsidRPr="00A02F6A">
        <w:rPr>
          <w:rFonts w:ascii="Times New Roman" w:eastAsia="Times New Roman" w:hAnsi="Times New Roman" w:cs="Times New Roman"/>
          <w:sz w:val="24"/>
          <w:szCs w:val="24"/>
          <w:lang w:eastAsia="ru-RU"/>
        </w:rPr>
        <w:t>ии ау</w:t>
      </w:r>
      <w:proofErr w:type="gramEnd"/>
      <w:r w:rsidRPr="00A02F6A">
        <w:rPr>
          <w:rFonts w:ascii="Times New Roman" w:eastAsia="Times New Roman" w:hAnsi="Times New Roman" w:cs="Times New Roman"/>
          <w:sz w:val="24"/>
          <w:szCs w:val="24"/>
          <w:lang w:eastAsia="ru-RU"/>
        </w:rPr>
        <w:t xml:space="preserve">кциона и (или) в документацию о закупке. </w:t>
      </w:r>
      <w:r w:rsidR="002530D6" w:rsidRPr="00A02F6A">
        <w:rPr>
          <w:rFonts w:ascii="Times New Roman" w:hAnsi="Times New Roman" w:cs="Times New Roman"/>
          <w:sz w:val="24"/>
          <w:szCs w:val="24"/>
        </w:rPr>
        <w:t xml:space="preserve">Изменения, вносимые в извещение </w:t>
      </w:r>
      <w:r w:rsidR="002530D6" w:rsidRPr="00A02F6A">
        <w:rPr>
          <w:rStyle w:val="af7"/>
          <w:rFonts w:ascii="Times New Roman" w:hAnsi="Times New Roman" w:cs="Times New Roman"/>
          <w:color w:val="auto"/>
          <w:sz w:val="24"/>
          <w:szCs w:val="24"/>
          <w:shd w:val="clear" w:color="auto" w:fill="auto"/>
        </w:rPr>
        <w:t>о проведен</w:t>
      </w:r>
      <w:proofErr w:type="gramStart"/>
      <w:r w:rsidR="002530D6" w:rsidRPr="00A02F6A">
        <w:rPr>
          <w:rStyle w:val="af7"/>
          <w:rFonts w:ascii="Times New Roman" w:hAnsi="Times New Roman" w:cs="Times New Roman"/>
          <w:color w:val="auto"/>
          <w:sz w:val="24"/>
          <w:szCs w:val="24"/>
          <w:shd w:val="clear" w:color="auto" w:fill="auto"/>
        </w:rPr>
        <w:t>ии</w:t>
      </w:r>
      <w:r w:rsidR="00E1534D" w:rsidRPr="00A02F6A">
        <w:rPr>
          <w:rStyle w:val="af7"/>
          <w:rFonts w:ascii="Times New Roman" w:hAnsi="Times New Roman" w:cs="Times New Roman"/>
          <w:color w:val="auto"/>
          <w:sz w:val="24"/>
          <w:szCs w:val="24"/>
          <w:shd w:val="clear" w:color="auto" w:fill="auto"/>
        </w:rPr>
        <w:t xml:space="preserve"> </w:t>
      </w:r>
      <w:r w:rsidR="002530D6" w:rsidRPr="00A02F6A">
        <w:rPr>
          <w:rStyle w:val="af7"/>
          <w:rFonts w:ascii="Times New Roman" w:hAnsi="Times New Roman" w:cs="Times New Roman"/>
          <w:color w:val="auto"/>
          <w:sz w:val="24"/>
          <w:szCs w:val="24"/>
          <w:shd w:val="clear" w:color="auto" w:fill="auto"/>
        </w:rPr>
        <w:t>ау</w:t>
      </w:r>
      <w:proofErr w:type="gramEnd"/>
      <w:r w:rsidR="002530D6" w:rsidRPr="00A02F6A">
        <w:rPr>
          <w:rStyle w:val="af7"/>
          <w:rFonts w:ascii="Times New Roman" w:hAnsi="Times New Roman" w:cs="Times New Roman"/>
          <w:color w:val="auto"/>
          <w:sz w:val="24"/>
          <w:szCs w:val="24"/>
          <w:shd w:val="clear" w:color="auto" w:fill="auto"/>
        </w:rPr>
        <w:t>кциона</w:t>
      </w:r>
      <w:r w:rsidR="002530D6" w:rsidRPr="00A02F6A">
        <w:rPr>
          <w:rFonts w:ascii="Times New Roman" w:hAnsi="Times New Roman" w:cs="Times New Roman"/>
          <w:sz w:val="24"/>
          <w:szCs w:val="24"/>
        </w:rPr>
        <w:t>, аукционную документацию, разъяснения положений аукционной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r w:rsidR="002530D6" w:rsidRPr="00A02F6A">
        <w:rPr>
          <w:rFonts w:ascii="Times New Roman" w:eastAsia="Times New Roman" w:hAnsi="Times New Roman" w:cs="Times New Roman"/>
          <w:sz w:val="24"/>
          <w:szCs w:val="24"/>
          <w:lang w:eastAsia="ru-RU"/>
        </w:rPr>
        <w:t>.</w:t>
      </w:r>
    </w:p>
    <w:p w:rsidR="00F04106" w:rsidRPr="00A02F6A" w:rsidRDefault="002530D6" w:rsidP="006D4288">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A02F6A">
        <w:rPr>
          <w:rFonts w:ascii="Times New Roman" w:eastAsiaTheme="minorEastAsia" w:hAnsi="Times New Roman" w:cs="Times New Roman"/>
          <w:sz w:val="24"/>
          <w:szCs w:val="24"/>
          <w:lang w:eastAsia="ru-RU"/>
        </w:rPr>
        <w:t>В случае внесения изменений в извещение о проведении аукциона, аукционную документацию срок подачи заявок на участие в аукционе должен быть продлен таким образом, чтобы с даты размещения в ЕИС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аукционной документацией.</w:t>
      </w:r>
      <w:proofErr w:type="gramEnd"/>
    </w:p>
    <w:p w:rsidR="00F04106" w:rsidRPr="00A02F6A" w:rsidRDefault="001D4036"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7.9. </w:t>
      </w:r>
      <w:r w:rsidR="00F04106" w:rsidRPr="00A02F6A">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7.1</w:t>
      </w:r>
      <w:r w:rsidR="00F04106" w:rsidRPr="00A02F6A">
        <w:rPr>
          <w:rFonts w:ascii="Times New Roman" w:hAnsi="Times New Roman" w:cs="Times New Roman"/>
          <w:sz w:val="24"/>
          <w:szCs w:val="24"/>
        </w:rPr>
        <w:t>0</w:t>
      </w:r>
      <w:r w:rsidRPr="00A02F6A">
        <w:rPr>
          <w:rFonts w:ascii="Times New Roman" w:hAnsi="Times New Roman" w:cs="Times New Roman"/>
          <w:sz w:val="24"/>
          <w:szCs w:val="24"/>
        </w:rPr>
        <w:t xml:space="preserve">. </w:t>
      </w:r>
      <w:r w:rsidR="00A86CEA" w:rsidRPr="00A02F6A">
        <w:rPr>
          <w:rStyle w:val="af7"/>
          <w:rFonts w:ascii="Times New Roman" w:hAnsi="Times New Roman" w:cs="Times New Roman"/>
          <w:color w:val="auto"/>
          <w:sz w:val="24"/>
          <w:szCs w:val="24"/>
          <w:shd w:val="clear" w:color="auto" w:fill="auto"/>
        </w:rPr>
        <w:t>Участник аукциона вправе подать только одну заявку на участие в аукционе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аукционе</w:t>
      </w:r>
      <w:r w:rsidRPr="00A02F6A">
        <w:rPr>
          <w:rFonts w:ascii="Times New Roman" w:hAnsi="Times New Roman" w:cs="Times New Roman"/>
          <w:sz w:val="24"/>
          <w:szCs w:val="24"/>
        </w:rPr>
        <w:t xml:space="preserve">. Если </w:t>
      </w:r>
      <w:r w:rsidR="00AE6B92" w:rsidRPr="00A02F6A">
        <w:rPr>
          <w:rFonts w:ascii="Times New Roman" w:hAnsi="Times New Roman" w:cs="Times New Roman"/>
          <w:sz w:val="24"/>
          <w:szCs w:val="24"/>
        </w:rPr>
        <w:t>Участник</w:t>
      </w:r>
      <w:r w:rsidRPr="00A02F6A">
        <w:rPr>
          <w:rFonts w:ascii="Times New Roman" w:hAnsi="Times New Roman" w:cs="Times New Roman"/>
          <w:sz w:val="24"/>
          <w:szCs w:val="24"/>
        </w:rPr>
        <w:t xml:space="preserve"> подает более одной аукционной заявки по лоту, а ранее поданные им аукционные заявки по этому лоту не отозваны, все аукционные заявки по данному лоту такого </w:t>
      </w:r>
      <w:r w:rsidR="00AE6B92"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отклоняются.</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7.1</w:t>
      </w:r>
      <w:r w:rsidR="00F04106" w:rsidRPr="00A02F6A">
        <w:rPr>
          <w:rFonts w:ascii="Times New Roman" w:hAnsi="Times New Roman" w:cs="Times New Roman"/>
          <w:sz w:val="24"/>
          <w:szCs w:val="24"/>
        </w:rPr>
        <w:t>1</w:t>
      </w:r>
      <w:r w:rsidR="00AE6B92" w:rsidRPr="00A02F6A">
        <w:rPr>
          <w:rFonts w:ascii="Times New Roman" w:hAnsi="Times New Roman" w:cs="Times New Roman"/>
          <w:sz w:val="24"/>
          <w:szCs w:val="24"/>
        </w:rPr>
        <w:t>. Участники</w:t>
      </w:r>
      <w:r w:rsidRPr="00A02F6A">
        <w:rPr>
          <w:rFonts w:ascii="Times New Roman" w:hAnsi="Times New Roman" w:cs="Times New Roman"/>
          <w:sz w:val="24"/>
          <w:szCs w:val="24"/>
        </w:rPr>
        <w:t xml:space="preserve"> должны подать аукционную заявку в срок и по форме, которые указаны в аукционной документации, в запечатанном конверте, на котором указываются наименование аукциона, номер лота, а также наименование и адрес </w:t>
      </w:r>
      <w:r w:rsidR="00501F7C" w:rsidRPr="00A02F6A">
        <w:rPr>
          <w:rFonts w:ascii="Times New Roman" w:hAnsi="Times New Roman" w:cs="Times New Roman"/>
          <w:sz w:val="24"/>
          <w:szCs w:val="24"/>
        </w:rPr>
        <w:t>Участника</w:t>
      </w:r>
      <w:r w:rsidRPr="00A02F6A">
        <w:rPr>
          <w:rFonts w:ascii="Times New Roman" w:hAnsi="Times New Roman" w:cs="Times New Roman"/>
          <w:sz w:val="24"/>
          <w:szCs w:val="24"/>
        </w:rPr>
        <w:t>.</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7.1</w:t>
      </w:r>
      <w:r w:rsidR="00F04106" w:rsidRPr="00A02F6A">
        <w:rPr>
          <w:rFonts w:ascii="Times New Roman" w:hAnsi="Times New Roman" w:cs="Times New Roman"/>
          <w:sz w:val="24"/>
          <w:szCs w:val="24"/>
        </w:rPr>
        <w:t>2</w:t>
      </w:r>
      <w:r w:rsidRPr="00A02F6A">
        <w:rPr>
          <w:rFonts w:ascii="Times New Roman" w:hAnsi="Times New Roman" w:cs="Times New Roman"/>
          <w:sz w:val="24"/>
          <w:szCs w:val="24"/>
        </w:rPr>
        <w:t xml:space="preserve">. Дата окончания подачи аукционных заявок не может быть установлена до истечения </w:t>
      </w:r>
      <w:r w:rsidR="00A86CEA" w:rsidRPr="00A02F6A">
        <w:rPr>
          <w:rFonts w:ascii="Times New Roman" w:hAnsi="Times New Roman" w:cs="Times New Roman"/>
          <w:sz w:val="24"/>
          <w:szCs w:val="24"/>
        </w:rPr>
        <w:t>15</w:t>
      </w:r>
      <w:r w:rsidRPr="00A02F6A">
        <w:rPr>
          <w:rFonts w:ascii="Times New Roman" w:hAnsi="Times New Roman" w:cs="Times New Roman"/>
          <w:sz w:val="24"/>
          <w:szCs w:val="24"/>
        </w:rPr>
        <w:t xml:space="preserve"> календарных дней со дня опубликования извещения о проведен</w:t>
      </w:r>
      <w:proofErr w:type="gramStart"/>
      <w:r w:rsidRPr="00A02F6A">
        <w:rPr>
          <w:rFonts w:ascii="Times New Roman" w:hAnsi="Times New Roman" w:cs="Times New Roman"/>
          <w:sz w:val="24"/>
          <w:szCs w:val="24"/>
        </w:rPr>
        <w:t>ии ау</w:t>
      </w:r>
      <w:proofErr w:type="gramEnd"/>
      <w:r w:rsidRPr="00A02F6A">
        <w:rPr>
          <w:rFonts w:ascii="Times New Roman" w:hAnsi="Times New Roman" w:cs="Times New Roman"/>
          <w:sz w:val="24"/>
          <w:szCs w:val="24"/>
        </w:rPr>
        <w:t>кциона.</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7.1</w:t>
      </w:r>
      <w:r w:rsidR="00F04106" w:rsidRPr="00A02F6A">
        <w:rPr>
          <w:rFonts w:ascii="Times New Roman" w:hAnsi="Times New Roman" w:cs="Times New Roman"/>
          <w:sz w:val="24"/>
          <w:szCs w:val="24"/>
        </w:rPr>
        <w:t>3</w:t>
      </w:r>
      <w:r w:rsidRPr="00A02F6A">
        <w:rPr>
          <w:rFonts w:ascii="Times New Roman" w:hAnsi="Times New Roman" w:cs="Times New Roman"/>
          <w:sz w:val="24"/>
          <w:szCs w:val="24"/>
        </w:rPr>
        <w:t>. Заказчик вправе до истечения срока подачи аукционных заявок продлить его.</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7.1</w:t>
      </w:r>
      <w:r w:rsidR="00F04106" w:rsidRPr="00A02F6A">
        <w:rPr>
          <w:rFonts w:ascii="Times New Roman" w:hAnsi="Times New Roman" w:cs="Times New Roman"/>
          <w:sz w:val="24"/>
          <w:szCs w:val="24"/>
        </w:rPr>
        <w:t>4</w:t>
      </w:r>
      <w:r w:rsidRPr="00A02F6A">
        <w:rPr>
          <w:rFonts w:ascii="Times New Roman" w:hAnsi="Times New Roman" w:cs="Times New Roman"/>
          <w:sz w:val="24"/>
          <w:szCs w:val="24"/>
        </w:rPr>
        <w:t>. Аукционная заявка должна содержать следующие сведения и документы:</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 xml:space="preserve">1) наименование, организационно-правовая форма, место нахождения, почтовый адрес </w:t>
      </w:r>
      <w:r w:rsidR="00AE6B92"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(для юридического лица), фамилия, имя, отчество, паспортные данные, место жительства </w:t>
      </w:r>
      <w:r w:rsidR="00AE6B92"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(для физического лица), номер телефона, адрес электронной почты, банковские реквизиты;</w:t>
      </w:r>
      <w:proofErr w:type="gramEnd"/>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копии уставных документов, копии документов, удостоверяющих личность (для физических лиц);</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 xml:space="preserve">3) выданные не ранее чем </w:t>
      </w:r>
      <w:r w:rsidR="003B4982" w:rsidRPr="00A02F6A">
        <w:rPr>
          <w:rFonts w:ascii="Times New Roman" w:hAnsi="Times New Roman" w:cs="Times New Roman"/>
          <w:sz w:val="24"/>
          <w:szCs w:val="24"/>
        </w:rPr>
        <w:t xml:space="preserve">за 6 месяцев </w:t>
      </w:r>
      <w:r w:rsidR="00AE6B92" w:rsidRPr="00A02F6A">
        <w:rPr>
          <w:rFonts w:ascii="Times New Roman" w:hAnsi="Times New Roman" w:cs="Times New Roman"/>
          <w:sz w:val="24"/>
          <w:szCs w:val="24"/>
        </w:rPr>
        <w:t>дней</w:t>
      </w:r>
      <w:r w:rsidRPr="00A02F6A">
        <w:rPr>
          <w:rFonts w:ascii="Times New Roman" w:hAnsi="Times New Roman" w:cs="Times New Roman"/>
          <w:sz w:val="24"/>
          <w:szCs w:val="24"/>
        </w:rPr>
        <w:t xml:space="preserve"> до дня размещения </w:t>
      </w:r>
      <w:r w:rsidR="00FD2C4E" w:rsidRPr="00A02F6A">
        <w:rPr>
          <w:rFonts w:ascii="Times New Roman" w:hAnsi="Times New Roman" w:cs="Times New Roman"/>
          <w:sz w:val="24"/>
          <w:szCs w:val="24"/>
        </w:rPr>
        <w:t xml:space="preserve">в </w:t>
      </w:r>
      <w:r w:rsidR="00F921C8" w:rsidRPr="00A02F6A">
        <w:rPr>
          <w:rFonts w:ascii="Times New Roman" w:hAnsi="Times New Roman" w:cs="Times New Roman"/>
          <w:sz w:val="24"/>
          <w:szCs w:val="24"/>
        </w:rPr>
        <w:t>ЕИС</w:t>
      </w:r>
      <w:r w:rsidRPr="00A02F6A">
        <w:rPr>
          <w:rFonts w:ascii="Times New Roman" w:hAnsi="Times New Roman" w:cs="Times New Roman"/>
          <w:sz w:val="24"/>
          <w:szCs w:val="24"/>
        </w:rPr>
        <w:t xml:space="preserve"> о проведении открытого аукциона: выписка из единого государственного реестра юридических лиц, или нотариально заверенная копия такой выписки, полученная не ранее того же срока,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w:t>
      </w:r>
      <w:proofErr w:type="gramEnd"/>
      <w:r w:rsidRPr="00A02F6A">
        <w:rPr>
          <w:rFonts w:ascii="Times New Roman" w:hAnsi="Times New Roman" w:cs="Times New Roman"/>
          <w:sz w:val="24"/>
          <w:szCs w:val="24"/>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документы, подтверждающие полномочия лица, подписавшего аукционную заявку;</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 информация о потребительских свойствах, функциональных, качественных и количественных характеристиках поставляемых товаров, о качестве выполняемых работ, оказываемых услуг и иная информация об условиях исполнения договора (в случаях, предусмотренных аукционной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6) документы (копии документов), подтверждающие соответствие </w:t>
      </w:r>
      <w:r w:rsidR="00AE6B92" w:rsidRPr="00A02F6A">
        <w:rPr>
          <w:rFonts w:ascii="Times New Roman" w:hAnsi="Times New Roman" w:cs="Times New Roman"/>
          <w:sz w:val="24"/>
          <w:szCs w:val="24"/>
        </w:rPr>
        <w:t>Участников</w:t>
      </w:r>
      <w:r w:rsidRPr="00A02F6A">
        <w:rPr>
          <w:rFonts w:ascii="Times New Roman" w:hAnsi="Times New Roman" w:cs="Times New Roman"/>
          <w:sz w:val="24"/>
          <w:szCs w:val="24"/>
        </w:rPr>
        <w:t xml:space="preserve"> установленным требованиям и условиям допуска к участию в аукционе:</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а) документы, подтверждающие внесение обеспечения аукционной заявки (если в извещении о проведении открытого аукциона содержится такое требование);</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б) документы, подтверждающие соответствие </w:t>
      </w:r>
      <w:r w:rsidR="00AE6B92"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требованиям, предусмотренным пунктом</w:t>
      </w:r>
      <w:r w:rsidR="002D39E9">
        <w:rPr>
          <w:rFonts w:ascii="Times New Roman" w:hAnsi="Times New Roman" w:cs="Times New Roman"/>
          <w:sz w:val="24"/>
          <w:szCs w:val="24"/>
        </w:rPr>
        <w:t xml:space="preserve"> </w:t>
      </w:r>
      <w:r w:rsidRPr="00A02F6A">
        <w:rPr>
          <w:rFonts w:ascii="Times New Roman" w:hAnsi="Times New Roman" w:cs="Times New Roman"/>
          <w:sz w:val="24"/>
          <w:szCs w:val="24"/>
        </w:rPr>
        <w:t>2.</w:t>
      </w:r>
      <w:r w:rsidR="00AE6B92" w:rsidRPr="00A02F6A">
        <w:rPr>
          <w:rFonts w:ascii="Times New Roman" w:hAnsi="Times New Roman" w:cs="Times New Roman"/>
          <w:sz w:val="24"/>
          <w:szCs w:val="24"/>
        </w:rPr>
        <w:t>1</w:t>
      </w:r>
      <w:r w:rsidR="006D4288" w:rsidRPr="00A02F6A">
        <w:rPr>
          <w:rFonts w:ascii="Times New Roman" w:hAnsi="Times New Roman" w:cs="Times New Roman"/>
          <w:sz w:val="24"/>
          <w:szCs w:val="24"/>
        </w:rPr>
        <w:t>5</w:t>
      </w:r>
      <w:r w:rsidRPr="00A02F6A">
        <w:rPr>
          <w:rFonts w:ascii="Times New Roman" w:hAnsi="Times New Roman" w:cs="Times New Roman"/>
          <w:sz w:val="24"/>
          <w:szCs w:val="24"/>
        </w:rPr>
        <w:t>Раздела 2 настоящего Положения.</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7.1</w:t>
      </w:r>
      <w:r w:rsidR="00F04106" w:rsidRPr="00A02F6A">
        <w:rPr>
          <w:rFonts w:ascii="Times New Roman" w:hAnsi="Times New Roman" w:cs="Times New Roman"/>
          <w:sz w:val="24"/>
          <w:szCs w:val="24"/>
        </w:rPr>
        <w:t>5</w:t>
      </w:r>
      <w:r w:rsidRPr="00A02F6A">
        <w:rPr>
          <w:rFonts w:ascii="Times New Roman" w:hAnsi="Times New Roman" w:cs="Times New Roman"/>
          <w:sz w:val="24"/>
          <w:szCs w:val="24"/>
        </w:rPr>
        <w:t xml:space="preserve">. Аукционная заявка должна быть оформлена на русском языке. </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7.1</w:t>
      </w:r>
      <w:r w:rsidR="00F04106" w:rsidRPr="00A02F6A">
        <w:rPr>
          <w:rFonts w:ascii="Times New Roman" w:hAnsi="Times New Roman" w:cs="Times New Roman"/>
          <w:sz w:val="24"/>
          <w:szCs w:val="24"/>
        </w:rPr>
        <w:t>6</w:t>
      </w:r>
      <w:r w:rsidRPr="00A02F6A">
        <w:rPr>
          <w:rFonts w:ascii="Times New Roman" w:hAnsi="Times New Roman" w:cs="Times New Roman"/>
          <w:sz w:val="24"/>
          <w:szCs w:val="24"/>
        </w:rPr>
        <w:t xml:space="preserve">. </w:t>
      </w:r>
      <w:r w:rsidR="00AE6B92" w:rsidRPr="00A02F6A">
        <w:rPr>
          <w:rFonts w:ascii="Times New Roman" w:hAnsi="Times New Roman" w:cs="Times New Roman"/>
          <w:sz w:val="24"/>
          <w:szCs w:val="24"/>
        </w:rPr>
        <w:t>Участники</w:t>
      </w:r>
      <w:r w:rsidRPr="00A02F6A">
        <w:rPr>
          <w:rFonts w:ascii="Times New Roman" w:hAnsi="Times New Roman" w:cs="Times New Roman"/>
          <w:sz w:val="24"/>
          <w:szCs w:val="24"/>
        </w:rPr>
        <w:t xml:space="preserve"> подают аукционную заявку в запечатанном конверте в срок и по форме, которые указаны в аукционной документации.</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На конверте указывается наименование </w:t>
      </w:r>
      <w:r w:rsidR="00A9710E" w:rsidRPr="00A02F6A">
        <w:rPr>
          <w:rFonts w:ascii="Times New Roman" w:hAnsi="Times New Roman" w:cs="Times New Roman"/>
          <w:sz w:val="24"/>
          <w:szCs w:val="24"/>
        </w:rPr>
        <w:t>а</w:t>
      </w:r>
      <w:r w:rsidRPr="00A02F6A">
        <w:rPr>
          <w:rFonts w:ascii="Times New Roman" w:hAnsi="Times New Roman" w:cs="Times New Roman"/>
          <w:sz w:val="24"/>
          <w:szCs w:val="24"/>
        </w:rPr>
        <w:t xml:space="preserve">укциона, на участие в котором подается заявка, а также наименование и адрес </w:t>
      </w:r>
      <w:r w:rsidR="00AE6B92" w:rsidRPr="00A02F6A">
        <w:rPr>
          <w:rFonts w:ascii="Times New Roman" w:hAnsi="Times New Roman" w:cs="Times New Roman"/>
          <w:sz w:val="24"/>
          <w:szCs w:val="24"/>
        </w:rPr>
        <w:t>Участника</w:t>
      </w:r>
      <w:r w:rsidRPr="00A02F6A">
        <w:rPr>
          <w:rFonts w:ascii="Times New Roman" w:hAnsi="Times New Roman" w:cs="Times New Roman"/>
          <w:sz w:val="24"/>
          <w:szCs w:val="24"/>
        </w:rPr>
        <w:t>.</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Организатор закупок принимает конверты с аукционными заявками до истечения срока подачи аукционных заявок за исключением конвертов, на которых не указана необходимая информация и незапечатанных конвертов.</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Основанием для отказа в приеме аукционной заявки является истечение срока подачи заявок и/или несоответствие конверта с заявкой требованиям, установленным в аукционной документации.</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Конверт с аукционной заявкой, полученный Организатором закупок по истечении срока подачи аукционных заявок по почте, не вскрывается и не возвращается.</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7.1</w:t>
      </w:r>
      <w:r w:rsidR="00663C25" w:rsidRPr="00A02F6A">
        <w:rPr>
          <w:rFonts w:ascii="Times New Roman" w:hAnsi="Times New Roman" w:cs="Times New Roman"/>
          <w:sz w:val="24"/>
          <w:szCs w:val="24"/>
        </w:rPr>
        <w:t>7</w:t>
      </w:r>
      <w:r w:rsidRPr="00A02F6A">
        <w:rPr>
          <w:rFonts w:ascii="Times New Roman" w:hAnsi="Times New Roman" w:cs="Times New Roman"/>
          <w:sz w:val="24"/>
          <w:szCs w:val="24"/>
        </w:rPr>
        <w:t xml:space="preserve">. Каждый конверт с аукционной заявкой, поступивший до окончания срока подачи аукционных заявок, регистрируется Организатором закупок. По требованию </w:t>
      </w:r>
      <w:r w:rsidR="008638F7" w:rsidRPr="00A02F6A">
        <w:rPr>
          <w:rFonts w:ascii="Times New Roman" w:hAnsi="Times New Roman" w:cs="Times New Roman"/>
          <w:sz w:val="24"/>
          <w:szCs w:val="24"/>
        </w:rPr>
        <w:t>Участника</w:t>
      </w:r>
      <w:r w:rsidRPr="00A02F6A">
        <w:rPr>
          <w:rFonts w:ascii="Times New Roman" w:hAnsi="Times New Roman" w:cs="Times New Roman"/>
          <w:sz w:val="24"/>
          <w:szCs w:val="24"/>
        </w:rPr>
        <w:t>, подавшего конверт с аукционной заявкой, Организатор закупок</w:t>
      </w:r>
      <w:r w:rsidR="00E1534D" w:rsidRPr="00A02F6A">
        <w:rPr>
          <w:rFonts w:ascii="Times New Roman" w:hAnsi="Times New Roman" w:cs="Times New Roman"/>
          <w:sz w:val="24"/>
          <w:szCs w:val="24"/>
        </w:rPr>
        <w:t xml:space="preserve"> </w:t>
      </w:r>
      <w:r w:rsidRPr="00A02F6A">
        <w:rPr>
          <w:rFonts w:ascii="Times New Roman" w:hAnsi="Times New Roman" w:cs="Times New Roman"/>
          <w:sz w:val="24"/>
          <w:szCs w:val="24"/>
        </w:rPr>
        <w:t>вправе выдать расписку в его получении с указанием времени и даты получения.</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63C25" w:rsidRPr="00A02F6A">
        <w:rPr>
          <w:rFonts w:ascii="Times New Roman" w:hAnsi="Times New Roman" w:cs="Times New Roman"/>
          <w:sz w:val="24"/>
          <w:szCs w:val="24"/>
        </w:rPr>
        <w:t>18</w:t>
      </w:r>
      <w:r w:rsidRPr="00A02F6A">
        <w:rPr>
          <w:rFonts w:ascii="Times New Roman" w:hAnsi="Times New Roman" w:cs="Times New Roman"/>
          <w:sz w:val="24"/>
          <w:szCs w:val="24"/>
        </w:rPr>
        <w:t xml:space="preserve">. Аукционные заявки на участие в открытом аукционе действуют в течение срока, установленного аукционной документацией. До истечения этого срока Заказчик вправе предложить </w:t>
      </w:r>
      <w:r w:rsidR="008638F7" w:rsidRPr="00A02F6A">
        <w:rPr>
          <w:rFonts w:ascii="Times New Roman" w:hAnsi="Times New Roman" w:cs="Times New Roman"/>
          <w:sz w:val="24"/>
          <w:szCs w:val="24"/>
        </w:rPr>
        <w:t>Участникам</w:t>
      </w:r>
      <w:r w:rsidRPr="00A02F6A">
        <w:rPr>
          <w:rFonts w:ascii="Times New Roman" w:hAnsi="Times New Roman" w:cs="Times New Roman"/>
          <w:sz w:val="24"/>
          <w:szCs w:val="24"/>
        </w:rPr>
        <w:t xml:space="preserve"> продлить срок действия их заявок и обеспечения аукционной заявки. </w:t>
      </w:r>
      <w:r w:rsidR="008638F7" w:rsidRPr="00A02F6A">
        <w:rPr>
          <w:rFonts w:ascii="Times New Roman" w:hAnsi="Times New Roman" w:cs="Times New Roman"/>
          <w:sz w:val="24"/>
          <w:szCs w:val="24"/>
        </w:rPr>
        <w:t>Участники</w:t>
      </w:r>
      <w:r w:rsidRPr="00A02F6A">
        <w:rPr>
          <w:rFonts w:ascii="Times New Roman" w:hAnsi="Times New Roman" w:cs="Times New Roman"/>
          <w:sz w:val="24"/>
          <w:szCs w:val="24"/>
        </w:rPr>
        <w:t xml:space="preserve"> вправе отклонить такое предложение Заказчика, не утрачивая права на обеспечение аукционной заявки. В случае отказа </w:t>
      </w:r>
      <w:r w:rsidR="008638F7"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от продления срока действия заявки ему возвращается внесенное обеспечение аукционной заявки, а аукционная заявка отклоняется от участия в аукционе.</w:t>
      </w:r>
    </w:p>
    <w:p w:rsidR="00501F7C"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D4288" w:rsidRPr="00A02F6A">
        <w:rPr>
          <w:rFonts w:ascii="Times New Roman" w:hAnsi="Times New Roman" w:cs="Times New Roman"/>
          <w:sz w:val="24"/>
          <w:szCs w:val="24"/>
        </w:rPr>
        <w:t>19</w:t>
      </w:r>
      <w:r w:rsidRPr="00A02F6A">
        <w:rPr>
          <w:rFonts w:ascii="Times New Roman" w:hAnsi="Times New Roman" w:cs="Times New Roman"/>
          <w:sz w:val="24"/>
          <w:szCs w:val="24"/>
        </w:rPr>
        <w:t>. Аукционные заявки вскрываются в срок и время, указанные в аукционной документации, и рассматриваются членами Комиссии по закупкам</w:t>
      </w:r>
      <w:r w:rsidR="002E5604" w:rsidRPr="00A02F6A">
        <w:rPr>
          <w:rFonts w:ascii="Times New Roman" w:hAnsi="Times New Roman" w:cs="Times New Roman"/>
          <w:sz w:val="24"/>
          <w:szCs w:val="24"/>
        </w:rPr>
        <w:t xml:space="preserve"> в течение 5 рабочих дней после окончания срока их подачи, если иное не установлено аукционной документацией</w:t>
      </w:r>
      <w:r w:rsidRPr="00A02F6A">
        <w:rPr>
          <w:rFonts w:ascii="Times New Roman" w:hAnsi="Times New Roman" w:cs="Times New Roman"/>
          <w:sz w:val="24"/>
          <w:szCs w:val="24"/>
        </w:rPr>
        <w:t>.</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7.2</w:t>
      </w:r>
      <w:r w:rsidR="006D4288" w:rsidRPr="00A02F6A">
        <w:rPr>
          <w:rFonts w:ascii="Times New Roman" w:hAnsi="Times New Roman" w:cs="Times New Roman"/>
          <w:sz w:val="24"/>
          <w:szCs w:val="24"/>
        </w:rPr>
        <w:t>0</w:t>
      </w:r>
      <w:r w:rsidRPr="00A02F6A">
        <w:rPr>
          <w:rFonts w:ascii="Times New Roman" w:hAnsi="Times New Roman" w:cs="Times New Roman"/>
          <w:sz w:val="24"/>
          <w:szCs w:val="24"/>
        </w:rPr>
        <w:t>. Комиссия по закупкам может не принимать во внимание мелкие погрешности, несоответствия, неточности в аукционной заявке, которые не влияют на ее содержание и дальнейшую оценку, при соблюдении равенства всех участников открытого аукциона.</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7.2</w:t>
      </w:r>
      <w:r w:rsidR="006D4288" w:rsidRPr="00A02F6A">
        <w:rPr>
          <w:rFonts w:ascii="Times New Roman" w:hAnsi="Times New Roman" w:cs="Times New Roman"/>
          <w:sz w:val="24"/>
          <w:szCs w:val="24"/>
        </w:rPr>
        <w:t>1</w:t>
      </w:r>
      <w:r w:rsidRPr="00A02F6A">
        <w:rPr>
          <w:rFonts w:ascii="Times New Roman" w:hAnsi="Times New Roman" w:cs="Times New Roman"/>
          <w:sz w:val="24"/>
          <w:szCs w:val="24"/>
        </w:rPr>
        <w:t xml:space="preserve">. </w:t>
      </w:r>
      <w:r w:rsidR="002E5604" w:rsidRPr="00A02F6A">
        <w:rPr>
          <w:rFonts w:ascii="Times New Roman" w:hAnsi="Times New Roman" w:cs="Times New Roman"/>
          <w:sz w:val="24"/>
          <w:szCs w:val="24"/>
        </w:rPr>
        <w:t>Участник</w:t>
      </w:r>
      <w:r w:rsidRPr="00A02F6A">
        <w:rPr>
          <w:rFonts w:ascii="Times New Roman" w:hAnsi="Times New Roman" w:cs="Times New Roman"/>
          <w:sz w:val="24"/>
          <w:szCs w:val="24"/>
        </w:rPr>
        <w:t xml:space="preserve"> не допускается Комиссией по закупкам к участию в открытом аукционе в случае:</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 непредставления определенных аукционной документацией документов либо наличия в этих документах неполной информации и/или информации о</w:t>
      </w:r>
      <w:r w:rsidR="00501F7C" w:rsidRPr="00A02F6A">
        <w:rPr>
          <w:rFonts w:ascii="Times New Roman" w:hAnsi="Times New Roman" w:cs="Times New Roman"/>
          <w:sz w:val="24"/>
          <w:szCs w:val="24"/>
        </w:rPr>
        <w:t>б Участнике</w:t>
      </w:r>
      <w:r w:rsidRPr="00A02F6A">
        <w:rPr>
          <w:rFonts w:ascii="Times New Roman" w:hAnsi="Times New Roman" w:cs="Times New Roman"/>
          <w:sz w:val="24"/>
          <w:szCs w:val="24"/>
        </w:rPr>
        <w:t xml:space="preserve"> или о товарах, работах, услугах, на закупку которых размещается заказ, не соответствующей действительности;</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2) несоответствия </w:t>
      </w:r>
      <w:r w:rsidR="002E5604"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предъявляемым требованиям;</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3) невнесения обеспечения аукционной заявки (если аукционной документацией установлено требование о его внесении);</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несоответствия аукционной заявки требованиям аукционной документации, в том числе если:</w:t>
      </w:r>
    </w:p>
    <w:p w:rsidR="00DF736B" w:rsidRPr="00A02F6A" w:rsidRDefault="002E5604"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аукционная заявка не соответствует форме, установленной аукционной документацией, и (или) не является полной, то есть не имеет обязательной информации согласно требованиям аукционной документации;</w:t>
      </w:r>
    </w:p>
    <w:p w:rsidR="00DF736B" w:rsidRPr="00A02F6A" w:rsidRDefault="002E5604"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документы не оформлены и/или не подписаны должным образом;</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5) отказа </w:t>
      </w:r>
      <w:r w:rsidR="002E5604"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от продления срока действия заявки и обеспечения аукционной заявки.</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7.2</w:t>
      </w:r>
      <w:r w:rsidR="006D4288" w:rsidRPr="00A02F6A">
        <w:rPr>
          <w:rFonts w:ascii="Times New Roman" w:hAnsi="Times New Roman" w:cs="Times New Roman"/>
          <w:sz w:val="24"/>
          <w:szCs w:val="24"/>
        </w:rPr>
        <w:t>2.</w:t>
      </w:r>
      <w:r w:rsidRPr="00A02F6A">
        <w:rPr>
          <w:rFonts w:ascii="Times New Roman" w:hAnsi="Times New Roman" w:cs="Times New Roman"/>
          <w:sz w:val="24"/>
          <w:szCs w:val="24"/>
        </w:rPr>
        <w:t xml:space="preserve"> По результатам рассмотрения аукционных заявок Комиссия по закупкам принимает решение о допуске (отказе в допуске) </w:t>
      </w:r>
      <w:r w:rsidR="002E5604"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к участию в открытом аукционе</w:t>
      </w:r>
      <w:r w:rsidR="002E5604" w:rsidRPr="00A02F6A">
        <w:rPr>
          <w:rFonts w:ascii="Times New Roman" w:hAnsi="Times New Roman" w:cs="Times New Roman"/>
          <w:sz w:val="24"/>
          <w:szCs w:val="24"/>
        </w:rPr>
        <w:t xml:space="preserve"> и </w:t>
      </w:r>
      <w:r w:rsidRPr="00A02F6A">
        <w:rPr>
          <w:rFonts w:ascii="Times New Roman" w:hAnsi="Times New Roman" w:cs="Times New Roman"/>
          <w:sz w:val="24"/>
          <w:szCs w:val="24"/>
        </w:rPr>
        <w:t xml:space="preserve">оформляет протокол рассмотрения аукционных заявок. Протокол размещается </w:t>
      </w:r>
      <w:r w:rsidR="007B7771" w:rsidRPr="00A02F6A">
        <w:rPr>
          <w:rFonts w:ascii="Times New Roman" w:hAnsi="Times New Roman" w:cs="Times New Roman"/>
          <w:sz w:val="24"/>
          <w:szCs w:val="24"/>
        </w:rPr>
        <w:t>в</w:t>
      </w:r>
      <w:r w:rsidR="00CE4A02" w:rsidRPr="00A02F6A">
        <w:rPr>
          <w:rFonts w:ascii="Times New Roman" w:hAnsi="Times New Roman" w:cs="Times New Roman"/>
          <w:sz w:val="24"/>
          <w:szCs w:val="24"/>
        </w:rPr>
        <w:t xml:space="preserve"> </w:t>
      </w:r>
      <w:r w:rsidR="00F921C8" w:rsidRPr="00A02F6A">
        <w:rPr>
          <w:rFonts w:ascii="Times New Roman" w:hAnsi="Times New Roman" w:cs="Times New Roman"/>
          <w:sz w:val="24"/>
          <w:szCs w:val="24"/>
        </w:rPr>
        <w:t>ЕИС</w:t>
      </w:r>
      <w:r w:rsidR="00CE4A02" w:rsidRPr="00A02F6A">
        <w:rPr>
          <w:rFonts w:ascii="Times New Roman" w:hAnsi="Times New Roman" w:cs="Times New Roman"/>
          <w:sz w:val="24"/>
          <w:szCs w:val="24"/>
        </w:rPr>
        <w:t xml:space="preserve"> </w:t>
      </w:r>
      <w:r w:rsidRPr="00A02F6A">
        <w:rPr>
          <w:rFonts w:ascii="Times New Roman" w:hAnsi="Times New Roman" w:cs="Times New Roman"/>
          <w:sz w:val="24"/>
          <w:szCs w:val="24"/>
        </w:rPr>
        <w:t>не позднее чем через три дня со дня подписания такого протокола членами Комиссии по закупкам, присутствовавшими при рассмотрении заявок.</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63C25" w:rsidRPr="00A02F6A">
        <w:rPr>
          <w:rFonts w:ascii="Times New Roman" w:hAnsi="Times New Roman" w:cs="Times New Roman"/>
          <w:sz w:val="24"/>
          <w:szCs w:val="24"/>
        </w:rPr>
        <w:t>2</w:t>
      </w:r>
      <w:r w:rsidR="006D4288" w:rsidRPr="00A02F6A">
        <w:rPr>
          <w:rFonts w:ascii="Times New Roman" w:hAnsi="Times New Roman" w:cs="Times New Roman"/>
          <w:sz w:val="24"/>
          <w:szCs w:val="24"/>
        </w:rPr>
        <w:t>3</w:t>
      </w:r>
      <w:r w:rsidRPr="00A02F6A">
        <w:rPr>
          <w:rFonts w:ascii="Times New Roman" w:hAnsi="Times New Roman" w:cs="Times New Roman"/>
          <w:sz w:val="24"/>
          <w:szCs w:val="24"/>
        </w:rPr>
        <w:t>. Протокол рассмотрения аукционных заявок должен содержать сведения</w:t>
      </w:r>
      <w:r w:rsidR="0024215E" w:rsidRPr="00A02F6A">
        <w:rPr>
          <w:rFonts w:ascii="Times New Roman" w:hAnsi="Times New Roman" w:cs="Times New Roman"/>
          <w:sz w:val="24"/>
          <w:szCs w:val="24"/>
        </w:rPr>
        <w:t>, предусмотренные пунктом 4.26 настоящего Положения</w:t>
      </w:r>
      <w:r w:rsidRPr="00A02F6A">
        <w:rPr>
          <w:rFonts w:ascii="Times New Roman" w:hAnsi="Times New Roman" w:cs="Times New Roman"/>
          <w:sz w:val="24"/>
          <w:szCs w:val="24"/>
        </w:rPr>
        <w:t>.</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63C25" w:rsidRPr="00A02F6A">
        <w:rPr>
          <w:rFonts w:ascii="Times New Roman" w:hAnsi="Times New Roman" w:cs="Times New Roman"/>
          <w:sz w:val="24"/>
          <w:szCs w:val="24"/>
        </w:rPr>
        <w:t>2</w:t>
      </w:r>
      <w:r w:rsidR="006D4288" w:rsidRPr="00A02F6A">
        <w:rPr>
          <w:rFonts w:ascii="Times New Roman" w:hAnsi="Times New Roman" w:cs="Times New Roman"/>
          <w:sz w:val="24"/>
          <w:szCs w:val="24"/>
        </w:rPr>
        <w:t>4</w:t>
      </w:r>
      <w:r w:rsidRPr="00A02F6A">
        <w:rPr>
          <w:rFonts w:ascii="Times New Roman" w:hAnsi="Times New Roman" w:cs="Times New Roman"/>
          <w:sz w:val="24"/>
          <w:szCs w:val="24"/>
        </w:rPr>
        <w:t>. Заказчик обязан обеспечить участникам открытого аукциона возможность принять непосредственное или через своих представителей участие в аукционе и предоставить им доступ к месту его проведения.</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Открытый аукцион проводится организатором закупок в присутствии членов Комиссии по закупкам, участников открытого аукциона или их представителей не позднее 5 календарных дней со дня утверждения Комиссии по закупкам протокола рассмотрения аукционных заявок.</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63C25" w:rsidRPr="00A02F6A">
        <w:rPr>
          <w:rFonts w:ascii="Times New Roman" w:hAnsi="Times New Roman" w:cs="Times New Roman"/>
          <w:sz w:val="24"/>
          <w:szCs w:val="24"/>
        </w:rPr>
        <w:t>2</w:t>
      </w:r>
      <w:r w:rsidR="006D4288" w:rsidRPr="00A02F6A">
        <w:rPr>
          <w:rFonts w:ascii="Times New Roman" w:hAnsi="Times New Roman" w:cs="Times New Roman"/>
          <w:sz w:val="24"/>
          <w:szCs w:val="24"/>
        </w:rPr>
        <w:t>5</w:t>
      </w:r>
      <w:r w:rsidRPr="00A02F6A">
        <w:rPr>
          <w:rFonts w:ascii="Times New Roman" w:hAnsi="Times New Roman" w:cs="Times New Roman"/>
          <w:sz w:val="24"/>
          <w:szCs w:val="24"/>
        </w:rPr>
        <w:t>. Открытый аукцион проводится Заказчиком путем снижения на шаг аукциона начальной (максимальной) цены договора (или единицы продукции), указанной в извещении о проведении открытого аукциона.</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D4288" w:rsidRPr="00A02F6A">
        <w:rPr>
          <w:rFonts w:ascii="Times New Roman" w:hAnsi="Times New Roman" w:cs="Times New Roman"/>
          <w:sz w:val="24"/>
          <w:szCs w:val="24"/>
        </w:rPr>
        <w:t>26</w:t>
      </w:r>
      <w:r w:rsidRPr="00A02F6A">
        <w:rPr>
          <w:rFonts w:ascii="Times New Roman" w:hAnsi="Times New Roman" w:cs="Times New Roman"/>
          <w:sz w:val="24"/>
          <w:szCs w:val="24"/>
        </w:rPr>
        <w:t>. Шаг аукциона устанавливается в размере 5 процентов начальной (максимальной) цены договора (или единицы продукции), если иное не установлено в аукционной документации. В случае если после троекратного объявления предложения о цене договора ни один из участников открытого аукциона не заявил о своем намерении предложить более низкую цену договора, Заказчик обязан понизить шаг аукциона на 0,5 процента начальной (максимальной) цены договора. В случае отсутствия предложений участников Заказчик обязан прекратить открытый аукцион, не понижая цены договора менее чем на 0,5 процента начальной (максимальной) цены договора. Такой открытый аукцион признается несостоявшимся.</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D4288" w:rsidRPr="00A02F6A">
        <w:rPr>
          <w:rFonts w:ascii="Times New Roman" w:hAnsi="Times New Roman" w:cs="Times New Roman"/>
          <w:sz w:val="24"/>
          <w:szCs w:val="24"/>
        </w:rPr>
        <w:t>27</w:t>
      </w:r>
      <w:r w:rsidRPr="00A02F6A">
        <w:rPr>
          <w:rFonts w:ascii="Times New Roman" w:hAnsi="Times New Roman" w:cs="Times New Roman"/>
          <w:sz w:val="24"/>
          <w:szCs w:val="24"/>
        </w:rPr>
        <w:t>. Открытый аукцион проводится в следующем порядке:</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 Организатор закупок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аукцион начинается в час, указанный в извещении о проведен</w:t>
      </w:r>
      <w:proofErr w:type="gramStart"/>
      <w:r w:rsidRPr="00A02F6A">
        <w:rPr>
          <w:rFonts w:ascii="Times New Roman" w:hAnsi="Times New Roman" w:cs="Times New Roman"/>
          <w:sz w:val="24"/>
          <w:szCs w:val="24"/>
        </w:rPr>
        <w:t>ии</w:t>
      </w:r>
      <w:r w:rsidR="00211D27" w:rsidRPr="00A02F6A">
        <w:rPr>
          <w:rFonts w:ascii="Times New Roman" w:hAnsi="Times New Roman" w:cs="Times New Roman"/>
          <w:sz w:val="24"/>
          <w:szCs w:val="24"/>
        </w:rPr>
        <w:t xml:space="preserve"> ау</w:t>
      </w:r>
      <w:proofErr w:type="gramEnd"/>
      <w:r w:rsidR="00211D27" w:rsidRPr="00A02F6A">
        <w:rPr>
          <w:rFonts w:ascii="Times New Roman" w:hAnsi="Times New Roman" w:cs="Times New Roman"/>
          <w:sz w:val="24"/>
          <w:szCs w:val="24"/>
        </w:rPr>
        <w:t>кциона</w:t>
      </w:r>
      <w:r w:rsidRPr="00A02F6A">
        <w:rPr>
          <w:rFonts w:ascii="Times New Roman" w:hAnsi="Times New Roman" w:cs="Times New Roman"/>
          <w:sz w:val="24"/>
          <w:szCs w:val="24"/>
        </w:rPr>
        <w:t xml:space="preserve"> с объявления Организатора закупок о начале проведения аукциона, предмете договора, начальной (максимальной) цене договора, шаге аукциона, об участниках аукциона, которые не явились на аукцион;</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3) Участник аукциона после объявления организатором закупок начальной (максимальной) цены договора и цены договора, сниженной в соответствии с шагом аукциона в порядке, установленном пунктом 7.</w:t>
      </w:r>
      <w:r w:rsidR="006D4288" w:rsidRPr="00A02F6A">
        <w:rPr>
          <w:rFonts w:ascii="Times New Roman" w:hAnsi="Times New Roman" w:cs="Times New Roman"/>
          <w:sz w:val="24"/>
          <w:szCs w:val="24"/>
        </w:rPr>
        <w:t>26 настоящего Раздела</w:t>
      </w:r>
      <w:r w:rsidRPr="00A02F6A">
        <w:rPr>
          <w:rFonts w:ascii="Times New Roman" w:hAnsi="Times New Roman" w:cs="Times New Roman"/>
          <w:sz w:val="24"/>
          <w:szCs w:val="24"/>
        </w:rPr>
        <w:t>, поднимает карточку, если он согласен заключить договор по объявленной цене;</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4) Организатор закупок объявляет номер карточки участника аукциона, который поднял ее первым после объявления Организатором закупок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пунктом 7.</w:t>
      </w:r>
      <w:r w:rsidR="006D4288" w:rsidRPr="00A02F6A">
        <w:rPr>
          <w:rFonts w:ascii="Times New Roman" w:hAnsi="Times New Roman" w:cs="Times New Roman"/>
          <w:sz w:val="24"/>
          <w:szCs w:val="24"/>
        </w:rPr>
        <w:t>26 настоящего</w:t>
      </w:r>
      <w:r w:rsidRPr="00A02F6A">
        <w:rPr>
          <w:rFonts w:ascii="Times New Roman" w:hAnsi="Times New Roman" w:cs="Times New Roman"/>
          <w:sz w:val="24"/>
          <w:szCs w:val="24"/>
        </w:rPr>
        <w:t xml:space="preserve"> Раздела, и шаг аукциона, в соответствии с которым снижается цена;</w:t>
      </w:r>
      <w:proofErr w:type="gramEnd"/>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 аукцион считается оконченным, если после троекратного объявления Организатором закупок цены договора ни один из участников не поднял карточку. В этом случае Организатор закупок объявляет об окончании проведения аукциона, называет последнее и предпоследнее предложения о цене договора, номер карточки победителя аукциона и участника аукциона, сделавшего предпоследнее предложение.</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D4288" w:rsidRPr="00A02F6A">
        <w:rPr>
          <w:rFonts w:ascii="Times New Roman" w:hAnsi="Times New Roman" w:cs="Times New Roman"/>
          <w:sz w:val="24"/>
          <w:szCs w:val="24"/>
        </w:rPr>
        <w:t>28</w:t>
      </w:r>
      <w:r w:rsidRPr="00A02F6A">
        <w:rPr>
          <w:rFonts w:ascii="Times New Roman" w:hAnsi="Times New Roman" w:cs="Times New Roman"/>
          <w:sz w:val="24"/>
          <w:szCs w:val="24"/>
        </w:rPr>
        <w:t>. Победителем открытого аукциона признается участник, предложивший наиболее низкую цену договора.</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D4288" w:rsidRPr="00A02F6A">
        <w:rPr>
          <w:rFonts w:ascii="Times New Roman" w:hAnsi="Times New Roman" w:cs="Times New Roman"/>
          <w:sz w:val="24"/>
          <w:szCs w:val="24"/>
        </w:rPr>
        <w:t>29</w:t>
      </w:r>
      <w:r w:rsidRPr="00A02F6A">
        <w:rPr>
          <w:rFonts w:ascii="Times New Roman" w:hAnsi="Times New Roman" w:cs="Times New Roman"/>
          <w:sz w:val="24"/>
          <w:szCs w:val="24"/>
        </w:rPr>
        <w:t xml:space="preserve">. При проведении открытого аукциона секретарь Комиссии по закупкам ведет </w:t>
      </w:r>
      <w:r w:rsidR="008638E7" w:rsidRPr="00A02F6A">
        <w:rPr>
          <w:rFonts w:ascii="Times New Roman" w:hAnsi="Times New Roman" w:cs="Times New Roman"/>
          <w:sz w:val="24"/>
          <w:szCs w:val="24"/>
        </w:rPr>
        <w:t xml:space="preserve">итоговый </w:t>
      </w:r>
      <w:r w:rsidRPr="00A02F6A">
        <w:rPr>
          <w:rFonts w:ascii="Times New Roman" w:hAnsi="Times New Roman" w:cs="Times New Roman"/>
          <w:sz w:val="24"/>
          <w:szCs w:val="24"/>
        </w:rPr>
        <w:t>протокол, в который вносятся сведения</w:t>
      </w:r>
      <w:r w:rsidR="0024215E" w:rsidRPr="00A02F6A">
        <w:rPr>
          <w:rFonts w:ascii="Times New Roman" w:hAnsi="Times New Roman" w:cs="Times New Roman"/>
          <w:sz w:val="24"/>
          <w:szCs w:val="24"/>
        </w:rPr>
        <w:t>,</w:t>
      </w:r>
      <w:r w:rsidR="00E1534D" w:rsidRPr="00A02F6A">
        <w:rPr>
          <w:rFonts w:ascii="Times New Roman" w:hAnsi="Times New Roman" w:cs="Times New Roman"/>
          <w:sz w:val="24"/>
          <w:szCs w:val="24"/>
        </w:rPr>
        <w:t xml:space="preserve"> </w:t>
      </w:r>
      <w:r w:rsidR="0024215E" w:rsidRPr="00A02F6A">
        <w:rPr>
          <w:rFonts w:ascii="Times New Roman" w:hAnsi="Times New Roman" w:cs="Times New Roman"/>
          <w:sz w:val="24"/>
          <w:szCs w:val="24"/>
        </w:rPr>
        <w:t>предусмотренные пунктом 4.2</w:t>
      </w:r>
      <w:r w:rsidR="006D4288" w:rsidRPr="00A02F6A">
        <w:rPr>
          <w:rFonts w:ascii="Times New Roman" w:hAnsi="Times New Roman" w:cs="Times New Roman"/>
          <w:sz w:val="24"/>
          <w:szCs w:val="24"/>
        </w:rPr>
        <w:t>7</w:t>
      </w:r>
      <w:r w:rsidR="0024215E" w:rsidRPr="00A02F6A">
        <w:rPr>
          <w:rFonts w:ascii="Times New Roman" w:hAnsi="Times New Roman" w:cs="Times New Roman"/>
          <w:sz w:val="24"/>
          <w:szCs w:val="24"/>
        </w:rPr>
        <w:t xml:space="preserve"> настоящего Положения</w:t>
      </w:r>
      <w:r w:rsidRPr="00A02F6A">
        <w:rPr>
          <w:rFonts w:ascii="Times New Roman" w:hAnsi="Times New Roman" w:cs="Times New Roman"/>
          <w:sz w:val="24"/>
          <w:szCs w:val="24"/>
        </w:rPr>
        <w:t xml:space="preserve">. </w:t>
      </w:r>
      <w:r w:rsidR="008638E7" w:rsidRPr="00A02F6A">
        <w:rPr>
          <w:rFonts w:ascii="Times New Roman" w:hAnsi="Times New Roman" w:cs="Times New Roman"/>
          <w:sz w:val="24"/>
          <w:szCs w:val="24"/>
        </w:rPr>
        <w:t>Итоговый п</w:t>
      </w:r>
      <w:r w:rsidRPr="00A02F6A">
        <w:rPr>
          <w:rFonts w:ascii="Times New Roman" w:hAnsi="Times New Roman" w:cs="Times New Roman"/>
          <w:sz w:val="24"/>
          <w:szCs w:val="24"/>
        </w:rPr>
        <w:t>ротокол подписывается в день проведения аукциона всеми присутствующими на аукционе членами Комиссии по закупкам</w:t>
      </w:r>
      <w:r w:rsidR="0024215E" w:rsidRPr="00A02F6A">
        <w:rPr>
          <w:rFonts w:ascii="Times New Roman" w:hAnsi="Times New Roman" w:cs="Times New Roman"/>
          <w:sz w:val="24"/>
          <w:szCs w:val="24"/>
        </w:rPr>
        <w:t xml:space="preserve"> и размещается в ЕИС не позднее трех дней </w:t>
      </w:r>
      <w:proofErr w:type="gramStart"/>
      <w:r w:rsidR="0024215E" w:rsidRPr="00A02F6A">
        <w:rPr>
          <w:rFonts w:ascii="Times New Roman" w:hAnsi="Times New Roman" w:cs="Times New Roman"/>
          <w:sz w:val="24"/>
          <w:szCs w:val="24"/>
        </w:rPr>
        <w:t>с даты</w:t>
      </w:r>
      <w:proofErr w:type="gramEnd"/>
      <w:r w:rsidR="0024215E" w:rsidRPr="00A02F6A">
        <w:rPr>
          <w:rFonts w:ascii="Times New Roman" w:hAnsi="Times New Roman" w:cs="Times New Roman"/>
          <w:sz w:val="24"/>
          <w:szCs w:val="24"/>
        </w:rPr>
        <w:t xml:space="preserve"> его подписания</w:t>
      </w:r>
      <w:r w:rsidRPr="00A02F6A">
        <w:rPr>
          <w:rFonts w:ascii="Times New Roman" w:hAnsi="Times New Roman" w:cs="Times New Roman"/>
          <w:sz w:val="24"/>
          <w:szCs w:val="24"/>
        </w:rPr>
        <w:t>.</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7.3</w:t>
      </w:r>
      <w:r w:rsidR="006D4288" w:rsidRPr="00A02F6A">
        <w:rPr>
          <w:rFonts w:ascii="Times New Roman" w:hAnsi="Times New Roman" w:cs="Times New Roman"/>
          <w:sz w:val="24"/>
          <w:szCs w:val="24"/>
        </w:rPr>
        <w:t>0</w:t>
      </w:r>
      <w:r w:rsidRPr="00A02F6A">
        <w:rPr>
          <w:rFonts w:ascii="Times New Roman" w:hAnsi="Times New Roman" w:cs="Times New Roman"/>
          <w:sz w:val="24"/>
          <w:szCs w:val="24"/>
        </w:rPr>
        <w:t xml:space="preserve">. Если победитель открытого аукциона отказывается подписывать </w:t>
      </w:r>
      <w:r w:rsidR="008638E7" w:rsidRPr="00A02F6A">
        <w:rPr>
          <w:rFonts w:ascii="Times New Roman" w:hAnsi="Times New Roman" w:cs="Times New Roman"/>
          <w:sz w:val="24"/>
          <w:szCs w:val="24"/>
        </w:rPr>
        <w:t xml:space="preserve">итоговый </w:t>
      </w:r>
      <w:r w:rsidRPr="00A02F6A">
        <w:rPr>
          <w:rFonts w:ascii="Times New Roman" w:hAnsi="Times New Roman" w:cs="Times New Roman"/>
          <w:sz w:val="24"/>
          <w:szCs w:val="24"/>
        </w:rPr>
        <w:t>протокол или уклоняется от подписания договора</w:t>
      </w:r>
      <w:r w:rsidR="003D7324" w:rsidRPr="00A02F6A">
        <w:rPr>
          <w:rFonts w:ascii="Times New Roman" w:hAnsi="Times New Roman" w:cs="Times New Roman"/>
          <w:sz w:val="24"/>
          <w:szCs w:val="24"/>
        </w:rPr>
        <w:t>,</w:t>
      </w:r>
      <w:r w:rsidRPr="00A02F6A">
        <w:rPr>
          <w:rFonts w:ascii="Times New Roman" w:hAnsi="Times New Roman" w:cs="Times New Roman"/>
          <w:sz w:val="24"/>
          <w:szCs w:val="24"/>
        </w:rPr>
        <w:t xml:space="preserve"> либо не предоставил в установленные аукционной документацией сроки надлежащего обеспечения исполнения договора, то он признается уклонившимся от заключения договора.</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Если победитель открытого аукциона признан уклонившимся от заключения договора, то Заказчик вправе заключить договор с участником, который сделал предпоследнее предложение о цене договора.</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7.3</w:t>
      </w:r>
      <w:r w:rsidR="006D4288" w:rsidRPr="00A02F6A">
        <w:rPr>
          <w:rFonts w:ascii="Times New Roman" w:hAnsi="Times New Roman" w:cs="Times New Roman"/>
          <w:sz w:val="24"/>
          <w:szCs w:val="24"/>
        </w:rPr>
        <w:t>1</w:t>
      </w:r>
      <w:r w:rsidRPr="00A02F6A">
        <w:rPr>
          <w:rFonts w:ascii="Times New Roman" w:hAnsi="Times New Roman" w:cs="Times New Roman"/>
          <w:sz w:val="24"/>
          <w:szCs w:val="24"/>
        </w:rPr>
        <w:t>. Открытый аукцион признается состоявшимся, если в нем приняли участие не менее 2 участников.</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7.3</w:t>
      </w:r>
      <w:r w:rsidR="006D4288" w:rsidRPr="00A02F6A">
        <w:rPr>
          <w:rFonts w:ascii="Times New Roman" w:hAnsi="Times New Roman" w:cs="Times New Roman"/>
          <w:sz w:val="24"/>
          <w:szCs w:val="24"/>
        </w:rPr>
        <w:t>2</w:t>
      </w:r>
      <w:r w:rsidRPr="00A02F6A">
        <w:rPr>
          <w:rFonts w:ascii="Times New Roman" w:hAnsi="Times New Roman" w:cs="Times New Roman"/>
          <w:sz w:val="24"/>
          <w:szCs w:val="24"/>
        </w:rPr>
        <w:t>. Открытый аукцион признается несостоявшимся в случае, если:</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 на участие в открытом аукционе не подана ни одна аукционная заявка;</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на участие в открытом аукционе подана одна аукционная заявка;</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3) по итогам рассмотрения аукционных заявок к участию в открытом аукционе допущен один </w:t>
      </w:r>
      <w:r w:rsidR="00515D31" w:rsidRPr="00A02F6A">
        <w:rPr>
          <w:rFonts w:ascii="Times New Roman" w:hAnsi="Times New Roman" w:cs="Times New Roman"/>
          <w:sz w:val="24"/>
          <w:szCs w:val="24"/>
        </w:rPr>
        <w:t>Участник</w:t>
      </w:r>
      <w:r w:rsidRPr="00A02F6A">
        <w:rPr>
          <w:rFonts w:ascii="Times New Roman" w:hAnsi="Times New Roman" w:cs="Times New Roman"/>
          <w:sz w:val="24"/>
          <w:szCs w:val="24"/>
        </w:rPr>
        <w:t>;</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4) на открытый аукцион явился один </w:t>
      </w:r>
      <w:r w:rsidR="00515D31" w:rsidRPr="00A02F6A">
        <w:rPr>
          <w:rFonts w:ascii="Times New Roman" w:hAnsi="Times New Roman" w:cs="Times New Roman"/>
          <w:sz w:val="24"/>
          <w:szCs w:val="24"/>
        </w:rPr>
        <w:t>У</w:t>
      </w:r>
      <w:r w:rsidRPr="00A02F6A">
        <w:rPr>
          <w:rFonts w:ascii="Times New Roman" w:hAnsi="Times New Roman" w:cs="Times New Roman"/>
          <w:sz w:val="24"/>
          <w:szCs w:val="24"/>
        </w:rPr>
        <w:t>частник;</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5) в ходе проведения открытого аукциона не поступили предложения о более низкой цене договора, чем начальная (максимальная) цена договора, шаг аукциона снижен до минимального размера и после троекратного объявления последнего предложения о начальной (максимальной) цене договора не поступило ни одного предложения с более низкой ценой договора;</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6) к участию в открытом аукционе не допущен ни один </w:t>
      </w:r>
      <w:r w:rsidR="00515D31" w:rsidRPr="00A02F6A">
        <w:rPr>
          <w:rFonts w:ascii="Times New Roman" w:hAnsi="Times New Roman" w:cs="Times New Roman"/>
          <w:sz w:val="24"/>
          <w:szCs w:val="24"/>
        </w:rPr>
        <w:t>Участник</w:t>
      </w:r>
      <w:r w:rsidRPr="00A02F6A">
        <w:rPr>
          <w:rFonts w:ascii="Times New Roman" w:hAnsi="Times New Roman" w:cs="Times New Roman"/>
          <w:sz w:val="24"/>
          <w:szCs w:val="24"/>
        </w:rPr>
        <w:t>.</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63C25" w:rsidRPr="00A02F6A">
        <w:rPr>
          <w:rFonts w:ascii="Times New Roman" w:hAnsi="Times New Roman" w:cs="Times New Roman"/>
          <w:sz w:val="24"/>
          <w:szCs w:val="24"/>
        </w:rPr>
        <w:t>3</w:t>
      </w:r>
      <w:r w:rsidR="006D4288" w:rsidRPr="00A02F6A">
        <w:rPr>
          <w:rFonts w:ascii="Times New Roman" w:hAnsi="Times New Roman" w:cs="Times New Roman"/>
          <w:sz w:val="24"/>
          <w:szCs w:val="24"/>
        </w:rPr>
        <w:t>3</w:t>
      </w:r>
      <w:r w:rsidRPr="00A02F6A">
        <w:rPr>
          <w:rFonts w:ascii="Times New Roman" w:hAnsi="Times New Roman" w:cs="Times New Roman"/>
          <w:sz w:val="24"/>
          <w:szCs w:val="24"/>
        </w:rPr>
        <w:t>. В случае</w:t>
      </w:r>
      <w:proofErr w:type="gramStart"/>
      <w:r w:rsidR="00F826DA" w:rsidRPr="00A02F6A">
        <w:rPr>
          <w:rFonts w:ascii="Times New Roman" w:hAnsi="Times New Roman" w:cs="Times New Roman"/>
          <w:sz w:val="24"/>
          <w:szCs w:val="24"/>
        </w:rPr>
        <w:t>,</w:t>
      </w:r>
      <w:proofErr w:type="gramEnd"/>
      <w:r w:rsidRPr="00A02F6A">
        <w:rPr>
          <w:rFonts w:ascii="Times New Roman" w:hAnsi="Times New Roman" w:cs="Times New Roman"/>
          <w:sz w:val="24"/>
          <w:szCs w:val="24"/>
        </w:rPr>
        <w:t xml:space="preserve"> если на участие в открытом аукционе поступила аукционная заявка только одного </w:t>
      </w:r>
      <w:r w:rsidR="00515D31" w:rsidRPr="00A02F6A">
        <w:rPr>
          <w:rFonts w:ascii="Times New Roman" w:hAnsi="Times New Roman" w:cs="Times New Roman"/>
          <w:sz w:val="24"/>
          <w:szCs w:val="24"/>
        </w:rPr>
        <w:t>Участника и он был признан У</w:t>
      </w:r>
      <w:r w:rsidRPr="00A02F6A">
        <w:rPr>
          <w:rFonts w:ascii="Times New Roman" w:hAnsi="Times New Roman" w:cs="Times New Roman"/>
          <w:sz w:val="24"/>
          <w:szCs w:val="24"/>
        </w:rPr>
        <w:t xml:space="preserve">частником, то аукцион признается несостоявшимся, а договор заключается с этим </w:t>
      </w:r>
      <w:r w:rsidR="00515D31" w:rsidRPr="00A02F6A">
        <w:rPr>
          <w:rFonts w:ascii="Times New Roman" w:hAnsi="Times New Roman" w:cs="Times New Roman"/>
          <w:sz w:val="24"/>
          <w:szCs w:val="24"/>
        </w:rPr>
        <w:t>Участником</w:t>
      </w:r>
      <w:r w:rsidRPr="00A02F6A">
        <w:rPr>
          <w:rFonts w:ascii="Times New Roman" w:hAnsi="Times New Roman" w:cs="Times New Roman"/>
          <w:sz w:val="24"/>
          <w:szCs w:val="24"/>
        </w:rPr>
        <w:t xml:space="preserve">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w:t>
      </w:r>
      <w:r w:rsidR="00515D31" w:rsidRPr="00A02F6A">
        <w:rPr>
          <w:rFonts w:ascii="Times New Roman" w:hAnsi="Times New Roman" w:cs="Times New Roman"/>
          <w:sz w:val="24"/>
          <w:szCs w:val="24"/>
        </w:rPr>
        <w:t>Участником</w:t>
      </w:r>
      <w:r w:rsidRPr="00A02F6A">
        <w:rPr>
          <w:rFonts w:ascii="Times New Roman" w:hAnsi="Times New Roman" w:cs="Times New Roman"/>
          <w:sz w:val="24"/>
          <w:szCs w:val="24"/>
        </w:rPr>
        <w:t xml:space="preserve"> цене.</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Если по итогам рассмотрения аукционных заявок к участию в аукционе был допущен один </w:t>
      </w:r>
      <w:r w:rsidR="00515D31" w:rsidRPr="00A02F6A">
        <w:rPr>
          <w:rFonts w:ascii="Times New Roman" w:hAnsi="Times New Roman" w:cs="Times New Roman"/>
          <w:sz w:val="24"/>
          <w:szCs w:val="24"/>
        </w:rPr>
        <w:t>Участник</w:t>
      </w:r>
      <w:r w:rsidRPr="00A02F6A">
        <w:rPr>
          <w:rFonts w:ascii="Times New Roman" w:hAnsi="Times New Roman" w:cs="Times New Roman"/>
          <w:sz w:val="24"/>
          <w:szCs w:val="24"/>
        </w:rPr>
        <w:t xml:space="preserve">, то аукцион признается несостоявшимся, а договор заключается с этим </w:t>
      </w:r>
      <w:r w:rsidR="00515D31" w:rsidRPr="00A02F6A">
        <w:rPr>
          <w:rFonts w:ascii="Times New Roman" w:hAnsi="Times New Roman" w:cs="Times New Roman"/>
          <w:sz w:val="24"/>
          <w:szCs w:val="24"/>
        </w:rPr>
        <w:t>Участником</w:t>
      </w:r>
      <w:r w:rsidRPr="00A02F6A">
        <w:rPr>
          <w:rFonts w:ascii="Times New Roman" w:hAnsi="Times New Roman" w:cs="Times New Roman"/>
          <w:sz w:val="24"/>
          <w:szCs w:val="24"/>
        </w:rPr>
        <w:t xml:space="preserve">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w:t>
      </w:r>
      <w:r w:rsidR="00515D31" w:rsidRPr="00A02F6A">
        <w:rPr>
          <w:rFonts w:ascii="Times New Roman" w:hAnsi="Times New Roman" w:cs="Times New Roman"/>
          <w:sz w:val="24"/>
          <w:szCs w:val="24"/>
        </w:rPr>
        <w:t>Участником</w:t>
      </w:r>
      <w:r w:rsidRPr="00A02F6A">
        <w:rPr>
          <w:rFonts w:ascii="Times New Roman" w:hAnsi="Times New Roman" w:cs="Times New Roman"/>
          <w:sz w:val="24"/>
          <w:szCs w:val="24"/>
        </w:rPr>
        <w:t xml:space="preserve"> цене.</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Если на аукцион явился только один </w:t>
      </w:r>
      <w:r w:rsidR="00515D31" w:rsidRPr="00A02F6A">
        <w:rPr>
          <w:rFonts w:ascii="Times New Roman" w:hAnsi="Times New Roman" w:cs="Times New Roman"/>
          <w:sz w:val="24"/>
          <w:szCs w:val="24"/>
        </w:rPr>
        <w:t>У</w:t>
      </w:r>
      <w:r w:rsidRPr="00A02F6A">
        <w:rPr>
          <w:rFonts w:ascii="Times New Roman" w:hAnsi="Times New Roman" w:cs="Times New Roman"/>
          <w:sz w:val="24"/>
          <w:szCs w:val="24"/>
        </w:rPr>
        <w:t xml:space="preserve">частник, то аукцион признается несостоявшимся, а договор заключается с этим </w:t>
      </w:r>
      <w:r w:rsidR="00515D31" w:rsidRPr="00A02F6A">
        <w:rPr>
          <w:rFonts w:ascii="Times New Roman" w:hAnsi="Times New Roman" w:cs="Times New Roman"/>
          <w:sz w:val="24"/>
          <w:szCs w:val="24"/>
        </w:rPr>
        <w:t>У</w:t>
      </w:r>
      <w:r w:rsidRPr="00A02F6A">
        <w:rPr>
          <w:rFonts w:ascii="Times New Roman" w:hAnsi="Times New Roman" w:cs="Times New Roman"/>
          <w:sz w:val="24"/>
          <w:szCs w:val="24"/>
        </w:rPr>
        <w:t xml:space="preserve">частником по начальной (максимальной) цене договора, указанной в извещении о проведении открытого аукциона и в аукционной документации или по согласованной с этим </w:t>
      </w:r>
      <w:r w:rsidR="00515D31" w:rsidRPr="00A02F6A">
        <w:rPr>
          <w:rFonts w:ascii="Times New Roman" w:hAnsi="Times New Roman" w:cs="Times New Roman"/>
          <w:sz w:val="24"/>
          <w:szCs w:val="24"/>
        </w:rPr>
        <w:t>Участником</w:t>
      </w:r>
      <w:r w:rsidRPr="00A02F6A">
        <w:rPr>
          <w:rFonts w:ascii="Times New Roman" w:hAnsi="Times New Roman" w:cs="Times New Roman"/>
          <w:sz w:val="24"/>
          <w:szCs w:val="24"/>
        </w:rPr>
        <w:t xml:space="preserve"> цене.</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63C25" w:rsidRPr="00A02F6A">
        <w:rPr>
          <w:rFonts w:ascii="Times New Roman" w:hAnsi="Times New Roman" w:cs="Times New Roman"/>
          <w:sz w:val="24"/>
          <w:szCs w:val="24"/>
        </w:rPr>
        <w:t>3</w:t>
      </w:r>
      <w:r w:rsidR="006D4288" w:rsidRPr="00A02F6A">
        <w:rPr>
          <w:rFonts w:ascii="Times New Roman" w:hAnsi="Times New Roman" w:cs="Times New Roman"/>
          <w:sz w:val="24"/>
          <w:szCs w:val="24"/>
        </w:rPr>
        <w:t>4</w:t>
      </w:r>
      <w:r w:rsidRPr="00A02F6A">
        <w:rPr>
          <w:rFonts w:ascii="Times New Roman" w:hAnsi="Times New Roman" w:cs="Times New Roman"/>
          <w:sz w:val="24"/>
          <w:szCs w:val="24"/>
        </w:rPr>
        <w:t xml:space="preserve">. Комиссия по закупкам с согласия победителя и при наличии лимитов финансирования и обосновывающих документов, может принять решение об изменении объема поставляемого товара, оказываемых услуг, выполняемых работ в пределах </w:t>
      </w:r>
      <w:r w:rsidR="00515D31" w:rsidRPr="00A02F6A">
        <w:rPr>
          <w:rFonts w:ascii="Times New Roman" w:hAnsi="Times New Roman" w:cs="Times New Roman"/>
          <w:sz w:val="24"/>
          <w:szCs w:val="24"/>
        </w:rPr>
        <w:t>5</w:t>
      </w:r>
      <w:r w:rsidRPr="00A02F6A">
        <w:rPr>
          <w:rFonts w:ascii="Times New Roman" w:hAnsi="Times New Roman" w:cs="Times New Roman"/>
          <w:sz w:val="24"/>
          <w:szCs w:val="24"/>
        </w:rPr>
        <w:t>0 процентов максимальной (аукционной) цены договора.</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В случае</w:t>
      </w:r>
      <w:proofErr w:type="gramStart"/>
      <w:r w:rsidRPr="00A02F6A">
        <w:rPr>
          <w:rFonts w:ascii="Times New Roman" w:hAnsi="Times New Roman" w:cs="Times New Roman"/>
          <w:sz w:val="24"/>
          <w:szCs w:val="24"/>
        </w:rPr>
        <w:t>,</w:t>
      </w:r>
      <w:proofErr w:type="gramEnd"/>
      <w:r w:rsidRPr="00A02F6A">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w:t>
      </w:r>
      <w:r w:rsidR="006F397E" w:rsidRPr="00A02F6A">
        <w:rPr>
          <w:rFonts w:ascii="Times New Roman" w:hAnsi="Times New Roman" w:cs="Times New Roman"/>
          <w:sz w:val="24"/>
          <w:szCs w:val="24"/>
        </w:rPr>
        <w:t xml:space="preserve">итоговом </w:t>
      </w:r>
      <w:r w:rsidRPr="00A02F6A">
        <w:rPr>
          <w:rFonts w:ascii="Times New Roman" w:hAnsi="Times New Roman" w:cs="Times New Roman"/>
          <w:sz w:val="24"/>
          <w:szCs w:val="24"/>
        </w:rPr>
        <w:t xml:space="preserve">протоколе, составленном по результатам аукциона, не позднее чем в течение десяти дней со дня внесения изменений в договор </w:t>
      </w:r>
      <w:r w:rsidR="00244A5D" w:rsidRPr="00A02F6A">
        <w:rPr>
          <w:rFonts w:ascii="Times New Roman" w:hAnsi="Times New Roman" w:cs="Times New Roman"/>
          <w:sz w:val="24"/>
          <w:szCs w:val="24"/>
        </w:rPr>
        <w:t>в</w:t>
      </w:r>
      <w:r w:rsidR="00F921C8" w:rsidRPr="00A02F6A">
        <w:rPr>
          <w:rFonts w:ascii="Times New Roman" w:hAnsi="Times New Roman" w:cs="Times New Roman"/>
          <w:sz w:val="24"/>
          <w:szCs w:val="24"/>
        </w:rPr>
        <w:t xml:space="preserve"> ЕИС </w:t>
      </w:r>
      <w:r w:rsidRPr="00A02F6A">
        <w:rPr>
          <w:rFonts w:ascii="Times New Roman" w:hAnsi="Times New Roman" w:cs="Times New Roman"/>
          <w:sz w:val="24"/>
          <w:szCs w:val="24"/>
        </w:rPr>
        <w:t>размещается информация об изменении договора с указанием измененных условий.</w:t>
      </w:r>
    </w:p>
    <w:p w:rsidR="00DF736B" w:rsidRPr="00A02F6A" w:rsidRDefault="00DF736B" w:rsidP="006D4288">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w:t>
      </w:r>
      <w:r w:rsidR="00663C25" w:rsidRPr="00A02F6A">
        <w:rPr>
          <w:rFonts w:ascii="Times New Roman" w:hAnsi="Times New Roman" w:cs="Times New Roman"/>
          <w:sz w:val="24"/>
          <w:szCs w:val="24"/>
        </w:rPr>
        <w:t>3</w:t>
      </w:r>
      <w:r w:rsidR="006D4288" w:rsidRPr="00A02F6A">
        <w:rPr>
          <w:rFonts w:ascii="Times New Roman" w:hAnsi="Times New Roman" w:cs="Times New Roman"/>
          <w:sz w:val="24"/>
          <w:szCs w:val="24"/>
        </w:rPr>
        <w:t>5</w:t>
      </w:r>
      <w:r w:rsidRPr="00A02F6A">
        <w:rPr>
          <w:rFonts w:ascii="Times New Roman" w:hAnsi="Times New Roman" w:cs="Times New Roman"/>
          <w:sz w:val="24"/>
          <w:szCs w:val="24"/>
        </w:rPr>
        <w:t>. Если открытый аукцион состоялся, договор заключается с победителем или участником открытого аукциона, сделавшим предпоследнее предложение по цене, в случае если победитель признан уклонившимся от заключения договора, на условиях, указанных в аукционной документации и в аукционной заявке, и по цене, определенной на аукционе.</w:t>
      </w:r>
    </w:p>
    <w:p w:rsidR="00DF736B" w:rsidRPr="00A02F6A" w:rsidRDefault="00DF736B" w:rsidP="00A02F6A">
      <w:pPr>
        <w:autoSpaceDE w:val="0"/>
        <w:autoSpaceDN w:val="0"/>
        <w:adjustRightInd w:val="0"/>
        <w:spacing w:after="0" w:line="240" w:lineRule="auto"/>
        <w:ind w:firstLine="284"/>
        <w:jc w:val="both"/>
        <w:rPr>
          <w:rFonts w:ascii="Times New Roman" w:hAnsi="Times New Roman" w:cs="Times New Roman"/>
          <w:b/>
          <w:sz w:val="24"/>
          <w:szCs w:val="24"/>
        </w:rPr>
      </w:pPr>
      <w:r w:rsidRPr="00A02F6A">
        <w:rPr>
          <w:rFonts w:ascii="Times New Roman" w:hAnsi="Times New Roman" w:cs="Times New Roman"/>
          <w:sz w:val="24"/>
          <w:szCs w:val="24"/>
        </w:rPr>
        <w:t>7.</w:t>
      </w:r>
      <w:r w:rsidR="006D4288" w:rsidRPr="00A02F6A">
        <w:rPr>
          <w:rFonts w:ascii="Times New Roman" w:hAnsi="Times New Roman" w:cs="Times New Roman"/>
          <w:sz w:val="24"/>
          <w:szCs w:val="24"/>
        </w:rPr>
        <w:t>36</w:t>
      </w:r>
      <w:r w:rsidRPr="00A02F6A">
        <w:rPr>
          <w:rFonts w:ascii="Times New Roman" w:hAnsi="Times New Roman" w:cs="Times New Roman"/>
          <w:sz w:val="24"/>
          <w:szCs w:val="24"/>
        </w:rPr>
        <w:t>. Договор заключается в порядке, установленном Разделом 1</w:t>
      </w:r>
      <w:r w:rsidR="00515D31" w:rsidRPr="00A02F6A">
        <w:rPr>
          <w:rFonts w:ascii="Times New Roman" w:hAnsi="Times New Roman" w:cs="Times New Roman"/>
          <w:sz w:val="24"/>
          <w:szCs w:val="24"/>
        </w:rPr>
        <w:t>4</w:t>
      </w:r>
      <w:r w:rsidRPr="00A02F6A">
        <w:rPr>
          <w:rFonts w:ascii="Times New Roman" w:hAnsi="Times New Roman" w:cs="Times New Roman"/>
          <w:sz w:val="24"/>
          <w:szCs w:val="24"/>
        </w:rPr>
        <w:t xml:space="preserve"> настоящего Положения.</w:t>
      </w:r>
    </w:p>
    <w:p w:rsidR="00DF736B" w:rsidRPr="00A02F6A" w:rsidRDefault="00DF736B" w:rsidP="00B40377">
      <w:pPr>
        <w:pStyle w:val="1"/>
        <w:rPr>
          <w:rFonts w:ascii="Times New Roman" w:hAnsi="Times New Roman" w:cs="Times New Roman"/>
          <w:color w:val="auto"/>
          <w:sz w:val="24"/>
          <w:szCs w:val="24"/>
        </w:rPr>
      </w:pPr>
      <w:bookmarkStart w:id="40" w:name="_Toc532810499"/>
      <w:r w:rsidRPr="00A02F6A">
        <w:rPr>
          <w:rFonts w:ascii="Times New Roman" w:hAnsi="Times New Roman" w:cs="Times New Roman"/>
          <w:color w:val="auto"/>
          <w:sz w:val="24"/>
          <w:szCs w:val="24"/>
        </w:rPr>
        <w:t xml:space="preserve">Раздел 8. ПОРЯДОК ПРОВЕДЕНИЯ </w:t>
      </w:r>
      <w:r w:rsidR="003E578E" w:rsidRPr="00A02F6A">
        <w:rPr>
          <w:rFonts w:ascii="Times New Roman" w:hAnsi="Times New Roman" w:cs="Times New Roman"/>
          <w:color w:val="auto"/>
          <w:sz w:val="24"/>
          <w:szCs w:val="24"/>
        </w:rPr>
        <w:t xml:space="preserve">КОНКУРЕНТНОЙ </w:t>
      </w:r>
      <w:r w:rsidRPr="00A02F6A">
        <w:rPr>
          <w:rFonts w:ascii="Times New Roman" w:hAnsi="Times New Roman" w:cs="Times New Roman"/>
          <w:color w:val="auto"/>
          <w:sz w:val="24"/>
          <w:szCs w:val="24"/>
        </w:rPr>
        <w:t>ЗАКУПКИ ТОВАРОВ, РАБОТ, УСЛУГ В ЭЛЕКТРОННОЙ ФОРМЕ</w:t>
      </w:r>
      <w:bookmarkEnd w:id="40"/>
    </w:p>
    <w:p w:rsidR="00DF736B" w:rsidRPr="00A02F6A" w:rsidRDefault="00DF736B" w:rsidP="000D2DC0">
      <w:pPr>
        <w:pStyle w:val="Default"/>
        <w:ind w:firstLine="284"/>
        <w:jc w:val="both"/>
        <w:rPr>
          <w:color w:val="auto"/>
        </w:rPr>
      </w:pPr>
      <w:r w:rsidRPr="00A02F6A">
        <w:rPr>
          <w:color w:val="auto"/>
        </w:rPr>
        <w:t>8.1. Заказчик может принять решение об использовании электронных торговых площадок при осуществлении закупок товаров, работ, услуг в электронной</w:t>
      </w:r>
      <w:r w:rsidR="00E1534D" w:rsidRPr="00A02F6A">
        <w:rPr>
          <w:color w:val="auto"/>
        </w:rPr>
        <w:t xml:space="preserve"> </w:t>
      </w:r>
      <w:r w:rsidRPr="00A02F6A">
        <w:rPr>
          <w:color w:val="auto"/>
        </w:rPr>
        <w:t xml:space="preserve">форме. </w:t>
      </w:r>
    </w:p>
    <w:p w:rsidR="006C7AF0" w:rsidRPr="00A02F6A" w:rsidRDefault="00DF736B" w:rsidP="000D2DC0">
      <w:pPr>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8.2. </w:t>
      </w:r>
      <w:proofErr w:type="gramStart"/>
      <w:r w:rsidR="006C7AF0" w:rsidRPr="00A02F6A">
        <w:rPr>
          <w:rStyle w:val="af7"/>
          <w:rFonts w:ascii="Times New Roman" w:hAnsi="Times New Roman" w:cs="Times New Roman"/>
          <w:color w:val="auto"/>
          <w:sz w:val="24"/>
          <w:szCs w:val="24"/>
          <w:shd w:val="clear" w:color="auto" w:fill="auto"/>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w:t>
      </w:r>
      <w:r w:rsidR="00272C78" w:rsidRPr="00A02F6A">
        <w:rPr>
          <w:rStyle w:val="af7"/>
          <w:rFonts w:ascii="Times New Roman" w:hAnsi="Times New Roman" w:cs="Times New Roman"/>
          <w:color w:val="auto"/>
          <w:sz w:val="24"/>
          <w:szCs w:val="24"/>
          <w:shd w:val="clear" w:color="auto" w:fill="auto"/>
        </w:rPr>
        <w:t>закупкам</w:t>
      </w:r>
      <w:r w:rsidR="006C7AF0" w:rsidRPr="00A02F6A">
        <w:rPr>
          <w:rStyle w:val="af7"/>
          <w:rFonts w:ascii="Times New Roman" w:hAnsi="Times New Roman" w:cs="Times New Roman"/>
          <w:color w:val="auto"/>
          <w:sz w:val="24"/>
          <w:szCs w:val="24"/>
          <w:shd w:val="clear" w:color="auto" w:fill="auto"/>
        </w:rPr>
        <w:t xml:space="preserve"> доступа к указанным заявкам, сопоставление ценовых</w:t>
      </w:r>
      <w:proofErr w:type="gramEnd"/>
      <w:r w:rsidR="006C7AF0" w:rsidRPr="00A02F6A">
        <w:rPr>
          <w:rStyle w:val="af7"/>
          <w:rFonts w:ascii="Times New Roman" w:hAnsi="Times New Roman" w:cs="Times New Roman"/>
          <w:color w:val="auto"/>
          <w:sz w:val="24"/>
          <w:szCs w:val="24"/>
          <w:shd w:val="clear" w:color="auto" w:fill="auto"/>
        </w:rPr>
        <w:t xml:space="preserve">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Положением, обеспечиваются оператором электронной площадки на электронной площадке.</w:t>
      </w:r>
    </w:p>
    <w:p w:rsidR="006C7AF0" w:rsidRPr="00A02F6A" w:rsidRDefault="000D2DC0" w:rsidP="000D2DC0">
      <w:pPr>
        <w:spacing w:after="0" w:line="240" w:lineRule="auto"/>
        <w:ind w:firstLine="284"/>
        <w:jc w:val="both"/>
        <w:rPr>
          <w:rFonts w:ascii="Times New Roman" w:hAnsi="Times New Roman" w:cs="Times New Roman"/>
          <w:sz w:val="24"/>
          <w:szCs w:val="24"/>
        </w:rPr>
      </w:pPr>
      <w:bookmarkStart w:id="41" w:name="sub_30303"/>
      <w:r w:rsidRPr="00A02F6A">
        <w:rPr>
          <w:rStyle w:val="af7"/>
          <w:rFonts w:ascii="Times New Roman" w:hAnsi="Times New Roman" w:cs="Times New Roman"/>
          <w:color w:val="auto"/>
          <w:sz w:val="24"/>
          <w:szCs w:val="24"/>
          <w:shd w:val="clear" w:color="auto" w:fill="auto"/>
        </w:rPr>
        <w:t>8.</w:t>
      </w:r>
      <w:r w:rsidR="006C7AF0" w:rsidRPr="00A02F6A">
        <w:rPr>
          <w:rStyle w:val="af7"/>
          <w:rFonts w:ascii="Times New Roman" w:hAnsi="Times New Roman" w:cs="Times New Roman"/>
          <w:color w:val="auto"/>
          <w:sz w:val="24"/>
          <w:szCs w:val="24"/>
          <w:shd w:val="clear" w:color="auto" w:fill="auto"/>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C7AF0" w:rsidRPr="00A02F6A" w:rsidRDefault="000D2DC0" w:rsidP="000D2DC0">
      <w:pPr>
        <w:spacing w:after="0" w:line="240" w:lineRule="auto"/>
        <w:ind w:firstLine="284"/>
        <w:jc w:val="both"/>
        <w:rPr>
          <w:rFonts w:ascii="Times New Roman" w:hAnsi="Times New Roman" w:cs="Times New Roman"/>
          <w:sz w:val="24"/>
          <w:szCs w:val="24"/>
        </w:rPr>
      </w:pPr>
      <w:bookmarkStart w:id="42" w:name="sub_30304"/>
      <w:bookmarkEnd w:id="41"/>
      <w:r w:rsidRPr="00A02F6A">
        <w:rPr>
          <w:rStyle w:val="af7"/>
          <w:rFonts w:ascii="Times New Roman" w:hAnsi="Times New Roman" w:cs="Times New Roman"/>
          <w:color w:val="auto"/>
          <w:sz w:val="24"/>
          <w:szCs w:val="24"/>
          <w:shd w:val="clear" w:color="auto" w:fill="auto"/>
        </w:rPr>
        <w:t>8.</w:t>
      </w:r>
      <w:r w:rsidR="006C7AF0" w:rsidRPr="00A02F6A">
        <w:rPr>
          <w:rStyle w:val="af7"/>
          <w:rFonts w:ascii="Times New Roman" w:hAnsi="Times New Roman" w:cs="Times New Roman"/>
          <w:color w:val="auto"/>
          <w:sz w:val="24"/>
          <w:szCs w:val="24"/>
          <w:shd w:val="clear" w:color="auto" w:fill="auto"/>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C7AF0" w:rsidRPr="00A02F6A" w:rsidRDefault="000D2DC0" w:rsidP="000D2DC0">
      <w:pPr>
        <w:spacing w:after="0" w:line="240" w:lineRule="auto"/>
        <w:ind w:firstLine="284"/>
        <w:jc w:val="both"/>
        <w:rPr>
          <w:rFonts w:ascii="Times New Roman" w:hAnsi="Times New Roman" w:cs="Times New Roman"/>
          <w:sz w:val="24"/>
          <w:szCs w:val="24"/>
        </w:rPr>
      </w:pPr>
      <w:bookmarkStart w:id="43" w:name="sub_30305"/>
      <w:bookmarkEnd w:id="42"/>
      <w:r w:rsidRPr="00A02F6A">
        <w:rPr>
          <w:rStyle w:val="af7"/>
          <w:rFonts w:ascii="Times New Roman" w:hAnsi="Times New Roman" w:cs="Times New Roman"/>
          <w:color w:val="auto"/>
          <w:sz w:val="24"/>
          <w:szCs w:val="24"/>
          <w:shd w:val="clear" w:color="auto" w:fill="auto"/>
        </w:rPr>
        <w:t>8.</w:t>
      </w:r>
      <w:r w:rsidR="006C7AF0" w:rsidRPr="00A02F6A">
        <w:rPr>
          <w:rStyle w:val="af7"/>
          <w:rFonts w:ascii="Times New Roman" w:hAnsi="Times New Roman" w:cs="Times New Roman"/>
          <w:color w:val="auto"/>
          <w:sz w:val="24"/>
          <w:szCs w:val="24"/>
          <w:shd w:val="clear" w:color="auto" w:fill="auto"/>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C7AF0" w:rsidRPr="00A02F6A" w:rsidRDefault="000D2DC0" w:rsidP="000D2DC0">
      <w:pPr>
        <w:spacing w:after="0" w:line="240" w:lineRule="auto"/>
        <w:ind w:firstLine="284"/>
        <w:jc w:val="both"/>
        <w:rPr>
          <w:rFonts w:ascii="Times New Roman" w:hAnsi="Times New Roman" w:cs="Times New Roman"/>
          <w:sz w:val="24"/>
          <w:szCs w:val="24"/>
        </w:rPr>
      </w:pPr>
      <w:bookmarkStart w:id="44" w:name="sub_30306"/>
      <w:bookmarkEnd w:id="43"/>
      <w:r w:rsidRPr="00A02F6A">
        <w:rPr>
          <w:rStyle w:val="af7"/>
          <w:rFonts w:ascii="Times New Roman" w:hAnsi="Times New Roman" w:cs="Times New Roman"/>
          <w:color w:val="auto"/>
          <w:sz w:val="24"/>
          <w:szCs w:val="24"/>
          <w:shd w:val="clear" w:color="auto" w:fill="auto"/>
        </w:rPr>
        <w:t>8.</w:t>
      </w:r>
      <w:r w:rsidR="006C7AF0" w:rsidRPr="00A02F6A">
        <w:rPr>
          <w:rStyle w:val="af7"/>
          <w:rFonts w:ascii="Times New Roman" w:hAnsi="Times New Roman" w:cs="Times New Roman"/>
          <w:color w:val="auto"/>
          <w:sz w:val="24"/>
          <w:szCs w:val="24"/>
          <w:shd w:val="clear" w:color="auto" w:fill="auto"/>
        </w:rPr>
        <w:t>6. Информация, связанная с осуществлением конкурентной закупки в электронной форме, подлежит размещению в порядке, установленном действующим законодательством.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6C7AF0" w:rsidRPr="00A02F6A" w:rsidRDefault="000D2DC0" w:rsidP="000D2DC0">
      <w:pPr>
        <w:spacing w:after="0" w:line="240" w:lineRule="auto"/>
        <w:ind w:firstLine="284"/>
        <w:jc w:val="both"/>
        <w:rPr>
          <w:rFonts w:ascii="Times New Roman" w:hAnsi="Times New Roman" w:cs="Times New Roman"/>
          <w:sz w:val="24"/>
          <w:szCs w:val="24"/>
        </w:rPr>
      </w:pPr>
      <w:bookmarkStart w:id="45" w:name="sub_30307"/>
      <w:bookmarkEnd w:id="44"/>
      <w:r w:rsidRPr="00A02F6A">
        <w:rPr>
          <w:rStyle w:val="af7"/>
          <w:rFonts w:ascii="Times New Roman" w:hAnsi="Times New Roman" w:cs="Times New Roman"/>
          <w:color w:val="auto"/>
          <w:sz w:val="24"/>
          <w:szCs w:val="24"/>
          <w:shd w:val="clear" w:color="auto" w:fill="auto"/>
        </w:rPr>
        <w:t>8.</w:t>
      </w:r>
      <w:r w:rsidR="006C7AF0" w:rsidRPr="00A02F6A">
        <w:rPr>
          <w:rStyle w:val="af7"/>
          <w:rFonts w:ascii="Times New Roman" w:hAnsi="Times New Roman" w:cs="Times New Roman"/>
          <w:color w:val="auto"/>
          <w:sz w:val="24"/>
          <w:szCs w:val="24"/>
          <w:shd w:val="clear" w:color="auto" w:fill="auto"/>
        </w:rPr>
        <w:t xml:space="preserve">7. </w:t>
      </w:r>
      <w:proofErr w:type="gramStart"/>
      <w:r w:rsidR="006C7AF0" w:rsidRPr="00A02F6A">
        <w:rPr>
          <w:rStyle w:val="af7"/>
          <w:rFonts w:ascii="Times New Roman" w:hAnsi="Times New Roman" w:cs="Times New Roman"/>
          <w:color w:val="auto"/>
          <w:sz w:val="24"/>
          <w:szCs w:val="24"/>
          <w:shd w:val="clear" w:color="auto" w:fill="auto"/>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w:t>
      </w:r>
      <w:proofErr w:type="gramEnd"/>
      <w:r w:rsidR="006C7AF0" w:rsidRPr="00A02F6A">
        <w:rPr>
          <w:rStyle w:val="af7"/>
          <w:rFonts w:ascii="Times New Roman" w:hAnsi="Times New Roman" w:cs="Times New Roman"/>
          <w:color w:val="auto"/>
          <w:sz w:val="24"/>
          <w:szCs w:val="24"/>
          <w:shd w:val="clear" w:color="auto" w:fill="auto"/>
        </w:rPr>
        <w:t xml:space="preserve">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006C7AF0" w:rsidRPr="00A02F6A">
        <w:rPr>
          <w:rStyle w:val="af7"/>
          <w:rFonts w:ascii="Times New Roman" w:hAnsi="Times New Roman" w:cs="Times New Roman"/>
          <w:color w:val="auto"/>
          <w:sz w:val="24"/>
          <w:szCs w:val="24"/>
          <w:shd w:val="clear" w:color="auto" w:fill="auto"/>
        </w:rPr>
        <w:t>запросах</w:t>
      </w:r>
      <w:proofErr w:type="gramEnd"/>
      <w:r w:rsidR="006C7AF0" w:rsidRPr="00A02F6A">
        <w:rPr>
          <w:rStyle w:val="af7"/>
          <w:rFonts w:ascii="Times New Roman" w:hAnsi="Times New Roman" w:cs="Times New Roman"/>
          <w:color w:val="auto"/>
          <w:sz w:val="24"/>
          <w:szCs w:val="24"/>
          <w:shd w:val="clear" w:color="auto" w:fill="auto"/>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C7AF0" w:rsidRPr="00A02F6A" w:rsidRDefault="000D2DC0" w:rsidP="000D2DC0">
      <w:pPr>
        <w:spacing w:after="0" w:line="240" w:lineRule="auto"/>
        <w:ind w:firstLine="284"/>
        <w:jc w:val="both"/>
        <w:rPr>
          <w:rFonts w:ascii="Times New Roman" w:hAnsi="Times New Roman" w:cs="Times New Roman"/>
          <w:sz w:val="24"/>
          <w:szCs w:val="24"/>
        </w:rPr>
      </w:pPr>
      <w:bookmarkStart w:id="46" w:name="sub_30308"/>
      <w:bookmarkEnd w:id="45"/>
      <w:r w:rsidRPr="00A02F6A">
        <w:rPr>
          <w:rStyle w:val="af7"/>
          <w:rFonts w:ascii="Times New Roman" w:hAnsi="Times New Roman" w:cs="Times New Roman"/>
          <w:color w:val="auto"/>
          <w:sz w:val="24"/>
          <w:szCs w:val="24"/>
          <w:shd w:val="clear" w:color="auto" w:fill="auto"/>
        </w:rPr>
        <w:t>8.</w:t>
      </w:r>
      <w:r w:rsidR="006C7AF0" w:rsidRPr="00A02F6A">
        <w:rPr>
          <w:rStyle w:val="af7"/>
          <w:rFonts w:ascii="Times New Roman" w:hAnsi="Times New Roman" w:cs="Times New Roman"/>
          <w:color w:val="auto"/>
          <w:sz w:val="24"/>
          <w:szCs w:val="24"/>
          <w:shd w:val="clear" w:color="auto" w:fill="auto"/>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действующим законодательством Российской Федерации.</w:t>
      </w:r>
    </w:p>
    <w:p w:rsidR="006C7AF0" w:rsidRPr="00A02F6A" w:rsidRDefault="000D2DC0" w:rsidP="000D2DC0">
      <w:pPr>
        <w:spacing w:after="0" w:line="240" w:lineRule="auto"/>
        <w:ind w:firstLine="284"/>
        <w:jc w:val="both"/>
        <w:rPr>
          <w:rFonts w:ascii="Times New Roman" w:hAnsi="Times New Roman" w:cs="Times New Roman"/>
          <w:sz w:val="24"/>
          <w:szCs w:val="24"/>
        </w:rPr>
      </w:pPr>
      <w:bookmarkStart w:id="47" w:name="sub_30309"/>
      <w:bookmarkEnd w:id="46"/>
      <w:r w:rsidRPr="00A02F6A">
        <w:rPr>
          <w:rStyle w:val="af7"/>
          <w:rFonts w:ascii="Times New Roman" w:hAnsi="Times New Roman" w:cs="Times New Roman"/>
          <w:color w:val="auto"/>
          <w:sz w:val="24"/>
          <w:szCs w:val="24"/>
          <w:shd w:val="clear" w:color="auto" w:fill="auto"/>
        </w:rPr>
        <w:t>8.</w:t>
      </w:r>
      <w:r w:rsidR="006C7AF0" w:rsidRPr="00A02F6A">
        <w:rPr>
          <w:rStyle w:val="af7"/>
          <w:rFonts w:ascii="Times New Roman" w:hAnsi="Times New Roman" w:cs="Times New Roman"/>
          <w:color w:val="auto"/>
          <w:sz w:val="24"/>
          <w:szCs w:val="24"/>
          <w:shd w:val="clear" w:color="auto" w:fill="auto"/>
        </w:rPr>
        <w:t xml:space="preserve">9. </w:t>
      </w:r>
      <w:proofErr w:type="gramStart"/>
      <w:r w:rsidR="006C7AF0" w:rsidRPr="00A02F6A">
        <w:rPr>
          <w:rStyle w:val="af7"/>
          <w:rFonts w:ascii="Times New Roman" w:hAnsi="Times New Roman" w:cs="Times New Roman"/>
          <w:color w:val="auto"/>
          <w:sz w:val="24"/>
          <w:szCs w:val="24"/>
          <w:shd w:val="clear" w:color="auto" w:fill="auto"/>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6C7AF0" w:rsidRPr="00A02F6A" w:rsidRDefault="000D2DC0" w:rsidP="000D2DC0">
      <w:pPr>
        <w:spacing w:after="0" w:line="240" w:lineRule="auto"/>
        <w:ind w:firstLine="284"/>
        <w:jc w:val="both"/>
        <w:rPr>
          <w:rFonts w:ascii="Times New Roman" w:hAnsi="Times New Roman" w:cs="Times New Roman"/>
          <w:sz w:val="24"/>
          <w:szCs w:val="24"/>
        </w:rPr>
      </w:pPr>
      <w:bookmarkStart w:id="48" w:name="sub_303010"/>
      <w:bookmarkEnd w:id="47"/>
      <w:r w:rsidRPr="00A02F6A">
        <w:rPr>
          <w:rStyle w:val="af7"/>
          <w:rFonts w:ascii="Times New Roman" w:hAnsi="Times New Roman" w:cs="Times New Roman"/>
          <w:color w:val="auto"/>
          <w:sz w:val="24"/>
          <w:szCs w:val="24"/>
          <w:shd w:val="clear" w:color="auto" w:fill="auto"/>
        </w:rPr>
        <w:t>8.</w:t>
      </w:r>
      <w:r w:rsidR="006C7AF0" w:rsidRPr="00A02F6A">
        <w:rPr>
          <w:rStyle w:val="af7"/>
          <w:rFonts w:ascii="Times New Roman" w:hAnsi="Times New Roman" w:cs="Times New Roman"/>
          <w:color w:val="auto"/>
          <w:sz w:val="24"/>
          <w:szCs w:val="24"/>
          <w:shd w:val="clear" w:color="auto" w:fill="auto"/>
        </w:rPr>
        <w:t>10. Оператором электронной площадки обеспечивается конфиденциальность информации:</w:t>
      </w:r>
    </w:p>
    <w:p w:rsidR="006C7AF0" w:rsidRPr="00A02F6A" w:rsidRDefault="006C7AF0" w:rsidP="000D2DC0">
      <w:pPr>
        <w:spacing w:after="0" w:line="240" w:lineRule="auto"/>
        <w:ind w:firstLine="284"/>
        <w:jc w:val="both"/>
        <w:rPr>
          <w:rFonts w:ascii="Times New Roman" w:hAnsi="Times New Roman" w:cs="Times New Roman"/>
          <w:sz w:val="24"/>
          <w:szCs w:val="24"/>
        </w:rPr>
      </w:pPr>
      <w:bookmarkStart w:id="49" w:name="sub_30311"/>
      <w:bookmarkEnd w:id="48"/>
      <w:r w:rsidRPr="00A02F6A">
        <w:rPr>
          <w:rStyle w:val="af7"/>
          <w:rFonts w:ascii="Times New Roman" w:hAnsi="Times New Roman" w:cs="Times New Roman"/>
          <w:color w:val="auto"/>
          <w:sz w:val="24"/>
          <w:szCs w:val="24"/>
          <w:shd w:val="clear" w:color="auto" w:fill="auto"/>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6C7AF0" w:rsidRPr="00A02F6A" w:rsidRDefault="006C7AF0" w:rsidP="000D2DC0">
      <w:pPr>
        <w:spacing w:after="0" w:line="240" w:lineRule="auto"/>
        <w:ind w:firstLine="284"/>
        <w:jc w:val="both"/>
        <w:rPr>
          <w:rFonts w:ascii="Times New Roman" w:hAnsi="Times New Roman" w:cs="Times New Roman"/>
          <w:sz w:val="24"/>
          <w:szCs w:val="24"/>
        </w:rPr>
      </w:pPr>
      <w:bookmarkStart w:id="50" w:name="sub_30312"/>
      <w:bookmarkEnd w:id="49"/>
      <w:r w:rsidRPr="00A02F6A">
        <w:rPr>
          <w:rStyle w:val="af7"/>
          <w:rFonts w:ascii="Times New Roman" w:hAnsi="Times New Roman" w:cs="Times New Roman"/>
          <w:color w:val="auto"/>
          <w:sz w:val="24"/>
          <w:szCs w:val="24"/>
          <w:shd w:val="clear" w:color="auto" w:fill="auto"/>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6C7AF0" w:rsidRPr="00A02F6A" w:rsidRDefault="000D2DC0" w:rsidP="000D2DC0">
      <w:pPr>
        <w:spacing w:after="0" w:line="240" w:lineRule="auto"/>
        <w:ind w:firstLine="284"/>
        <w:jc w:val="both"/>
        <w:rPr>
          <w:rFonts w:ascii="Times New Roman" w:hAnsi="Times New Roman" w:cs="Times New Roman"/>
          <w:sz w:val="24"/>
          <w:szCs w:val="24"/>
        </w:rPr>
      </w:pPr>
      <w:bookmarkStart w:id="51" w:name="sub_303011"/>
      <w:bookmarkEnd w:id="50"/>
      <w:r w:rsidRPr="00A02F6A">
        <w:rPr>
          <w:rStyle w:val="af7"/>
          <w:rFonts w:ascii="Times New Roman" w:hAnsi="Times New Roman" w:cs="Times New Roman"/>
          <w:color w:val="auto"/>
          <w:sz w:val="24"/>
          <w:szCs w:val="24"/>
          <w:shd w:val="clear" w:color="auto" w:fill="auto"/>
        </w:rPr>
        <w:t>8.</w:t>
      </w:r>
      <w:r w:rsidR="006C7AF0" w:rsidRPr="00A02F6A">
        <w:rPr>
          <w:rStyle w:val="af7"/>
          <w:rFonts w:ascii="Times New Roman" w:hAnsi="Times New Roman" w:cs="Times New Roman"/>
          <w:color w:val="auto"/>
          <w:sz w:val="24"/>
          <w:szCs w:val="24"/>
          <w:shd w:val="clear" w:color="auto" w:fill="auto"/>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bookmarkEnd w:id="51"/>
    <w:p w:rsidR="00DF736B" w:rsidRPr="00A02F6A" w:rsidRDefault="000D2DC0" w:rsidP="000D2DC0">
      <w:pPr>
        <w:pStyle w:val="Default"/>
        <w:ind w:firstLine="284"/>
        <w:jc w:val="both"/>
        <w:rPr>
          <w:rStyle w:val="af7"/>
          <w:color w:val="auto"/>
          <w:shd w:val="clear" w:color="auto" w:fill="auto"/>
        </w:rPr>
      </w:pPr>
      <w:r w:rsidRPr="00A02F6A">
        <w:rPr>
          <w:rStyle w:val="af7"/>
          <w:color w:val="auto"/>
          <w:shd w:val="clear" w:color="auto" w:fill="auto"/>
        </w:rPr>
        <w:t>8.</w:t>
      </w:r>
      <w:r w:rsidR="006C7AF0" w:rsidRPr="00A02F6A">
        <w:rPr>
          <w:rStyle w:val="af7"/>
          <w:color w:val="auto"/>
          <w:shd w:val="clear" w:color="auto" w:fill="auto"/>
        </w:rPr>
        <w:t xml:space="preserve">12. </w:t>
      </w:r>
      <w:proofErr w:type="gramStart"/>
      <w:r w:rsidR="006C7AF0" w:rsidRPr="00A02F6A">
        <w:rPr>
          <w:rStyle w:val="af7"/>
          <w:color w:val="auto"/>
          <w:shd w:val="clear" w:color="auto" w:fill="auto"/>
        </w:rPr>
        <w:t>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roofErr w:type="gramEnd"/>
      <w:r w:rsidR="006C7AF0" w:rsidRPr="00A02F6A">
        <w:rPr>
          <w:rStyle w:val="af7"/>
          <w:color w:val="auto"/>
          <w:shd w:val="clear" w:color="auto" w:fill="auto"/>
        </w:rPr>
        <w:t xml:space="preserve">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C04763" w:rsidRDefault="000D2DC0" w:rsidP="00C04763">
      <w:pPr>
        <w:pStyle w:val="Default"/>
        <w:ind w:firstLine="284"/>
        <w:jc w:val="both"/>
        <w:rPr>
          <w:color w:val="auto"/>
        </w:rPr>
      </w:pPr>
      <w:r w:rsidRPr="00A02F6A">
        <w:rPr>
          <w:rStyle w:val="af7"/>
          <w:color w:val="auto"/>
          <w:shd w:val="clear" w:color="auto" w:fill="auto"/>
        </w:rPr>
        <w:t>8.</w:t>
      </w:r>
      <w:r w:rsidR="00895AE7" w:rsidRPr="00A02F6A">
        <w:rPr>
          <w:rStyle w:val="af7"/>
          <w:color w:val="auto"/>
          <w:shd w:val="clear" w:color="auto" w:fill="auto"/>
        </w:rPr>
        <w:t xml:space="preserve">13. </w:t>
      </w:r>
      <w:r w:rsidR="00895AE7" w:rsidRPr="00A02F6A">
        <w:rPr>
          <w:color w:val="auto"/>
        </w:rPr>
        <w:t>Закупки в электронной форме проводятся преимущественно при закупке товаров, работ, услуг, включенных в перечень товаров, работ, услуг, размещение заказов на поставки, выполнение, оказание которых осуществляется в электронной форме.</w:t>
      </w:r>
    </w:p>
    <w:p w:rsidR="00C04763" w:rsidRDefault="00C04763" w:rsidP="00C04763">
      <w:pPr>
        <w:pStyle w:val="Default"/>
        <w:ind w:firstLine="284"/>
        <w:jc w:val="both"/>
        <w:rPr>
          <w:color w:val="auto"/>
        </w:rPr>
      </w:pPr>
    </w:p>
    <w:p w:rsidR="00DF736B" w:rsidRPr="00C04763" w:rsidRDefault="00DF736B" w:rsidP="00C04763">
      <w:pPr>
        <w:pStyle w:val="Default"/>
        <w:ind w:firstLine="284"/>
        <w:jc w:val="both"/>
        <w:rPr>
          <w:b/>
          <w:color w:val="auto"/>
        </w:rPr>
      </w:pPr>
      <w:r w:rsidRPr="00C04763">
        <w:rPr>
          <w:b/>
          <w:color w:val="auto"/>
        </w:rPr>
        <w:t>Раздел 9. ПОРЯДОК ПРОВЕДЕНИЯ ЗАПР</w:t>
      </w:r>
      <w:r w:rsidR="001E0A37" w:rsidRPr="00C04763">
        <w:rPr>
          <w:b/>
          <w:color w:val="auto"/>
        </w:rPr>
        <w:t>ОСА КОТИРОВОК</w:t>
      </w:r>
    </w:p>
    <w:p w:rsidR="00DF736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w:t>
      </w:r>
      <w:r w:rsidR="003E578E" w:rsidRPr="00A02F6A">
        <w:rPr>
          <w:rFonts w:ascii="Times New Roman" w:hAnsi="Times New Roman" w:cs="Times New Roman"/>
          <w:sz w:val="24"/>
          <w:szCs w:val="24"/>
        </w:rPr>
        <w:t>1</w:t>
      </w:r>
      <w:r w:rsidRPr="00A02F6A">
        <w:rPr>
          <w:rFonts w:ascii="Times New Roman" w:hAnsi="Times New Roman" w:cs="Times New Roman"/>
          <w:sz w:val="24"/>
          <w:szCs w:val="24"/>
        </w:rPr>
        <w:t xml:space="preserve">. </w:t>
      </w:r>
      <w:r w:rsidR="00DF566A" w:rsidRPr="00A02F6A">
        <w:rPr>
          <w:rFonts w:ascii="Times New Roman" w:hAnsi="Times New Roman" w:cs="Times New Roman"/>
          <w:sz w:val="24"/>
          <w:szCs w:val="24"/>
        </w:rPr>
        <w:t>Закупка</w:t>
      </w:r>
      <w:r w:rsidRPr="00A02F6A">
        <w:rPr>
          <w:rFonts w:ascii="Times New Roman" w:hAnsi="Times New Roman" w:cs="Times New Roman"/>
          <w:sz w:val="24"/>
          <w:szCs w:val="24"/>
        </w:rPr>
        <w:t xml:space="preserve"> размещается путем запроса котировок, если производство товаров, выполнение работ, оказание услуг осуществляются не по конкретным заявкам структурных подразделений Заказчика и/или существует сложившийся рынок взаимозаменяемых закупаемых товаров, выполняемых работ, оказываемых услуг.</w:t>
      </w:r>
    </w:p>
    <w:p w:rsidR="00897821" w:rsidRPr="00A02F6A" w:rsidRDefault="00897821"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w:t>
      </w:r>
      <w:r w:rsidR="009C4765" w:rsidRPr="00A02F6A">
        <w:rPr>
          <w:rFonts w:ascii="Times New Roman" w:hAnsi="Times New Roman" w:cs="Times New Roman"/>
          <w:sz w:val="24"/>
          <w:szCs w:val="24"/>
        </w:rPr>
        <w:t>2</w:t>
      </w:r>
      <w:r w:rsidRPr="00A02F6A">
        <w:rPr>
          <w:rFonts w:ascii="Times New Roman" w:hAnsi="Times New Roman" w:cs="Times New Roman"/>
          <w:sz w:val="24"/>
          <w:szCs w:val="24"/>
        </w:rPr>
        <w:t xml:space="preserve">. Организатор закупок осуществляет подготовку извещения о проведении </w:t>
      </w:r>
      <w:r w:rsidR="00837ADF" w:rsidRPr="00A02F6A">
        <w:rPr>
          <w:rFonts w:ascii="Times New Roman" w:hAnsi="Times New Roman" w:cs="Times New Roman"/>
          <w:sz w:val="24"/>
          <w:szCs w:val="24"/>
        </w:rPr>
        <w:t xml:space="preserve">конкурентной </w:t>
      </w:r>
      <w:r w:rsidRPr="00A02F6A">
        <w:rPr>
          <w:rFonts w:ascii="Times New Roman" w:hAnsi="Times New Roman" w:cs="Times New Roman"/>
          <w:sz w:val="24"/>
          <w:szCs w:val="24"/>
        </w:rPr>
        <w:t>закупки путем</w:t>
      </w:r>
      <w:r w:rsidR="00837ADF" w:rsidRPr="00A02F6A">
        <w:rPr>
          <w:rFonts w:ascii="Times New Roman" w:hAnsi="Times New Roman" w:cs="Times New Roman"/>
          <w:sz w:val="24"/>
          <w:szCs w:val="24"/>
        </w:rPr>
        <w:t xml:space="preserve"> проведения</w:t>
      </w:r>
      <w:r w:rsidRPr="00A02F6A">
        <w:rPr>
          <w:rFonts w:ascii="Times New Roman" w:hAnsi="Times New Roman" w:cs="Times New Roman"/>
          <w:sz w:val="24"/>
          <w:szCs w:val="24"/>
        </w:rPr>
        <w:t xml:space="preserve"> запроса котировок и размещает его в ЕИС не менее чем за </w:t>
      </w:r>
      <w:r w:rsidR="003B3C5E" w:rsidRPr="00A02F6A">
        <w:rPr>
          <w:rFonts w:ascii="Times New Roman" w:hAnsi="Times New Roman" w:cs="Times New Roman"/>
          <w:sz w:val="24"/>
          <w:szCs w:val="24"/>
        </w:rPr>
        <w:t>пять</w:t>
      </w:r>
      <w:r w:rsidR="00EB2C1B" w:rsidRPr="00A02F6A">
        <w:rPr>
          <w:rFonts w:ascii="Times New Roman" w:hAnsi="Times New Roman" w:cs="Times New Roman"/>
          <w:sz w:val="24"/>
          <w:szCs w:val="24"/>
        </w:rPr>
        <w:t xml:space="preserve"> </w:t>
      </w:r>
      <w:r w:rsidR="00540871" w:rsidRPr="00A02F6A">
        <w:rPr>
          <w:rFonts w:ascii="Times New Roman" w:hAnsi="Times New Roman" w:cs="Times New Roman"/>
          <w:sz w:val="24"/>
          <w:szCs w:val="24"/>
        </w:rPr>
        <w:t xml:space="preserve">рабочих </w:t>
      </w:r>
      <w:r w:rsidRPr="00A02F6A">
        <w:rPr>
          <w:rFonts w:ascii="Times New Roman" w:hAnsi="Times New Roman" w:cs="Times New Roman"/>
          <w:sz w:val="24"/>
          <w:szCs w:val="24"/>
        </w:rPr>
        <w:t xml:space="preserve">дней до истечения срока подачи </w:t>
      </w:r>
      <w:r w:rsidR="00837ADF" w:rsidRPr="00A02F6A">
        <w:rPr>
          <w:rFonts w:ascii="Times New Roman" w:hAnsi="Times New Roman" w:cs="Times New Roman"/>
          <w:sz w:val="24"/>
          <w:szCs w:val="24"/>
        </w:rPr>
        <w:t>заявок на участие в запросе котировок</w:t>
      </w:r>
      <w:r w:rsidRPr="00A02F6A">
        <w:rPr>
          <w:rFonts w:ascii="Times New Roman" w:hAnsi="Times New Roman" w:cs="Times New Roman"/>
          <w:sz w:val="24"/>
          <w:szCs w:val="24"/>
        </w:rPr>
        <w:t>.</w:t>
      </w:r>
    </w:p>
    <w:p w:rsidR="00E54489" w:rsidRPr="00A02F6A" w:rsidRDefault="009C4765" w:rsidP="009C4765">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9</w:t>
      </w:r>
      <w:r w:rsidR="00E54489" w:rsidRPr="00A02F6A">
        <w:rPr>
          <w:rFonts w:ascii="Times New Roman" w:hAnsi="Times New Roman" w:cs="Times New Roman"/>
          <w:sz w:val="24"/>
          <w:szCs w:val="24"/>
        </w:rPr>
        <w:t>.3. В извещении о проведении запроса котировок заказчик указывает информацию, предусмотренную пунктом 4.1</w:t>
      </w:r>
      <w:r w:rsidR="000D2DC0" w:rsidRPr="00A02F6A">
        <w:rPr>
          <w:rFonts w:ascii="Times New Roman" w:hAnsi="Times New Roman" w:cs="Times New Roman"/>
          <w:sz w:val="24"/>
          <w:szCs w:val="24"/>
        </w:rPr>
        <w:t>6</w:t>
      </w:r>
      <w:r w:rsidR="00E54489" w:rsidRPr="00A02F6A">
        <w:rPr>
          <w:rFonts w:ascii="Times New Roman" w:hAnsi="Times New Roman" w:cs="Times New Roman"/>
          <w:sz w:val="24"/>
          <w:szCs w:val="24"/>
        </w:rPr>
        <w:t xml:space="preserve"> настоящего Положения, а также:</w:t>
      </w:r>
    </w:p>
    <w:p w:rsidR="00E54489" w:rsidRPr="00A02F6A" w:rsidRDefault="00E54489" w:rsidP="009C4765">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1) проект договора, заключаемого по результатам закупки, являющийся неотъемлемой частью извещения о проведении запроса котировок;</w:t>
      </w:r>
    </w:p>
    <w:p w:rsidR="00E54489" w:rsidRPr="00A02F6A" w:rsidRDefault="00E54489" w:rsidP="009C4765">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2) информацию о праве заказчика отказаться от проведения запроса котировок в порядке, установленном пунктом 4.2</w:t>
      </w:r>
      <w:r w:rsidR="000D2DC0" w:rsidRPr="00A02F6A">
        <w:rPr>
          <w:rFonts w:ascii="Times New Roman" w:hAnsi="Times New Roman" w:cs="Times New Roman"/>
          <w:sz w:val="24"/>
          <w:szCs w:val="24"/>
        </w:rPr>
        <w:t>1</w:t>
      </w:r>
      <w:r w:rsidRPr="00A02F6A">
        <w:rPr>
          <w:rFonts w:ascii="Times New Roman" w:hAnsi="Times New Roman" w:cs="Times New Roman"/>
          <w:sz w:val="24"/>
          <w:szCs w:val="24"/>
        </w:rPr>
        <w:t xml:space="preserve"> настоящего Положения, и срок отказа;</w:t>
      </w:r>
    </w:p>
    <w:p w:rsidR="00E54489" w:rsidRPr="00A02F6A" w:rsidRDefault="00E54489" w:rsidP="009C4765">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3) иную информацию в зависимости от предмета закупки и требований заказчика (при необходимости).</w:t>
      </w:r>
    </w:p>
    <w:p w:rsidR="00E54489" w:rsidRPr="00A02F6A" w:rsidRDefault="00E54489" w:rsidP="009C4765">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Документация при проведении запроса котировок не оформляется.</w:t>
      </w:r>
    </w:p>
    <w:p w:rsidR="004F5DBB" w:rsidRPr="00A02F6A" w:rsidRDefault="004F5DBB" w:rsidP="009C4765">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Требования технического задания, требования к товарам, работам, услугам могут быть изложены в проекте договора, являющегося приложением к извещению о проведении запроса котировок.</w:t>
      </w:r>
    </w:p>
    <w:p w:rsidR="00E54489" w:rsidRPr="00A02F6A" w:rsidRDefault="00FA582C" w:rsidP="009C4765">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9.</w:t>
      </w:r>
      <w:r w:rsidR="009C4765" w:rsidRPr="00A02F6A">
        <w:rPr>
          <w:rFonts w:ascii="Times New Roman" w:eastAsia="Times New Roman" w:hAnsi="Times New Roman" w:cs="Times New Roman"/>
          <w:sz w:val="24"/>
          <w:szCs w:val="24"/>
          <w:lang w:eastAsia="ru-RU"/>
        </w:rPr>
        <w:t>4</w:t>
      </w:r>
      <w:r w:rsidRPr="00A02F6A">
        <w:rPr>
          <w:rFonts w:ascii="Times New Roman" w:eastAsia="Times New Roman" w:hAnsi="Times New Roman" w:cs="Times New Roman"/>
          <w:sz w:val="24"/>
          <w:szCs w:val="24"/>
          <w:lang w:eastAsia="ru-RU"/>
        </w:rPr>
        <w:t xml:space="preserve">. </w:t>
      </w:r>
      <w:r w:rsidR="00E54489" w:rsidRPr="00A02F6A">
        <w:rPr>
          <w:rFonts w:ascii="Times New Roman" w:eastAsia="Times New Roman" w:hAnsi="Times New Roman" w:cs="Times New Roman"/>
          <w:sz w:val="24"/>
          <w:szCs w:val="24"/>
          <w:lang w:eastAsia="ru-RU"/>
        </w:rPr>
        <w:t xml:space="preserve">Заказчик, в любое время до окончания срока подачи заявок на участие в запросе котировок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w:t>
      </w:r>
      <w:r w:rsidR="00E54489" w:rsidRPr="00A02F6A">
        <w:rPr>
          <w:rFonts w:ascii="Times New Roman" w:hAnsi="Times New Roman" w:cs="Times New Roman"/>
          <w:sz w:val="24"/>
          <w:szCs w:val="24"/>
        </w:rPr>
        <w:t xml:space="preserve">Изменения, вносимые в извещение </w:t>
      </w:r>
      <w:r w:rsidR="00E54489" w:rsidRPr="00A02F6A">
        <w:rPr>
          <w:rStyle w:val="af7"/>
          <w:rFonts w:ascii="Times New Roman" w:hAnsi="Times New Roman" w:cs="Times New Roman"/>
          <w:color w:val="auto"/>
          <w:sz w:val="24"/>
          <w:szCs w:val="24"/>
          <w:shd w:val="clear" w:color="auto" w:fill="auto"/>
        </w:rPr>
        <w:t>о проведении запроса котировок</w:t>
      </w:r>
      <w:r w:rsidR="00E54489" w:rsidRPr="00A02F6A">
        <w:rPr>
          <w:rFonts w:ascii="Times New Roman" w:hAnsi="Times New Roman" w:cs="Times New Roman"/>
          <w:sz w:val="24"/>
          <w:szCs w:val="24"/>
        </w:rPr>
        <w:t xml:space="preserve">, разъяснения положений </w:t>
      </w:r>
      <w:r w:rsidR="009C4765" w:rsidRPr="00A02F6A">
        <w:rPr>
          <w:rFonts w:ascii="Times New Roman" w:hAnsi="Times New Roman" w:cs="Times New Roman"/>
          <w:sz w:val="24"/>
          <w:szCs w:val="24"/>
        </w:rPr>
        <w:t>извещения</w:t>
      </w:r>
      <w:r w:rsidR="00E54489" w:rsidRPr="00A02F6A">
        <w:rPr>
          <w:rFonts w:ascii="Times New Roman" w:hAnsi="Times New Roman" w:cs="Times New Roman"/>
          <w:sz w:val="24"/>
          <w:szCs w:val="24"/>
        </w:rPr>
        <w:t xml:space="preserve">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r w:rsidR="00E54489" w:rsidRPr="00A02F6A">
        <w:rPr>
          <w:rFonts w:ascii="Times New Roman" w:eastAsia="Times New Roman" w:hAnsi="Times New Roman" w:cs="Times New Roman"/>
          <w:sz w:val="24"/>
          <w:szCs w:val="24"/>
          <w:lang w:eastAsia="ru-RU"/>
        </w:rPr>
        <w:t>.</w:t>
      </w:r>
    </w:p>
    <w:p w:rsidR="00E97EA1" w:rsidRPr="00A02F6A" w:rsidRDefault="009C4765" w:rsidP="009C4765">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9</w:t>
      </w:r>
      <w:r w:rsidR="00E54489" w:rsidRPr="00A02F6A">
        <w:rPr>
          <w:rFonts w:ascii="Times New Roman" w:eastAsia="Times New Roman" w:hAnsi="Times New Roman" w:cs="Times New Roman"/>
          <w:sz w:val="24"/>
          <w:szCs w:val="24"/>
          <w:lang w:eastAsia="ru-RU"/>
        </w:rPr>
        <w:t>.</w:t>
      </w:r>
      <w:r w:rsidRPr="00A02F6A">
        <w:rPr>
          <w:rFonts w:ascii="Times New Roman" w:eastAsia="Times New Roman" w:hAnsi="Times New Roman" w:cs="Times New Roman"/>
          <w:sz w:val="24"/>
          <w:szCs w:val="24"/>
          <w:lang w:eastAsia="ru-RU"/>
        </w:rPr>
        <w:t>5</w:t>
      </w:r>
      <w:r w:rsidR="00E54489" w:rsidRPr="00A02F6A">
        <w:rPr>
          <w:rFonts w:ascii="Times New Roman" w:eastAsia="Times New Roman" w:hAnsi="Times New Roman" w:cs="Times New Roman"/>
          <w:sz w:val="24"/>
          <w:szCs w:val="24"/>
          <w:lang w:eastAsia="ru-RU"/>
        </w:rPr>
        <w:t xml:space="preserve">. </w:t>
      </w:r>
      <w:proofErr w:type="gramStart"/>
      <w:r w:rsidR="00E54489" w:rsidRPr="00A02F6A">
        <w:rPr>
          <w:rFonts w:ascii="Times New Roman" w:eastAsiaTheme="minorEastAsia" w:hAnsi="Times New Roman" w:cs="Times New Roman"/>
          <w:sz w:val="24"/>
          <w:szCs w:val="24"/>
          <w:lang w:eastAsia="ru-RU"/>
        </w:rPr>
        <w:t xml:space="preserve">В случае внесения изменений в извещение о проведении </w:t>
      </w:r>
      <w:r w:rsidRPr="00A02F6A">
        <w:rPr>
          <w:rStyle w:val="af7"/>
          <w:rFonts w:ascii="Times New Roman" w:hAnsi="Times New Roman" w:cs="Times New Roman"/>
          <w:color w:val="auto"/>
          <w:sz w:val="24"/>
          <w:szCs w:val="24"/>
          <w:shd w:val="clear" w:color="auto" w:fill="auto"/>
        </w:rPr>
        <w:t>запроса котировок</w:t>
      </w:r>
      <w:r w:rsidR="00EB2C1B" w:rsidRPr="00A02F6A">
        <w:rPr>
          <w:rStyle w:val="af7"/>
          <w:rFonts w:ascii="Times New Roman" w:hAnsi="Times New Roman" w:cs="Times New Roman"/>
          <w:color w:val="auto"/>
          <w:sz w:val="24"/>
          <w:szCs w:val="24"/>
          <w:shd w:val="clear" w:color="auto" w:fill="auto"/>
        </w:rPr>
        <w:t xml:space="preserve"> </w:t>
      </w:r>
      <w:r w:rsidR="00E54489" w:rsidRPr="00A02F6A">
        <w:rPr>
          <w:rFonts w:ascii="Times New Roman" w:eastAsiaTheme="minorEastAsia" w:hAnsi="Times New Roman" w:cs="Times New Roman"/>
          <w:sz w:val="24"/>
          <w:szCs w:val="24"/>
          <w:lang w:eastAsia="ru-RU"/>
        </w:rPr>
        <w:t xml:space="preserve">срок подачи заявок на участие в </w:t>
      </w:r>
      <w:r w:rsidRPr="00A02F6A">
        <w:rPr>
          <w:rFonts w:ascii="Times New Roman" w:eastAsiaTheme="minorEastAsia" w:hAnsi="Times New Roman" w:cs="Times New Roman"/>
          <w:sz w:val="24"/>
          <w:szCs w:val="24"/>
          <w:lang w:eastAsia="ru-RU"/>
        </w:rPr>
        <w:t>запросе котировок</w:t>
      </w:r>
      <w:r w:rsidR="00E54489" w:rsidRPr="00A02F6A">
        <w:rPr>
          <w:rFonts w:ascii="Times New Roman" w:eastAsiaTheme="minorEastAsia" w:hAnsi="Times New Roman" w:cs="Times New Roman"/>
          <w:sz w:val="24"/>
          <w:szCs w:val="24"/>
          <w:lang w:eastAsia="ru-RU"/>
        </w:rPr>
        <w:t xml:space="preserve"> должен быть продлен таким образом, чтобы с даты размещения в ЕИС указанных изменений до даты окончания срока подачи заявок на участие в </w:t>
      </w:r>
      <w:r w:rsidRPr="00A02F6A">
        <w:rPr>
          <w:rFonts w:ascii="Times New Roman" w:eastAsiaTheme="minorEastAsia" w:hAnsi="Times New Roman" w:cs="Times New Roman"/>
          <w:sz w:val="24"/>
          <w:szCs w:val="24"/>
          <w:lang w:eastAsia="ru-RU"/>
        </w:rPr>
        <w:t>запросе котировок</w:t>
      </w:r>
      <w:r w:rsidR="00E54489" w:rsidRPr="00A02F6A">
        <w:rPr>
          <w:rFonts w:ascii="Times New Roman" w:eastAsiaTheme="minorEastAsia" w:hAnsi="Times New Roman" w:cs="Times New Roman"/>
          <w:sz w:val="24"/>
          <w:szCs w:val="24"/>
          <w:lang w:eastAsia="ru-RU"/>
        </w:rPr>
        <w:t xml:space="preserve"> оставалось не менее половины срока подачи заявок на участие в </w:t>
      </w:r>
      <w:r w:rsidRPr="00A02F6A">
        <w:rPr>
          <w:rFonts w:ascii="Times New Roman" w:eastAsiaTheme="minorEastAsia" w:hAnsi="Times New Roman" w:cs="Times New Roman"/>
          <w:sz w:val="24"/>
          <w:szCs w:val="24"/>
          <w:lang w:eastAsia="ru-RU"/>
        </w:rPr>
        <w:t>запросе котировок</w:t>
      </w:r>
      <w:r w:rsidR="00E54489" w:rsidRPr="00A02F6A">
        <w:rPr>
          <w:rFonts w:ascii="Times New Roman" w:eastAsiaTheme="minorEastAsia" w:hAnsi="Times New Roman" w:cs="Times New Roman"/>
          <w:sz w:val="24"/>
          <w:szCs w:val="24"/>
          <w:lang w:eastAsia="ru-RU"/>
        </w:rPr>
        <w:t xml:space="preserve">, установленного </w:t>
      </w:r>
      <w:r w:rsidRPr="00A02F6A">
        <w:rPr>
          <w:rFonts w:ascii="Times New Roman" w:eastAsiaTheme="minorEastAsia" w:hAnsi="Times New Roman" w:cs="Times New Roman"/>
          <w:sz w:val="24"/>
          <w:szCs w:val="24"/>
          <w:lang w:eastAsia="ru-RU"/>
        </w:rPr>
        <w:t>извещением о закупке</w:t>
      </w:r>
      <w:r w:rsidR="00E54489" w:rsidRPr="00A02F6A">
        <w:rPr>
          <w:rFonts w:ascii="Times New Roman" w:eastAsiaTheme="minorEastAsia" w:hAnsi="Times New Roman" w:cs="Times New Roman"/>
          <w:sz w:val="24"/>
          <w:szCs w:val="24"/>
          <w:lang w:eastAsia="ru-RU"/>
        </w:rPr>
        <w:t>.</w:t>
      </w:r>
      <w:proofErr w:type="gramEnd"/>
    </w:p>
    <w:p w:rsidR="00E97EA1" w:rsidRPr="00A02F6A" w:rsidRDefault="009C4765"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9.6. </w:t>
      </w:r>
      <w:r w:rsidR="00E97EA1" w:rsidRPr="00A02F6A">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3F7435" w:rsidRPr="00A02F6A" w:rsidRDefault="009C4765"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9.7</w:t>
      </w:r>
      <w:r w:rsidR="00DF736B" w:rsidRPr="00A02F6A">
        <w:rPr>
          <w:rFonts w:ascii="Times New Roman" w:hAnsi="Times New Roman" w:cs="Times New Roman"/>
          <w:sz w:val="24"/>
          <w:szCs w:val="24"/>
        </w:rPr>
        <w:t xml:space="preserve">. </w:t>
      </w:r>
      <w:r w:rsidR="00DE324E" w:rsidRPr="00A02F6A">
        <w:rPr>
          <w:rStyle w:val="af7"/>
          <w:rFonts w:ascii="Times New Roman" w:hAnsi="Times New Roman" w:cs="Times New Roman"/>
          <w:color w:val="auto"/>
          <w:sz w:val="24"/>
          <w:szCs w:val="24"/>
          <w:shd w:val="clear" w:color="auto" w:fill="auto"/>
        </w:rPr>
        <w:t>Участник запроса котировок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его проведении до предусмотренных даты и времени окончания срока подачи заявок на участие в запросе котировок</w:t>
      </w:r>
      <w:r w:rsidR="003F7435" w:rsidRPr="00A02F6A">
        <w:rPr>
          <w:rFonts w:ascii="Times New Roman" w:hAnsi="Times New Roman" w:cs="Times New Roman"/>
          <w:sz w:val="24"/>
          <w:szCs w:val="24"/>
        </w:rPr>
        <w:t xml:space="preserve">. Если </w:t>
      </w:r>
      <w:r w:rsidR="00216A51" w:rsidRPr="00A02F6A">
        <w:rPr>
          <w:rFonts w:ascii="Times New Roman" w:hAnsi="Times New Roman" w:cs="Times New Roman"/>
          <w:sz w:val="24"/>
          <w:szCs w:val="24"/>
        </w:rPr>
        <w:t>Участник</w:t>
      </w:r>
      <w:r w:rsidR="003F7435" w:rsidRPr="00A02F6A">
        <w:rPr>
          <w:rFonts w:ascii="Times New Roman" w:hAnsi="Times New Roman" w:cs="Times New Roman"/>
          <w:sz w:val="24"/>
          <w:szCs w:val="24"/>
        </w:rPr>
        <w:t xml:space="preserve"> подает более одной котировочной заявки по лоту, а ранее поданные им котировочные заявки по данному лоту не отозваны, все котировочные заявки такого </w:t>
      </w:r>
      <w:r w:rsidR="00216A51" w:rsidRPr="00A02F6A">
        <w:rPr>
          <w:rFonts w:ascii="Times New Roman" w:hAnsi="Times New Roman" w:cs="Times New Roman"/>
          <w:sz w:val="24"/>
          <w:szCs w:val="24"/>
        </w:rPr>
        <w:t xml:space="preserve">Участника </w:t>
      </w:r>
      <w:r w:rsidR="003F7435" w:rsidRPr="00A02F6A">
        <w:rPr>
          <w:rFonts w:ascii="Times New Roman" w:hAnsi="Times New Roman" w:cs="Times New Roman"/>
          <w:sz w:val="24"/>
          <w:szCs w:val="24"/>
        </w:rPr>
        <w:t xml:space="preserve">по лоту отклоняются. </w:t>
      </w:r>
    </w:p>
    <w:p w:rsidR="00897821" w:rsidRPr="00A02F6A" w:rsidRDefault="00897821"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w:t>
      </w:r>
      <w:r w:rsidR="00F0285A" w:rsidRPr="00A02F6A">
        <w:rPr>
          <w:rFonts w:ascii="Times New Roman" w:hAnsi="Times New Roman" w:cs="Times New Roman"/>
          <w:sz w:val="24"/>
          <w:szCs w:val="24"/>
        </w:rPr>
        <w:t>8</w:t>
      </w:r>
      <w:r w:rsidRPr="00A02F6A">
        <w:rPr>
          <w:rFonts w:ascii="Times New Roman" w:hAnsi="Times New Roman" w:cs="Times New Roman"/>
          <w:sz w:val="24"/>
          <w:szCs w:val="24"/>
        </w:rPr>
        <w:t xml:space="preserve">. Заявка </w:t>
      </w:r>
      <w:r w:rsidR="00216A51"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на участие в запросе котировок должна содержать следующие документы и информацию:</w:t>
      </w:r>
    </w:p>
    <w:p w:rsidR="00897821" w:rsidRPr="00A02F6A" w:rsidRDefault="00897821"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 наименование, организационно-правовая форма, место нахождения, почтовый адрес </w:t>
      </w:r>
      <w:r w:rsidR="00395C21" w:rsidRPr="00A02F6A">
        <w:rPr>
          <w:rFonts w:ascii="Times New Roman" w:hAnsi="Times New Roman" w:cs="Times New Roman"/>
          <w:sz w:val="24"/>
          <w:szCs w:val="24"/>
        </w:rPr>
        <w:t>Участника</w:t>
      </w:r>
      <w:r w:rsidRPr="00A02F6A">
        <w:rPr>
          <w:rFonts w:ascii="Times New Roman" w:hAnsi="Times New Roman" w:cs="Times New Roman"/>
          <w:sz w:val="24"/>
          <w:szCs w:val="24"/>
        </w:rPr>
        <w:t>, номер телефона, адрес электронной почты, банковские реквизиты;</w:t>
      </w:r>
    </w:p>
    <w:p w:rsidR="00897821" w:rsidRPr="00A02F6A" w:rsidRDefault="00897821"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копии уставных документов, копии всех страниц паспорта (для физических лиц);</w:t>
      </w:r>
    </w:p>
    <w:p w:rsidR="00897821" w:rsidRPr="00A02F6A" w:rsidRDefault="00897821" w:rsidP="009C4765">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 xml:space="preserve">3) выданные не ранее чем за </w:t>
      </w:r>
      <w:r w:rsidR="003B4982" w:rsidRPr="00A02F6A">
        <w:rPr>
          <w:rFonts w:ascii="Times New Roman" w:hAnsi="Times New Roman" w:cs="Times New Roman"/>
          <w:sz w:val="24"/>
          <w:szCs w:val="24"/>
        </w:rPr>
        <w:t xml:space="preserve">6 месяцев </w:t>
      </w:r>
      <w:r w:rsidRPr="00A02F6A">
        <w:rPr>
          <w:rFonts w:ascii="Times New Roman" w:hAnsi="Times New Roman" w:cs="Times New Roman"/>
          <w:sz w:val="24"/>
          <w:szCs w:val="24"/>
        </w:rPr>
        <w:t>до дня размещения извещения о проведении запроса котировок в ЕИС: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w:t>
      </w:r>
      <w:proofErr w:type="gramEnd"/>
      <w:r w:rsidRPr="00A02F6A">
        <w:rPr>
          <w:rFonts w:ascii="Times New Roman" w:hAnsi="Times New Roman" w:cs="Times New Roman"/>
          <w:sz w:val="24"/>
          <w:szCs w:val="24"/>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97821" w:rsidRPr="00A02F6A" w:rsidRDefault="00897821"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документы, подтверждающие полномочия лица, подписавшего заявку на участие в запросе котировок;</w:t>
      </w:r>
    </w:p>
    <w:p w:rsidR="00897821" w:rsidRPr="00A02F6A" w:rsidRDefault="00897821" w:rsidP="009C4765">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 xml:space="preserve">5) информация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w:t>
      </w:r>
      <w:r w:rsidR="00395C21" w:rsidRPr="00A02F6A">
        <w:rPr>
          <w:rFonts w:ascii="Times New Roman" w:hAnsi="Times New Roman" w:cs="Times New Roman"/>
          <w:sz w:val="24"/>
          <w:szCs w:val="24"/>
        </w:rPr>
        <w:t>извещением</w:t>
      </w:r>
      <w:r w:rsidRPr="00A02F6A">
        <w:rPr>
          <w:rFonts w:ascii="Times New Roman" w:hAnsi="Times New Roman" w:cs="Times New Roman"/>
          <w:sz w:val="24"/>
          <w:szCs w:val="24"/>
        </w:rPr>
        <w:t xml:space="preserve"> о закупке,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897821" w:rsidRPr="00A02F6A" w:rsidRDefault="00897821"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6) документы (копии документов), подтверждающие соответствие </w:t>
      </w:r>
      <w:r w:rsidR="00216A51" w:rsidRPr="00A02F6A">
        <w:rPr>
          <w:rFonts w:ascii="Times New Roman" w:hAnsi="Times New Roman" w:cs="Times New Roman"/>
          <w:sz w:val="24"/>
          <w:szCs w:val="24"/>
        </w:rPr>
        <w:t>Участник</w:t>
      </w:r>
      <w:r w:rsidRPr="00A02F6A">
        <w:rPr>
          <w:rFonts w:ascii="Times New Roman" w:hAnsi="Times New Roman" w:cs="Times New Roman"/>
          <w:sz w:val="24"/>
          <w:szCs w:val="24"/>
        </w:rPr>
        <w:t xml:space="preserve">а установленным требованиям </w:t>
      </w:r>
      <w:r w:rsidR="00F0285A" w:rsidRPr="00A02F6A">
        <w:rPr>
          <w:rFonts w:ascii="Times New Roman" w:hAnsi="Times New Roman" w:cs="Times New Roman"/>
          <w:sz w:val="24"/>
          <w:szCs w:val="24"/>
        </w:rPr>
        <w:t>извещения</w:t>
      </w:r>
      <w:r w:rsidRPr="00A02F6A">
        <w:rPr>
          <w:rFonts w:ascii="Times New Roman" w:hAnsi="Times New Roman" w:cs="Times New Roman"/>
          <w:sz w:val="24"/>
          <w:szCs w:val="24"/>
        </w:rPr>
        <w:t xml:space="preserve"> о закупке и условиям допуска к участию в запросе котировок:</w:t>
      </w:r>
    </w:p>
    <w:p w:rsidR="00897821" w:rsidRPr="00A02F6A" w:rsidRDefault="00897821"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а) документы, подтверждающие внесение обеспечения заявки на участие в запросе котировок (если в извещении о проведении запроса котировок содержится такое требование);</w:t>
      </w:r>
    </w:p>
    <w:p w:rsidR="00897821" w:rsidRPr="00A02F6A" w:rsidRDefault="00897821"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б) документы, подтверждающие соответствие </w:t>
      </w:r>
      <w:r w:rsidR="00216A51"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требованиям, предусмотренным пунктом 2.1</w:t>
      </w:r>
      <w:r w:rsidR="000D2DC0" w:rsidRPr="00A02F6A">
        <w:rPr>
          <w:rFonts w:ascii="Times New Roman" w:hAnsi="Times New Roman" w:cs="Times New Roman"/>
          <w:sz w:val="24"/>
          <w:szCs w:val="24"/>
        </w:rPr>
        <w:t>5</w:t>
      </w:r>
      <w:r w:rsidRPr="00A02F6A">
        <w:rPr>
          <w:rFonts w:ascii="Times New Roman" w:hAnsi="Times New Roman" w:cs="Times New Roman"/>
          <w:sz w:val="24"/>
          <w:szCs w:val="24"/>
        </w:rPr>
        <w:t xml:space="preserve"> Раздела 2 настоящего Положения:</w:t>
      </w:r>
    </w:p>
    <w:p w:rsidR="00DF566A" w:rsidRPr="00A02F6A" w:rsidRDefault="00897821"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в) документы, подтверждающие соответствие товаров, работ, услуг, предлагаемых </w:t>
      </w:r>
      <w:r w:rsidR="00216A51" w:rsidRPr="00A02F6A">
        <w:rPr>
          <w:rFonts w:ascii="Times New Roman" w:hAnsi="Times New Roman" w:cs="Times New Roman"/>
          <w:sz w:val="24"/>
          <w:szCs w:val="24"/>
        </w:rPr>
        <w:t>Участником</w:t>
      </w:r>
      <w:r w:rsidRPr="00A02F6A">
        <w:rPr>
          <w:rFonts w:ascii="Times New Roman" w:hAnsi="Times New Roman" w:cs="Times New Roman"/>
          <w:sz w:val="24"/>
          <w:szCs w:val="24"/>
        </w:rPr>
        <w:t xml:space="preserve"> в заявке на участие в запросе котировок требованиям технического задания.</w:t>
      </w:r>
    </w:p>
    <w:p w:rsidR="00DF736B" w:rsidRPr="00A02F6A" w:rsidRDefault="004F5DB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9.9</w:t>
      </w:r>
      <w:r w:rsidR="00897821"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 xml:space="preserve">Котировочная заявка подается </w:t>
      </w:r>
      <w:r w:rsidR="002D753E" w:rsidRPr="00A02F6A">
        <w:rPr>
          <w:rFonts w:ascii="Times New Roman" w:hAnsi="Times New Roman" w:cs="Times New Roman"/>
          <w:sz w:val="24"/>
          <w:szCs w:val="24"/>
        </w:rPr>
        <w:t>Участником</w:t>
      </w:r>
      <w:r w:rsidR="00DF736B" w:rsidRPr="00A02F6A">
        <w:rPr>
          <w:rFonts w:ascii="Times New Roman" w:hAnsi="Times New Roman" w:cs="Times New Roman"/>
          <w:sz w:val="24"/>
          <w:szCs w:val="24"/>
        </w:rPr>
        <w:t xml:space="preserve"> в письменной форме в запечатанном конверте в срок, указанный в запросе котировок, и регистрируется организатором закупок.</w:t>
      </w:r>
    </w:p>
    <w:p w:rsidR="00DF736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По требованию </w:t>
      </w:r>
      <w:r w:rsidR="00216A51" w:rsidRPr="00A02F6A">
        <w:rPr>
          <w:rFonts w:ascii="Times New Roman" w:hAnsi="Times New Roman" w:cs="Times New Roman"/>
          <w:sz w:val="24"/>
          <w:szCs w:val="24"/>
        </w:rPr>
        <w:t>Участника</w:t>
      </w:r>
      <w:r w:rsidRPr="00A02F6A">
        <w:rPr>
          <w:rFonts w:ascii="Times New Roman" w:hAnsi="Times New Roman" w:cs="Times New Roman"/>
          <w:sz w:val="24"/>
          <w:szCs w:val="24"/>
        </w:rPr>
        <w:t>, подавшего котировочную заявку, Организатор закупок выдает расписку в получении котировочной заявки с указанием даты и времени ее получения.</w:t>
      </w:r>
    </w:p>
    <w:p w:rsidR="00F0285A" w:rsidRPr="00A02F6A" w:rsidRDefault="004F5DB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9.10. </w:t>
      </w:r>
      <w:r w:rsidR="00F0285A" w:rsidRPr="00A02F6A">
        <w:rPr>
          <w:rFonts w:ascii="Times New Roman" w:hAnsi="Times New Roman" w:cs="Times New Roman"/>
          <w:sz w:val="24"/>
          <w:szCs w:val="24"/>
        </w:rPr>
        <w:t>Котировочные заявки, поданные после окончания срока подачи, не рассматриваются и не возвращаются Участником в день их поступления.</w:t>
      </w:r>
    </w:p>
    <w:p w:rsidR="00DF736B" w:rsidRPr="00A02F6A" w:rsidRDefault="00F0285A" w:rsidP="00F0285A">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9.11. </w:t>
      </w:r>
      <w:r w:rsidR="00DF736B" w:rsidRPr="00A02F6A">
        <w:rPr>
          <w:rFonts w:ascii="Times New Roman" w:hAnsi="Times New Roman" w:cs="Times New Roman"/>
          <w:sz w:val="24"/>
          <w:szCs w:val="24"/>
        </w:rPr>
        <w:t xml:space="preserve">Переговоры между Заказчиком и </w:t>
      </w:r>
      <w:r w:rsidR="00216A51" w:rsidRPr="00A02F6A">
        <w:rPr>
          <w:rFonts w:ascii="Times New Roman" w:hAnsi="Times New Roman" w:cs="Times New Roman"/>
          <w:sz w:val="24"/>
          <w:szCs w:val="24"/>
        </w:rPr>
        <w:t>Участником</w:t>
      </w:r>
      <w:r w:rsidR="00DF736B" w:rsidRPr="00A02F6A">
        <w:rPr>
          <w:rFonts w:ascii="Times New Roman" w:hAnsi="Times New Roman" w:cs="Times New Roman"/>
          <w:sz w:val="24"/>
          <w:szCs w:val="24"/>
        </w:rPr>
        <w:t xml:space="preserve"> в отношении поданной им котировочной заявк</w:t>
      </w:r>
      <w:r w:rsidRPr="00A02F6A">
        <w:rPr>
          <w:rFonts w:ascii="Times New Roman" w:hAnsi="Times New Roman" w:cs="Times New Roman"/>
          <w:sz w:val="24"/>
          <w:szCs w:val="24"/>
        </w:rPr>
        <w:t>и не допускаются.</w:t>
      </w:r>
    </w:p>
    <w:p w:rsidR="00DF736B" w:rsidRPr="00A02F6A" w:rsidRDefault="00C36DE3"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w:t>
      </w:r>
      <w:r w:rsidR="00D64371" w:rsidRPr="00A02F6A">
        <w:rPr>
          <w:rFonts w:ascii="Times New Roman" w:hAnsi="Times New Roman" w:cs="Times New Roman"/>
          <w:sz w:val="24"/>
          <w:szCs w:val="24"/>
        </w:rPr>
        <w:t>1</w:t>
      </w:r>
      <w:r w:rsidR="00F0285A" w:rsidRPr="00A02F6A">
        <w:rPr>
          <w:rFonts w:ascii="Times New Roman" w:hAnsi="Times New Roman" w:cs="Times New Roman"/>
          <w:sz w:val="24"/>
          <w:szCs w:val="24"/>
        </w:rPr>
        <w:t>2</w:t>
      </w:r>
      <w:r w:rsidR="00DF736B" w:rsidRPr="00A02F6A">
        <w:rPr>
          <w:rFonts w:ascii="Times New Roman" w:hAnsi="Times New Roman" w:cs="Times New Roman"/>
          <w:sz w:val="24"/>
          <w:szCs w:val="24"/>
        </w:rPr>
        <w:t xml:space="preserve">. Запрос котировок признается состоявшимся, если подано не менее </w:t>
      </w:r>
      <w:r w:rsidR="00DB36B8" w:rsidRPr="00A02F6A">
        <w:rPr>
          <w:rFonts w:ascii="Times New Roman" w:hAnsi="Times New Roman" w:cs="Times New Roman"/>
          <w:sz w:val="24"/>
          <w:szCs w:val="24"/>
        </w:rPr>
        <w:t>двух</w:t>
      </w:r>
      <w:r w:rsidR="00DF736B" w:rsidRPr="00A02F6A">
        <w:rPr>
          <w:rFonts w:ascii="Times New Roman" w:hAnsi="Times New Roman" w:cs="Times New Roman"/>
          <w:sz w:val="24"/>
          <w:szCs w:val="24"/>
        </w:rPr>
        <w:t xml:space="preserve"> котировочных заявок, соответствующих требованиям, установленным в запросе котировок, и ни одна из них не была отозвана до подв</w:t>
      </w:r>
      <w:r w:rsidR="00395C21" w:rsidRPr="00A02F6A">
        <w:rPr>
          <w:rFonts w:ascii="Times New Roman" w:hAnsi="Times New Roman" w:cs="Times New Roman"/>
          <w:sz w:val="24"/>
          <w:szCs w:val="24"/>
        </w:rPr>
        <w:t>едения итогов запроса котировок</w:t>
      </w:r>
      <w:r w:rsidR="00DF736B" w:rsidRPr="00A02F6A">
        <w:rPr>
          <w:rFonts w:ascii="Times New Roman" w:hAnsi="Times New Roman" w:cs="Times New Roman"/>
          <w:sz w:val="24"/>
          <w:szCs w:val="24"/>
        </w:rPr>
        <w:t>.</w:t>
      </w:r>
    </w:p>
    <w:p w:rsidR="00DF736B" w:rsidRPr="00A02F6A" w:rsidRDefault="00C36DE3"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9.1</w:t>
      </w:r>
      <w:r w:rsidR="00A23607" w:rsidRPr="00A02F6A">
        <w:rPr>
          <w:rFonts w:ascii="Times New Roman" w:hAnsi="Times New Roman" w:cs="Times New Roman"/>
          <w:sz w:val="24"/>
          <w:szCs w:val="24"/>
        </w:rPr>
        <w:t>3</w:t>
      </w:r>
      <w:r w:rsidR="00DB36B8" w:rsidRPr="00A02F6A">
        <w:rPr>
          <w:rFonts w:ascii="Times New Roman" w:hAnsi="Times New Roman" w:cs="Times New Roman"/>
          <w:sz w:val="24"/>
          <w:szCs w:val="24"/>
        </w:rPr>
        <w:t>. В случае</w:t>
      </w:r>
      <w:proofErr w:type="gramStart"/>
      <w:r w:rsidR="002D753E" w:rsidRPr="00A02F6A">
        <w:rPr>
          <w:rFonts w:ascii="Times New Roman" w:hAnsi="Times New Roman" w:cs="Times New Roman"/>
          <w:sz w:val="24"/>
          <w:szCs w:val="24"/>
        </w:rPr>
        <w:t>,</w:t>
      </w:r>
      <w:proofErr w:type="gramEnd"/>
      <w:r w:rsidR="00DB36B8" w:rsidRPr="00A02F6A">
        <w:rPr>
          <w:rFonts w:ascii="Times New Roman" w:hAnsi="Times New Roman" w:cs="Times New Roman"/>
          <w:sz w:val="24"/>
          <w:szCs w:val="24"/>
        </w:rPr>
        <w:t xml:space="preserve"> если подано менее двух</w:t>
      </w:r>
      <w:r w:rsidR="00DF736B" w:rsidRPr="00A02F6A">
        <w:rPr>
          <w:rFonts w:ascii="Times New Roman" w:hAnsi="Times New Roman" w:cs="Times New Roman"/>
          <w:sz w:val="24"/>
          <w:szCs w:val="24"/>
        </w:rPr>
        <w:t xml:space="preserve"> котировочных заявок, либо все полученные котировочные заявки не соответствуют требованиям, установленным в </w:t>
      </w:r>
      <w:r w:rsidR="004F5DBB" w:rsidRPr="00A02F6A">
        <w:rPr>
          <w:rFonts w:ascii="Times New Roman" w:hAnsi="Times New Roman" w:cs="Times New Roman"/>
          <w:sz w:val="24"/>
          <w:szCs w:val="24"/>
        </w:rPr>
        <w:t xml:space="preserve">извещении о </w:t>
      </w:r>
      <w:r w:rsidR="00DF736B" w:rsidRPr="00A02F6A">
        <w:rPr>
          <w:rFonts w:ascii="Times New Roman" w:hAnsi="Times New Roman" w:cs="Times New Roman"/>
          <w:sz w:val="24"/>
          <w:szCs w:val="24"/>
        </w:rPr>
        <w:t>запросе котировок, в том числе цена, указанная в котировочной заявке, превышает предельную (максимальную) цену, указанную в запросе ценовых котировок, организатор вправе провести новый запрос котировок.</w:t>
      </w:r>
    </w:p>
    <w:p w:rsidR="00A81BB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9.1</w:t>
      </w:r>
      <w:r w:rsidR="00A23607" w:rsidRPr="00A02F6A">
        <w:rPr>
          <w:rFonts w:ascii="Times New Roman" w:hAnsi="Times New Roman" w:cs="Times New Roman"/>
          <w:sz w:val="24"/>
          <w:szCs w:val="24"/>
        </w:rPr>
        <w:t>4</w:t>
      </w:r>
      <w:r w:rsidRPr="00A02F6A">
        <w:rPr>
          <w:rFonts w:ascii="Times New Roman" w:hAnsi="Times New Roman" w:cs="Times New Roman"/>
          <w:sz w:val="24"/>
          <w:szCs w:val="24"/>
        </w:rPr>
        <w:t xml:space="preserve">. Комиссия по закупкам </w:t>
      </w:r>
      <w:r w:rsidR="00845076" w:rsidRPr="00A02F6A">
        <w:rPr>
          <w:rFonts w:ascii="Times New Roman" w:hAnsi="Times New Roman" w:cs="Times New Roman"/>
          <w:sz w:val="24"/>
          <w:szCs w:val="24"/>
        </w:rPr>
        <w:t xml:space="preserve">в течение не более чем </w:t>
      </w:r>
      <w:r w:rsidR="00DB36B8" w:rsidRPr="00A02F6A">
        <w:rPr>
          <w:rFonts w:ascii="Times New Roman" w:hAnsi="Times New Roman" w:cs="Times New Roman"/>
          <w:sz w:val="24"/>
          <w:szCs w:val="24"/>
        </w:rPr>
        <w:t>десять</w:t>
      </w:r>
      <w:r w:rsidR="00A31563">
        <w:rPr>
          <w:rFonts w:ascii="Times New Roman" w:hAnsi="Times New Roman" w:cs="Times New Roman"/>
          <w:sz w:val="24"/>
          <w:szCs w:val="24"/>
        </w:rPr>
        <w:t xml:space="preserve"> </w:t>
      </w:r>
      <w:r w:rsidR="000518AD" w:rsidRPr="00A02F6A">
        <w:rPr>
          <w:rFonts w:ascii="Times New Roman" w:hAnsi="Times New Roman" w:cs="Times New Roman"/>
          <w:sz w:val="24"/>
          <w:szCs w:val="24"/>
        </w:rPr>
        <w:t xml:space="preserve">рабочих </w:t>
      </w:r>
      <w:r w:rsidR="00845076" w:rsidRPr="00A02F6A">
        <w:rPr>
          <w:rFonts w:ascii="Times New Roman" w:hAnsi="Times New Roman" w:cs="Times New Roman"/>
          <w:sz w:val="24"/>
          <w:szCs w:val="24"/>
        </w:rPr>
        <w:t xml:space="preserve">дней, следующих за днем окончания срока подачи заявок, </w:t>
      </w:r>
      <w:r w:rsidRPr="00A02F6A">
        <w:rPr>
          <w:rFonts w:ascii="Times New Roman" w:hAnsi="Times New Roman" w:cs="Times New Roman"/>
          <w:sz w:val="24"/>
          <w:szCs w:val="24"/>
        </w:rPr>
        <w:t xml:space="preserve">рассматривает котировочные заявки на предмет соответствия их требованиям, </w:t>
      </w:r>
      <w:r w:rsidR="00845076" w:rsidRPr="00A02F6A">
        <w:rPr>
          <w:rFonts w:ascii="Times New Roman" w:hAnsi="Times New Roman" w:cs="Times New Roman"/>
          <w:sz w:val="24"/>
          <w:szCs w:val="24"/>
        </w:rPr>
        <w:t>установленным</w:t>
      </w:r>
      <w:r w:rsidRPr="00A02F6A">
        <w:rPr>
          <w:rFonts w:ascii="Times New Roman" w:hAnsi="Times New Roman" w:cs="Times New Roman"/>
          <w:sz w:val="24"/>
          <w:szCs w:val="24"/>
        </w:rPr>
        <w:t xml:space="preserve"> в </w:t>
      </w:r>
      <w:r w:rsidR="00845076" w:rsidRPr="00A02F6A">
        <w:rPr>
          <w:rFonts w:ascii="Times New Roman" w:hAnsi="Times New Roman" w:cs="Times New Roman"/>
          <w:sz w:val="24"/>
          <w:szCs w:val="24"/>
        </w:rPr>
        <w:t xml:space="preserve">извещении о проведении </w:t>
      </w:r>
      <w:r w:rsidRPr="00A02F6A">
        <w:rPr>
          <w:rFonts w:ascii="Times New Roman" w:hAnsi="Times New Roman" w:cs="Times New Roman"/>
          <w:sz w:val="24"/>
          <w:szCs w:val="24"/>
        </w:rPr>
        <w:t>запрос</w:t>
      </w:r>
      <w:r w:rsidR="00845076" w:rsidRPr="00A02F6A">
        <w:rPr>
          <w:rFonts w:ascii="Times New Roman" w:hAnsi="Times New Roman" w:cs="Times New Roman"/>
          <w:sz w:val="24"/>
          <w:szCs w:val="24"/>
        </w:rPr>
        <w:t>а</w:t>
      </w:r>
      <w:r w:rsidR="000518AD" w:rsidRPr="00A02F6A">
        <w:rPr>
          <w:rFonts w:ascii="Times New Roman" w:hAnsi="Times New Roman" w:cs="Times New Roman"/>
          <w:sz w:val="24"/>
          <w:szCs w:val="24"/>
        </w:rPr>
        <w:t xml:space="preserve"> котировок</w:t>
      </w:r>
      <w:r w:rsidRPr="00A02F6A">
        <w:rPr>
          <w:rFonts w:ascii="Times New Roman" w:hAnsi="Times New Roman" w:cs="Times New Roman"/>
          <w:sz w:val="24"/>
          <w:szCs w:val="24"/>
        </w:rPr>
        <w:t>, и сопоставляет предложения по цене договора.</w:t>
      </w:r>
    </w:p>
    <w:p w:rsidR="00DF736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9.1</w:t>
      </w:r>
      <w:r w:rsidR="00A23607" w:rsidRPr="00A02F6A">
        <w:rPr>
          <w:rFonts w:ascii="Times New Roman" w:hAnsi="Times New Roman" w:cs="Times New Roman"/>
          <w:sz w:val="24"/>
          <w:szCs w:val="24"/>
        </w:rPr>
        <w:t>5</w:t>
      </w:r>
      <w:r w:rsidRPr="00A02F6A">
        <w:rPr>
          <w:rFonts w:ascii="Times New Roman" w:hAnsi="Times New Roman" w:cs="Times New Roman"/>
          <w:sz w:val="24"/>
          <w:szCs w:val="24"/>
        </w:rPr>
        <w:t xml:space="preserve">. В ходе рассмотрения котировочных заявок члены Комиссии по закупкам вправе потребовать от </w:t>
      </w:r>
      <w:r w:rsidR="00216A51" w:rsidRPr="00A02F6A">
        <w:rPr>
          <w:rFonts w:ascii="Times New Roman" w:hAnsi="Times New Roman" w:cs="Times New Roman"/>
          <w:sz w:val="24"/>
          <w:szCs w:val="24"/>
        </w:rPr>
        <w:t>Участников</w:t>
      </w:r>
      <w:r w:rsidRPr="00A02F6A">
        <w:rPr>
          <w:rFonts w:ascii="Times New Roman" w:hAnsi="Times New Roman" w:cs="Times New Roman"/>
          <w:sz w:val="24"/>
          <w:szCs w:val="24"/>
        </w:rPr>
        <w:t xml:space="preserve"> разъяснения сведений, содержащихся в котировочных заявках, не допуская при этом изменения содержания заявки.</w:t>
      </w:r>
    </w:p>
    <w:p w:rsidR="00DF736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9.1</w:t>
      </w:r>
      <w:r w:rsidR="00A23607" w:rsidRPr="00A02F6A">
        <w:rPr>
          <w:rFonts w:ascii="Times New Roman" w:hAnsi="Times New Roman" w:cs="Times New Roman"/>
          <w:sz w:val="24"/>
          <w:szCs w:val="24"/>
        </w:rPr>
        <w:t>6</w:t>
      </w:r>
      <w:r w:rsidRPr="00A02F6A">
        <w:rPr>
          <w:rFonts w:ascii="Times New Roman" w:hAnsi="Times New Roman" w:cs="Times New Roman"/>
          <w:sz w:val="24"/>
          <w:szCs w:val="24"/>
        </w:rPr>
        <w:t>. Комиссия по закупкам отклоняет котировочные заявки в случае:</w:t>
      </w:r>
    </w:p>
    <w:p w:rsidR="00DF736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 несоответстви</w:t>
      </w:r>
      <w:r w:rsidR="00845076" w:rsidRPr="00A02F6A">
        <w:rPr>
          <w:rFonts w:ascii="Times New Roman" w:hAnsi="Times New Roman" w:cs="Times New Roman"/>
          <w:sz w:val="24"/>
          <w:szCs w:val="24"/>
        </w:rPr>
        <w:t>я</w:t>
      </w:r>
      <w:r w:rsidRPr="00A02F6A">
        <w:rPr>
          <w:rFonts w:ascii="Times New Roman" w:hAnsi="Times New Roman" w:cs="Times New Roman"/>
          <w:sz w:val="24"/>
          <w:szCs w:val="24"/>
        </w:rPr>
        <w:t xml:space="preserve"> котировочной заявки требованиям, </w:t>
      </w:r>
      <w:r w:rsidR="00845076" w:rsidRPr="00A02F6A">
        <w:rPr>
          <w:rFonts w:ascii="Times New Roman" w:hAnsi="Times New Roman" w:cs="Times New Roman"/>
          <w:sz w:val="24"/>
          <w:szCs w:val="24"/>
        </w:rPr>
        <w:t>установленным в извещении о проведении запроса котировок</w:t>
      </w:r>
      <w:r w:rsidRPr="00A02F6A">
        <w:rPr>
          <w:rFonts w:ascii="Times New Roman" w:hAnsi="Times New Roman" w:cs="Times New Roman"/>
          <w:sz w:val="24"/>
          <w:szCs w:val="24"/>
        </w:rPr>
        <w:t>;</w:t>
      </w:r>
    </w:p>
    <w:p w:rsidR="00DF736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указания в котировочной заявке предельной (максимальной) цены товаров, работ, услуг выше установленной в запросе котировок;</w:t>
      </w:r>
    </w:p>
    <w:p w:rsidR="00DF736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3) отказа от проведения запроса котировок.</w:t>
      </w:r>
    </w:p>
    <w:p w:rsidR="00DF736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Отклонение котировочных заявок по иным основаниям не допускается.</w:t>
      </w:r>
    </w:p>
    <w:p w:rsidR="00FE1BC7" w:rsidRPr="00A02F6A" w:rsidRDefault="00FE1BC7" w:rsidP="00BD4E70">
      <w:pPr>
        <w:pStyle w:val="af4"/>
        <w:numPr>
          <w:ilvl w:val="1"/>
          <w:numId w:val="2"/>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После размещения извещения об отказе от проведения открытого запроса котировок Заказчик по письменному запросу Участника закупки возвращает поданную им заявку</w:t>
      </w:r>
      <w:r w:rsidR="000518AD" w:rsidRPr="00A02F6A">
        <w:rPr>
          <w:rFonts w:ascii="Times New Roman" w:hAnsi="Times New Roman" w:cs="Times New Roman"/>
          <w:sz w:val="24"/>
          <w:szCs w:val="24"/>
        </w:rPr>
        <w:t xml:space="preserve"> на участие в запросе котировок</w:t>
      </w:r>
      <w:r w:rsidRPr="00A02F6A">
        <w:rPr>
          <w:rFonts w:ascii="Times New Roman" w:hAnsi="Times New Roman" w:cs="Times New Roman"/>
          <w:sz w:val="24"/>
          <w:szCs w:val="24"/>
        </w:rPr>
        <w:t>, включая обеспечение заявки на участие в запросе котировок в случае, если оно было предоставлено Участником, в порядке, предусмотренном настоящ</w:t>
      </w:r>
      <w:r w:rsidR="003F7435" w:rsidRPr="00A02F6A">
        <w:rPr>
          <w:rFonts w:ascii="Times New Roman" w:hAnsi="Times New Roman" w:cs="Times New Roman"/>
          <w:sz w:val="24"/>
          <w:szCs w:val="24"/>
        </w:rPr>
        <w:t xml:space="preserve">им Положением о закупке и </w:t>
      </w:r>
      <w:proofErr w:type="gramStart"/>
      <w:r w:rsidR="000518AD" w:rsidRPr="00A02F6A">
        <w:rPr>
          <w:rFonts w:ascii="Times New Roman" w:hAnsi="Times New Roman" w:cs="Times New Roman"/>
          <w:sz w:val="24"/>
          <w:szCs w:val="24"/>
        </w:rPr>
        <w:t>извещением</w:t>
      </w:r>
      <w:proofErr w:type="gramEnd"/>
      <w:r w:rsidR="000518AD" w:rsidRPr="00A02F6A">
        <w:rPr>
          <w:rFonts w:ascii="Times New Roman" w:hAnsi="Times New Roman" w:cs="Times New Roman"/>
          <w:sz w:val="24"/>
          <w:szCs w:val="24"/>
        </w:rPr>
        <w:t xml:space="preserve">  о проведении запроса котировок</w:t>
      </w:r>
      <w:r w:rsidRPr="00A02F6A">
        <w:rPr>
          <w:rFonts w:ascii="Times New Roman" w:hAnsi="Times New Roman" w:cs="Times New Roman"/>
          <w:sz w:val="24"/>
          <w:szCs w:val="24"/>
        </w:rPr>
        <w:t>.</w:t>
      </w:r>
    </w:p>
    <w:p w:rsidR="00DF736B" w:rsidRPr="00A02F6A" w:rsidRDefault="00DF736B" w:rsidP="00BD4E70">
      <w:pPr>
        <w:pStyle w:val="af4"/>
        <w:numPr>
          <w:ilvl w:val="1"/>
          <w:numId w:val="2"/>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Лучшей признается котировочная заявка, которая отвечает всем требованиям, установленным </w:t>
      </w:r>
      <w:r w:rsidR="00845076" w:rsidRPr="00A02F6A">
        <w:rPr>
          <w:rFonts w:ascii="Times New Roman" w:hAnsi="Times New Roman" w:cs="Times New Roman"/>
          <w:sz w:val="24"/>
          <w:szCs w:val="24"/>
        </w:rPr>
        <w:t xml:space="preserve">в извещении о проведении </w:t>
      </w:r>
      <w:r w:rsidRPr="00A02F6A">
        <w:rPr>
          <w:rFonts w:ascii="Times New Roman" w:hAnsi="Times New Roman" w:cs="Times New Roman"/>
          <w:sz w:val="24"/>
          <w:szCs w:val="24"/>
        </w:rPr>
        <w:t>запрос</w:t>
      </w:r>
      <w:r w:rsidR="00845076" w:rsidRPr="00A02F6A">
        <w:rPr>
          <w:rFonts w:ascii="Times New Roman" w:hAnsi="Times New Roman" w:cs="Times New Roman"/>
          <w:sz w:val="24"/>
          <w:szCs w:val="24"/>
        </w:rPr>
        <w:t>а</w:t>
      </w:r>
      <w:r w:rsidRPr="00A02F6A">
        <w:rPr>
          <w:rFonts w:ascii="Times New Roman" w:hAnsi="Times New Roman" w:cs="Times New Roman"/>
          <w:sz w:val="24"/>
          <w:szCs w:val="24"/>
        </w:rPr>
        <w:t xml:space="preserve"> котировок цен,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ранее других котировочных заявок.</w:t>
      </w:r>
    </w:p>
    <w:p w:rsidR="005F3DF6" w:rsidRPr="00A02F6A" w:rsidRDefault="00DF736B" w:rsidP="00BD4E70">
      <w:pPr>
        <w:pStyle w:val="af4"/>
        <w:numPr>
          <w:ilvl w:val="1"/>
          <w:numId w:val="2"/>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Результаты рассмотрения и оценки котировочных заявок оформляются </w:t>
      </w:r>
      <w:r w:rsidR="006F397E" w:rsidRPr="00A02F6A">
        <w:rPr>
          <w:rFonts w:ascii="Times New Roman" w:hAnsi="Times New Roman" w:cs="Times New Roman"/>
          <w:sz w:val="24"/>
          <w:szCs w:val="24"/>
        </w:rPr>
        <w:t xml:space="preserve">итоговым </w:t>
      </w:r>
      <w:r w:rsidR="00EC2B41" w:rsidRPr="00A02F6A">
        <w:rPr>
          <w:rFonts w:ascii="Times New Roman" w:hAnsi="Times New Roman" w:cs="Times New Roman"/>
          <w:sz w:val="24"/>
          <w:szCs w:val="24"/>
        </w:rPr>
        <w:t xml:space="preserve">протоколом, </w:t>
      </w:r>
      <w:r w:rsidR="005F3DF6" w:rsidRPr="00A02F6A">
        <w:rPr>
          <w:rFonts w:ascii="Times New Roman" w:hAnsi="Times New Roman" w:cs="Times New Roman"/>
          <w:sz w:val="24"/>
          <w:szCs w:val="24"/>
        </w:rPr>
        <w:t xml:space="preserve">который подписывается всеми членами Комиссии по закупкам, присутствовавшими при оценке и сопоставлении </w:t>
      </w:r>
      <w:r w:rsidR="00EC2B41" w:rsidRPr="00A02F6A">
        <w:rPr>
          <w:rFonts w:ascii="Times New Roman" w:hAnsi="Times New Roman" w:cs="Times New Roman"/>
          <w:sz w:val="24"/>
          <w:szCs w:val="24"/>
        </w:rPr>
        <w:t>котировочных</w:t>
      </w:r>
      <w:r w:rsidR="005F3DF6" w:rsidRPr="00A02F6A">
        <w:rPr>
          <w:rFonts w:ascii="Times New Roman" w:hAnsi="Times New Roman" w:cs="Times New Roman"/>
          <w:sz w:val="24"/>
          <w:szCs w:val="24"/>
        </w:rPr>
        <w:t xml:space="preserve"> заявок. Итоговый протокол размещается в ЕИС, не позднее чем через три дня со дня подписания такого протокола. </w:t>
      </w:r>
    </w:p>
    <w:p w:rsidR="00DF736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w:t>
      </w:r>
      <w:r w:rsidR="00D64371" w:rsidRPr="00A02F6A">
        <w:rPr>
          <w:rFonts w:ascii="Times New Roman" w:hAnsi="Times New Roman" w:cs="Times New Roman"/>
          <w:sz w:val="24"/>
          <w:szCs w:val="24"/>
        </w:rPr>
        <w:t>2</w:t>
      </w:r>
      <w:r w:rsidR="004F5DBB" w:rsidRPr="00A02F6A">
        <w:rPr>
          <w:rFonts w:ascii="Times New Roman" w:hAnsi="Times New Roman" w:cs="Times New Roman"/>
          <w:sz w:val="24"/>
          <w:szCs w:val="24"/>
        </w:rPr>
        <w:t>0</w:t>
      </w:r>
      <w:r w:rsidR="00C36DE3" w:rsidRPr="00A02F6A">
        <w:rPr>
          <w:rFonts w:ascii="Times New Roman" w:hAnsi="Times New Roman" w:cs="Times New Roman"/>
          <w:sz w:val="24"/>
          <w:szCs w:val="24"/>
        </w:rPr>
        <w:t xml:space="preserve">. </w:t>
      </w:r>
      <w:r w:rsidR="000179D1" w:rsidRPr="00A02F6A">
        <w:rPr>
          <w:rFonts w:ascii="Times New Roman" w:hAnsi="Times New Roman" w:cs="Times New Roman"/>
          <w:sz w:val="24"/>
          <w:szCs w:val="24"/>
        </w:rPr>
        <w:t xml:space="preserve">После подведения итогов закупки </w:t>
      </w:r>
      <w:r w:rsidRPr="00A02F6A">
        <w:rPr>
          <w:rFonts w:ascii="Times New Roman" w:hAnsi="Times New Roman" w:cs="Times New Roman"/>
          <w:sz w:val="24"/>
          <w:szCs w:val="24"/>
        </w:rPr>
        <w:t xml:space="preserve">Организатор закупок направляет </w:t>
      </w:r>
      <w:r w:rsidR="00216A51" w:rsidRPr="00A02F6A">
        <w:rPr>
          <w:rFonts w:ascii="Times New Roman" w:hAnsi="Times New Roman" w:cs="Times New Roman"/>
          <w:sz w:val="24"/>
          <w:szCs w:val="24"/>
        </w:rPr>
        <w:t>Участнику</w:t>
      </w:r>
      <w:r w:rsidR="000179D1" w:rsidRPr="00A02F6A">
        <w:rPr>
          <w:rFonts w:ascii="Times New Roman" w:hAnsi="Times New Roman" w:cs="Times New Roman"/>
          <w:sz w:val="24"/>
          <w:szCs w:val="24"/>
        </w:rPr>
        <w:t xml:space="preserve">, чья котировочная заявка признана лучшей </w:t>
      </w:r>
      <w:r w:rsidRPr="00A02F6A">
        <w:rPr>
          <w:rFonts w:ascii="Times New Roman" w:hAnsi="Times New Roman" w:cs="Times New Roman"/>
          <w:sz w:val="24"/>
          <w:szCs w:val="24"/>
        </w:rPr>
        <w:t>уведомлени</w:t>
      </w:r>
      <w:r w:rsidR="000179D1" w:rsidRPr="00A02F6A">
        <w:rPr>
          <w:rFonts w:ascii="Times New Roman" w:hAnsi="Times New Roman" w:cs="Times New Roman"/>
          <w:sz w:val="24"/>
          <w:szCs w:val="24"/>
        </w:rPr>
        <w:t>е</w:t>
      </w:r>
      <w:r w:rsidRPr="00A02F6A">
        <w:rPr>
          <w:rFonts w:ascii="Times New Roman" w:hAnsi="Times New Roman" w:cs="Times New Roman"/>
          <w:sz w:val="24"/>
          <w:szCs w:val="24"/>
        </w:rPr>
        <w:t xml:space="preserve"> об итогах</w:t>
      </w:r>
      <w:r w:rsidR="000179D1" w:rsidRPr="00A02F6A">
        <w:rPr>
          <w:rFonts w:ascii="Times New Roman" w:hAnsi="Times New Roman" w:cs="Times New Roman"/>
          <w:sz w:val="24"/>
          <w:szCs w:val="24"/>
        </w:rPr>
        <w:t xml:space="preserve"> запроса котировок</w:t>
      </w:r>
      <w:r w:rsidRPr="00A02F6A">
        <w:rPr>
          <w:rFonts w:ascii="Times New Roman" w:hAnsi="Times New Roman" w:cs="Times New Roman"/>
          <w:sz w:val="24"/>
          <w:szCs w:val="24"/>
        </w:rPr>
        <w:t>.</w:t>
      </w:r>
    </w:p>
    <w:p w:rsidR="00DF736B" w:rsidRPr="00A02F6A" w:rsidRDefault="00C36DE3"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9.2</w:t>
      </w:r>
      <w:r w:rsidR="004F5DBB" w:rsidRPr="00A02F6A">
        <w:rPr>
          <w:rFonts w:ascii="Times New Roman" w:hAnsi="Times New Roman" w:cs="Times New Roman"/>
          <w:sz w:val="24"/>
          <w:szCs w:val="24"/>
        </w:rPr>
        <w:t>1</w:t>
      </w:r>
      <w:r w:rsidR="00DF736B" w:rsidRPr="00A02F6A">
        <w:rPr>
          <w:rFonts w:ascii="Times New Roman" w:hAnsi="Times New Roman" w:cs="Times New Roman"/>
          <w:sz w:val="24"/>
          <w:szCs w:val="24"/>
        </w:rPr>
        <w:t xml:space="preserve">. Договор заключается с </w:t>
      </w:r>
      <w:r w:rsidR="00216A51" w:rsidRPr="00A02F6A">
        <w:rPr>
          <w:rFonts w:ascii="Times New Roman" w:hAnsi="Times New Roman" w:cs="Times New Roman"/>
          <w:sz w:val="24"/>
          <w:szCs w:val="24"/>
        </w:rPr>
        <w:t>Участником</w:t>
      </w:r>
      <w:r w:rsidR="00DF736B" w:rsidRPr="00A02F6A">
        <w:rPr>
          <w:rFonts w:ascii="Times New Roman" w:hAnsi="Times New Roman" w:cs="Times New Roman"/>
          <w:sz w:val="24"/>
          <w:szCs w:val="24"/>
        </w:rPr>
        <w:t>, чья котировочная заявка признана лучшей.</w:t>
      </w:r>
    </w:p>
    <w:p w:rsidR="00DF736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w:t>
      </w:r>
      <w:r w:rsidR="00C36DE3" w:rsidRPr="00A02F6A">
        <w:rPr>
          <w:rFonts w:ascii="Times New Roman" w:hAnsi="Times New Roman" w:cs="Times New Roman"/>
          <w:sz w:val="24"/>
          <w:szCs w:val="24"/>
        </w:rPr>
        <w:t>2</w:t>
      </w:r>
      <w:r w:rsidR="004F5DBB" w:rsidRPr="00A02F6A">
        <w:rPr>
          <w:rFonts w:ascii="Times New Roman" w:hAnsi="Times New Roman" w:cs="Times New Roman"/>
          <w:sz w:val="24"/>
          <w:szCs w:val="24"/>
        </w:rPr>
        <w:t>2</w:t>
      </w:r>
      <w:r w:rsidRPr="00A02F6A">
        <w:rPr>
          <w:rFonts w:ascii="Times New Roman" w:hAnsi="Times New Roman" w:cs="Times New Roman"/>
          <w:sz w:val="24"/>
          <w:szCs w:val="24"/>
        </w:rPr>
        <w:t xml:space="preserve">. Если </w:t>
      </w:r>
      <w:r w:rsidR="00216A51" w:rsidRPr="00A02F6A">
        <w:rPr>
          <w:rFonts w:ascii="Times New Roman" w:hAnsi="Times New Roman" w:cs="Times New Roman"/>
          <w:sz w:val="24"/>
          <w:szCs w:val="24"/>
        </w:rPr>
        <w:t>Участник</w:t>
      </w:r>
      <w:r w:rsidRPr="00A02F6A">
        <w:rPr>
          <w:rFonts w:ascii="Times New Roman" w:hAnsi="Times New Roman" w:cs="Times New Roman"/>
          <w:sz w:val="24"/>
          <w:szCs w:val="24"/>
        </w:rPr>
        <w:t xml:space="preserve">, чья котировочная заявка признана лучшей, отказывается от подписания договора, то он признается уклонившимся от заключения договора и Заказчик вправе заключить договор с другим </w:t>
      </w:r>
      <w:r w:rsidR="000609F6" w:rsidRPr="00A02F6A">
        <w:rPr>
          <w:rFonts w:ascii="Times New Roman" w:hAnsi="Times New Roman" w:cs="Times New Roman"/>
          <w:sz w:val="24"/>
          <w:szCs w:val="24"/>
        </w:rPr>
        <w:t>Участнико</w:t>
      </w:r>
      <w:r w:rsidRPr="00A02F6A">
        <w:rPr>
          <w:rFonts w:ascii="Times New Roman" w:hAnsi="Times New Roman" w:cs="Times New Roman"/>
          <w:sz w:val="24"/>
          <w:szCs w:val="24"/>
        </w:rPr>
        <w:t>м, предложившим такую же цену договора.</w:t>
      </w:r>
    </w:p>
    <w:p w:rsidR="00DF736B" w:rsidRPr="00A02F6A" w:rsidRDefault="00DF736B"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w:t>
      </w:r>
      <w:r w:rsidR="00FE1BC7" w:rsidRPr="00A02F6A">
        <w:rPr>
          <w:rFonts w:ascii="Times New Roman" w:hAnsi="Times New Roman" w:cs="Times New Roman"/>
          <w:sz w:val="24"/>
          <w:szCs w:val="24"/>
        </w:rPr>
        <w:t>2</w:t>
      </w:r>
      <w:r w:rsidR="004F5DBB" w:rsidRPr="00A02F6A">
        <w:rPr>
          <w:rFonts w:ascii="Times New Roman" w:hAnsi="Times New Roman" w:cs="Times New Roman"/>
          <w:sz w:val="24"/>
          <w:szCs w:val="24"/>
        </w:rPr>
        <w:t>3</w:t>
      </w:r>
      <w:r w:rsidRPr="00A02F6A">
        <w:rPr>
          <w:rFonts w:ascii="Times New Roman" w:hAnsi="Times New Roman" w:cs="Times New Roman"/>
          <w:sz w:val="24"/>
          <w:szCs w:val="24"/>
        </w:rPr>
        <w:t xml:space="preserve">. В случае если </w:t>
      </w:r>
      <w:r w:rsidR="000609F6" w:rsidRPr="00A02F6A">
        <w:rPr>
          <w:rFonts w:ascii="Times New Roman" w:hAnsi="Times New Roman" w:cs="Times New Roman"/>
          <w:sz w:val="24"/>
          <w:szCs w:val="24"/>
        </w:rPr>
        <w:t>Участник</w:t>
      </w:r>
      <w:r w:rsidRPr="00A02F6A">
        <w:rPr>
          <w:rFonts w:ascii="Times New Roman" w:hAnsi="Times New Roman" w:cs="Times New Roman"/>
          <w:sz w:val="24"/>
          <w:szCs w:val="24"/>
        </w:rPr>
        <w:t>, предложивший такую же, как и победитель, цену договора (</w:t>
      </w:r>
      <w:r w:rsidR="000609F6" w:rsidRPr="00A02F6A">
        <w:rPr>
          <w:rFonts w:ascii="Times New Roman" w:hAnsi="Times New Roman" w:cs="Times New Roman"/>
          <w:sz w:val="24"/>
          <w:szCs w:val="24"/>
        </w:rPr>
        <w:t>Участник</w:t>
      </w:r>
      <w:r w:rsidRPr="00A02F6A">
        <w:rPr>
          <w:rFonts w:ascii="Times New Roman" w:hAnsi="Times New Roman" w:cs="Times New Roman"/>
          <w:sz w:val="24"/>
          <w:szCs w:val="24"/>
        </w:rPr>
        <w:t xml:space="preserve">, предложение которого содержит лучшие после предложенных победителем условия по цене договора), также отказывается подписывать договор, Заказчик вправе провести новый запрос </w:t>
      </w:r>
      <w:r w:rsidR="000518AD" w:rsidRPr="00A02F6A">
        <w:rPr>
          <w:rFonts w:ascii="Times New Roman" w:hAnsi="Times New Roman" w:cs="Times New Roman"/>
          <w:sz w:val="24"/>
          <w:szCs w:val="24"/>
        </w:rPr>
        <w:t>к</w:t>
      </w:r>
      <w:r w:rsidRPr="00A02F6A">
        <w:rPr>
          <w:rFonts w:ascii="Times New Roman" w:hAnsi="Times New Roman" w:cs="Times New Roman"/>
          <w:sz w:val="24"/>
          <w:szCs w:val="24"/>
        </w:rPr>
        <w:t>отировок.</w:t>
      </w:r>
    </w:p>
    <w:p w:rsidR="000179D1" w:rsidRPr="00A02F6A" w:rsidRDefault="000179D1" w:rsidP="009C4765">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9.2</w:t>
      </w:r>
      <w:r w:rsidR="004F5DBB" w:rsidRPr="00A02F6A">
        <w:rPr>
          <w:rFonts w:ascii="Times New Roman" w:hAnsi="Times New Roman" w:cs="Times New Roman"/>
          <w:sz w:val="24"/>
          <w:szCs w:val="24"/>
        </w:rPr>
        <w:t>4</w:t>
      </w:r>
      <w:r w:rsidRPr="00A02F6A">
        <w:rPr>
          <w:rFonts w:ascii="Times New Roman" w:hAnsi="Times New Roman" w:cs="Times New Roman"/>
          <w:sz w:val="24"/>
          <w:szCs w:val="24"/>
        </w:rPr>
        <w:t>. В случае</w:t>
      </w:r>
      <w:proofErr w:type="gramStart"/>
      <w:r w:rsidR="002D753E" w:rsidRPr="00A02F6A">
        <w:rPr>
          <w:rFonts w:ascii="Times New Roman" w:hAnsi="Times New Roman" w:cs="Times New Roman"/>
          <w:sz w:val="24"/>
          <w:szCs w:val="24"/>
        </w:rPr>
        <w:t>,</w:t>
      </w:r>
      <w:proofErr w:type="gramEnd"/>
      <w:r w:rsidRPr="00A02F6A">
        <w:rPr>
          <w:rFonts w:ascii="Times New Roman" w:hAnsi="Times New Roman" w:cs="Times New Roman"/>
          <w:sz w:val="24"/>
          <w:szCs w:val="24"/>
        </w:rPr>
        <w:t xml:space="preserve"> если по окончании срока подачи заявок на участие </w:t>
      </w:r>
      <w:r w:rsidR="008F4341" w:rsidRPr="00A02F6A">
        <w:rPr>
          <w:rFonts w:ascii="Times New Roman" w:hAnsi="Times New Roman" w:cs="Times New Roman"/>
          <w:sz w:val="24"/>
          <w:szCs w:val="24"/>
        </w:rPr>
        <w:t>запросе котировок подана только одна заявка на участие в закупке, указанная заявка рассматривается в порядке, установленном настоящим Положением. В случае если указанная заявка соответствует требованиям, установленным в извещении о проведении запроса котировок, договор с единственным участником заключается в порядке, установленном настоящим Положением.</w:t>
      </w:r>
    </w:p>
    <w:p w:rsidR="008F4341" w:rsidRPr="00A02F6A" w:rsidRDefault="008F4341" w:rsidP="009C4765">
      <w:pPr>
        <w:autoSpaceDE w:val="0"/>
        <w:autoSpaceDN w:val="0"/>
        <w:adjustRightInd w:val="0"/>
        <w:spacing w:after="0" w:line="240" w:lineRule="auto"/>
        <w:ind w:firstLine="284"/>
        <w:jc w:val="both"/>
        <w:rPr>
          <w:rFonts w:ascii="Times New Roman" w:hAnsi="Times New Roman" w:cs="Times New Roman"/>
          <w:b/>
          <w:sz w:val="24"/>
          <w:szCs w:val="24"/>
        </w:rPr>
      </w:pPr>
      <w:r w:rsidRPr="00A02F6A">
        <w:rPr>
          <w:rFonts w:ascii="Times New Roman" w:hAnsi="Times New Roman" w:cs="Times New Roman"/>
          <w:sz w:val="24"/>
          <w:szCs w:val="24"/>
        </w:rPr>
        <w:t>9.2</w:t>
      </w:r>
      <w:r w:rsidR="004F5DBB" w:rsidRPr="00A02F6A">
        <w:rPr>
          <w:rFonts w:ascii="Times New Roman" w:hAnsi="Times New Roman" w:cs="Times New Roman"/>
          <w:sz w:val="24"/>
          <w:szCs w:val="24"/>
        </w:rPr>
        <w:t>5</w:t>
      </w:r>
      <w:r w:rsidRPr="00A02F6A">
        <w:rPr>
          <w:rFonts w:ascii="Times New Roman" w:hAnsi="Times New Roman" w:cs="Times New Roman"/>
          <w:sz w:val="24"/>
          <w:szCs w:val="24"/>
        </w:rPr>
        <w:t>. В случае</w:t>
      </w:r>
      <w:proofErr w:type="gramStart"/>
      <w:r w:rsidR="002D753E" w:rsidRPr="00A02F6A">
        <w:rPr>
          <w:rFonts w:ascii="Times New Roman" w:hAnsi="Times New Roman" w:cs="Times New Roman"/>
          <w:sz w:val="24"/>
          <w:szCs w:val="24"/>
        </w:rPr>
        <w:t>,</w:t>
      </w:r>
      <w:proofErr w:type="gramEnd"/>
      <w:r w:rsidRPr="00A02F6A">
        <w:rPr>
          <w:rFonts w:ascii="Times New Roman" w:hAnsi="Times New Roman" w:cs="Times New Roman"/>
          <w:sz w:val="24"/>
          <w:szCs w:val="24"/>
        </w:rPr>
        <w:t xml:space="preserve"> если только один </w:t>
      </w:r>
      <w:r w:rsidR="00A23607" w:rsidRPr="00A02F6A">
        <w:rPr>
          <w:rFonts w:ascii="Times New Roman" w:hAnsi="Times New Roman" w:cs="Times New Roman"/>
          <w:sz w:val="24"/>
          <w:szCs w:val="24"/>
        </w:rPr>
        <w:t>У</w:t>
      </w:r>
      <w:r w:rsidRPr="00A02F6A">
        <w:rPr>
          <w:rFonts w:ascii="Times New Roman" w:hAnsi="Times New Roman" w:cs="Times New Roman"/>
          <w:sz w:val="24"/>
          <w:szCs w:val="24"/>
        </w:rPr>
        <w:t>частник, подавший заявку признан участником запроса котировок, договор с таким участником заключается в порядке, установленном настоящим Положением</w:t>
      </w:r>
    </w:p>
    <w:p w:rsidR="004F5DBB" w:rsidRPr="00A02F6A" w:rsidRDefault="00D64371" w:rsidP="00A02F6A">
      <w:pPr>
        <w:autoSpaceDE w:val="0"/>
        <w:autoSpaceDN w:val="0"/>
        <w:adjustRightInd w:val="0"/>
        <w:spacing w:after="0" w:line="240" w:lineRule="auto"/>
        <w:ind w:firstLine="284"/>
        <w:jc w:val="both"/>
        <w:rPr>
          <w:rFonts w:ascii="Times New Roman" w:hAnsi="Times New Roman" w:cs="Times New Roman"/>
          <w:b/>
          <w:sz w:val="24"/>
          <w:szCs w:val="24"/>
        </w:rPr>
      </w:pPr>
      <w:r w:rsidRPr="00A02F6A">
        <w:rPr>
          <w:rFonts w:ascii="Times New Roman" w:hAnsi="Times New Roman" w:cs="Times New Roman"/>
          <w:sz w:val="24"/>
          <w:szCs w:val="24"/>
        </w:rPr>
        <w:t>9.2</w:t>
      </w:r>
      <w:r w:rsidR="000D2DC0" w:rsidRPr="00A02F6A">
        <w:rPr>
          <w:rFonts w:ascii="Times New Roman" w:hAnsi="Times New Roman" w:cs="Times New Roman"/>
          <w:sz w:val="24"/>
          <w:szCs w:val="24"/>
        </w:rPr>
        <w:t>6</w:t>
      </w:r>
      <w:r w:rsidR="00DF736B" w:rsidRPr="00A02F6A">
        <w:rPr>
          <w:rFonts w:ascii="Times New Roman" w:hAnsi="Times New Roman" w:cs="Times New Roman"/>
          <w:sz w:val="24"/>
          <w:szCs w:val="24"/>
        </w:rPr>
        <w:t>. Договор заключается в соответствии с требованиями раздела 1</w:t>
      </w:r>
      <w:r w:rsidR="000609F6" w:rsidRPr="00A02F6A">
        <w:rPr>
          <w:rFonts w:ascii="Times New Roman" w:hAnsi="Times New Roman" w:cs="Times New Roman"/>
          <w:sz w:val="24"/>
          <w:szCs w:val="24"/>
        </w:rPr>
        <w:t>4</w:t>
      </w:r>
      <w:r w:rsidR="00DF736B" w:rsidRPr="00A02F6A">
        <w:rPr>
          <w:rFonts w:ascii="Times New Roman" w:hAnsi="Times New Roman" w:cs="Times New Roman"/>
          <w:sz w:val="24"/>
          <w:szCs w:val="24"/>
        </w:rPr>
        <w:t xml:space="preserve"> настоящего Положения.</w:t>
      </w:r>
    </w:p>
    <w:p w:rsidR="00410CF7" w:rsidRPr="00A02F6A" w:rsidRDefault="00DF736B" w:rsidP="00B40377">
      <w:pPr>
        <w:pStyle w:val="1"/>
        <w:rPr>
          <w:rFonts w:ascii="Times New Roman" w:hAnsi="Times New Roman" w:cs="Times New Roman"/>
          <w:color w:val="auto"/>
          <w:sz w:val="24"/>
          <w:szCs w:val="24"/>
        </w:rPr>
      </w:pPr>
      <w:bookmarkStart w:id="52" w:name="_Toc532810500"/>
      <w:r w:rsidRPr="00A02F6A">
        <w:rPr>
          <w:rFonts w:ascii="Times New Roman" w:hAnsi="Times New Roman" w:cs="Times New Roman"/>
          <w:color w:val="auto"/>
          <w:sz w:val="24"/>
          <w:szCs w:val="24"/>
        </w:rPr>
        <w:t>Раздел 10. ПОРЯДОК</w:t>
      </w:r>
      <w:r w:rsidR="00A3037E" w:rsidRPr="00A02F6A">
        <w:rPr>
          <w:rFonts w:ascii="Times New Roman" w:hAnsi="Times New Roman" w:cs="Times New Roman"/>
          <w:color w:val="auto"/>
          <w:sz w:val="24"/>
          <w:szCs w:val="24"/>
        </w:rPr>
        <w:t xml:space="preserve"> ПРОВЕДЕНИЯ ЗАПРОСА ПРЕДЛОЖЕНИЙ</w:t>
      </w:r>
      <w:bookmarkEnd w:id="52"/>
    </w:p>
    <w:p w:rsidR="008706DA" w:rsidRPr="00A02F6A" w:rsidRDefault="008706DA" w:rsidP="000D2DC0">
      <w:pPr>
        <w:tabs>
          <w:tab w:val="left" w:pos="0"/>
          <w:tab w:val="left" w:pos="567"/>
        </w:tabs>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4F5DBB" w:rsidRPr="00A02F6A">
        <w:rPr>
          <w:rFonts w:ascii="Times New Roman" w:hAnsi="Times New Roman" w:cs="Times New Roman"/>
          <w:sz w:val="24"/>
          <w:szCs w:val="24"/>
        </w:rPr>
        <w:t>1</w:t>
      </w:r>
      <w:r w:rsidRPr="00A02F6A">
        <w:rPr>
          <w:rFonts w:ascii="Times New Roman" w:hAnsi="Times New Roman" w:cs="Times New Roman"/>
          <w:sz w:val="24"/>
          <w:szCs w:val="24"/>
        </w:rPr>
        <w:t>. Запрос предложений может проводиться в случае:</w:t>
      </w:r>
    </w:p>
    <w:p w:rsidR="008706DA" w:rsidRPr="00A02F6A" w:rsidRDefault="008706DA"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если Заказчик не может сформулировать определенные требования к предмету закупки, определить характеристики закупаемых товаров, работ, услуг, определить оптимальные требования к товарам, работам, услугам, позволяющие удовлетворить потребности Заказчика;</w:t>
      </w:r>
    </w:p>
    <w:p w:rsidR="008706DA" w:rsidRPr="00A02F6A" w:rsidRDefault="008706DA"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если проведение процедуры закупки является экономически необоснованным т.е. затраты на проведение процедуры закупки сопоставимы либо превышают экономию от ее проведения;</w:t>
      </w:r>
    </w:p>
    <w:p w:rsidR="008706DA" w:rsidRPr="00A02F6A" w:rsidRDefault="008706DA" w:rsidP="000D2DC0">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 если возникла срочная потребность (в том числе вследствие чрезвычайного события) в объекте закупок и использование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w:t>
      </w:r>
      <w:proofErr w:type="gramEnd"/>
    </w:p>
    <w:p w:rsidR="008A34A5" w:rsidRPr="00A02F6A" w:rsidRDefault="008A34A5"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eastAsia="Times New Roman" w:hAnsi="Times New Roman" w:cs="Times New Roman"/>
          <w:sz w:val="24"/>
          <w:szCs w:val="24"/>
          <w:lang w:eastAsia="ru-RU"/>
        </w:rPr>
        <w:t>- для заказчика важны несколько условий исполнения договора, при этом сжатые сроки для проведения закупки не позволяют провести конкурс</w:t>
      </w:r>
      <w:r w:rsidR="00BE7396" w:rsidRPr="00A02F6A">
        <w:rPr>
          <w:rFonts w:ascii="Times New Roman" w:eastAsia="Times New Roman" w:hAnsi="Times New Roman" w:cs="Times New Roman"/>
          <w:sz w:val="24"/>
          <w:szCs w:val="24"/>
          <w:lang w:eastAsia="ru-RU"/>
        </w:rPr>
        <w:t xml:space="preserve"> или аукцион</w:t>
      </w:r>
      <w:r w:rsidRPr="00A02F6A">
        <w:rPr>
          <w:rFonts w:ascii="Times New Roman" w:eastAsia="Times New Roman" w:hAnsi="Times New Roman" w:cs="Times New Roman"/>
          <w:sz w:val="24"/>
          <w:szCs w:val="24"/>
          <w:lang w:eastAsia="ru-RU"/>
        </w:rPr>
        <w:t>;</w:t>
      </w:r>
    </w:p>
    <w:p w:rsidR="008706DA" w:rsidRPr="00A02F6A" w:rsidRDefault="008706DA"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проведенная ранее процедура размещения заказа не состоялась, либо договор не заключен.</w:t>
      </w:r>
    </w:p>
    <w:p w:rsidR="00A23607"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A23607" w:rsidRPr="00A02F6A">
        <w:rPr>
          <w:rFonts w:ascii="Times New Roman" w:hAnsi="Times New Roman" w:cs="Times New Roman"/>
          <w:sz w:val="24"/>
          <w:szCs w:val="24"/>
        </w:rPr>
        <w:t>.</w:t>
      </w:r>
      <w:r w:rsidR="004F5DBB" w:rsidRPr="00A02F6A">
        <w:rPr>
          <w:rFonts w:ascii="Times New Roman" w:hAnsi="Times New Roman" w:cs="Times New Roman"/>
          <w:sz w:val="24"/>
          <w:szCs w:val="24"/>
        </w:rPr>
        <w:t>2</w:t>
      </w:r>
      <w:r w:rsidR="00A23607" w:rsidRPr="00A02F6A">
        <w:rPr>
          <w:rFonts w:ascii="Times New Roman" w:hAnsi="Times New Roman" w:cs="Times New Roman"/>
          <w:sz w:val="24"/>
          <w:szCs w:val="24"/>
        </w:rPr>
        <w:t xml:space="preserve">. Инициатор закупки направляет Организатору закупки необходимые документы для организации и проведения запроса </w:t>
      </w:r>
      <w:r w:rsidR="008706DA" w:rsidRPr="00A02F6A">
        <w:rPr>
          <w:rFonts w:ascii="Times New Roman" w:hAnsi="Times New Roman" w:cs="Times New Roman"/>
          <w:sz w:val="24"/>
          <w:szCs w:val="24"/>
        </w:rPr>
        <w:t>предложений</w:t>
      </w:r>
      <w:r w:rsidR="00A23607" w:rsidRPr="00A02F6A">
        <w:rPr>
          <w:rFonts w:ascii="Times New Roman" w:hAnsi="Times New Roman" w:cs="Times New Roman"/>
          <w:sz w:val="24"/>
          <w:szCs w:val="24"/>
        </w:rPr>
        <w:t>, предусмотренные п.</w:t>
      </w:r>
      <w:r w:rsidR="00D644F9" w:rsidRPr="00A02F6A">
        <w:rPr>
          <w:rFonts w:ascii="Times New Roman" w:hAnsi="Times New Roman" w:cs="Times New Roman"/>
          <w:sz w:val="24"/>
          <w:szCs w:val="24"/>
        </w:rPr>
        <w:t>п. 4.5</w:t>
      </w:r>
      <w:r w:rsidR="000D2DC0" w:rsidRPr="00A02F6A">
        <w:rPr>
          <w:rFonts w:ascii="Times New Roman" w:hAnsi="Times New Roman" w:cs="Times New Roman"/>
          <w:sz w:val="24"/>
          <w:szCs w:val="24"/>
        </w:rPr>
        <w:t>,</w:t>
      </w:r>
      <w:r w:rsidR="00A23607" w:rsidRPr="00A02F6A">
        <w:rPr>
          <w:rFonts w:ascii="Times New Roman" w:hAnsi="Times New Roman" w:cs="Times New Roman"/>
          <w:sz w:val="24"/>
          <w:szCs w:val="24"/>
        </w:rPr>
        <w:t xml:space="preserve"> 4.6 Раздела 4 настоящего Положения.</w:t>
      </w:r>
    </w:p>
    <w:p w:rsidR="00A23607"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A23607" w:rsidRPr="00A02F6A">
        <w:rPr>
          <w:rFonts w:ascii="Times New Roman" w:hAnsi="Times New Roman" w:cs="Times New Roman"/>
          <w:sz w:val="24"/>
          <w:szCs w:val="24"/>
        </w:rPr>
        <w:t>.</w:t>
      </w:r>
      <w:r w:rsidR="004F5DBB" w:rsidRPr="00A02F6A">
        <w:rPr>
          <w:rFonts w:ascii="Times New Roman" w:hAnsi="Times New Roman" w:cs="Times New Roman"/>
          <w:sz w:val="24"/>
          <w:szCs w:val="24"/>
        </w:rPr>
        <w:t>2</w:t>
      </w:r>
      <w:r w:rsidR="00A23607" w:rsidRPr="00A02F6A">
        <w:rPr>
          <w:rFonts w:ascii="Times New Roman" w:hAnsi="Times New Roman" w:cs="Times New Roman"/>
          <w:sz w:val="24"/>
          <w:szCs w:val="24"/>
        </w:rPr>
        <w:t xml:space="preserve">. Организатор закупок осуществляет подготовку извещения о проведении закупки путем запроса </w:t>
      </w:r>
      <w:r w:rsidR="008706DA" w:rsidRPr="00A02F6A">
        <w:rPr>
          <w:rFonts w:ascii="Times New Roman" w:hAnsi="Times New Roman" w:cs="Times New Roman"/>
          <w:sz w:val="24"/>
          <w:szCs w:val="24"/>
        </w:rPr>
        <w:t xml:space="preserve">предложений </w:t>
      </w:r>
      <w:r w:rsidR="00A23607" w:rsidRPr="00A02F6A">
        <w:rPr>
          <w:rFonts w:ascii="Times New Roman" w:hAnsi="Times New Roman" w:cs="Times New Roman"/>
          <w:sz w:val="24"/>
          <w:szCs w:val="24"/>
        </w:rPr>
        <w:t>в соответствии с п</w:t>
      </w:r>
      <w:r w:rsidR="004F5DBB" w:rsidRPr="00A02F6A">
        <w:rPr>
          <w:rFonts w:ascii="Times New Roman" w:hAnsi="Times New Roman" w:cs="Times New Roman"/>
          <w:sz w:val="24"/>
          <w:szCs w:val="24"/>
        </w:rPr>
        <w:t>унктом</w:t>
      </w:r>
      <w:r w:rsidR="00A23607" w:rsidRPr="00A02F6A">
        <w:rPr>
          <w:rFonts w:ascii="Times New Roman" w:hAnsi="Times New Roman" w:cs="Times New Roman"/>
          <w:sz w:val="24"/>
          <w:szCs w:val="24"/>
        </w:rPr>
        <w:t xml:space="preserve"> 4.1</w:t>
      </w:r>
      <w:r w:rsidR="000D2DC0" w:rsidRPr="00A02F6A">
        <w:rPr>
          <w:rFonts w:ascii="Times New Roman" w:hAnsi="Times New Roman" w:cs="Times New Roman"/>
          <w:sz w:val="24"/>
          <w:szCs w:val="24"/>
        </w:rPr>
        <w:t>6</w:t>
      </w:r>
      <w:r w:rsidR="00A23607" w:rsidRPr="00A02F6A">
        <w:rPr>
          <w:rFonts w:ascii="Times New Roman" w:hAnsi="Times New Roman" w:cs="Times New Roman"/>
          <w:sz w:val="24"/>
          <w:szCs w:val="24"/>
        </w:rPr>
        <w:t xml:space="preserve">. Раздела 4 и размещает его в ЕИС с соответствующей документацией о проведении закупки не менее чем за </w:t>
      </w:r>
      <w:r w:rsidR="00CF074D" w:rsidRPr="00A02F6A">
        <w:rPr>
          <w:rFonts w:ascii="Times New Roman" w:hAnsi="Times New Roman" w:cs="Times New Roman"/>
          <w:sz w:val="24"/>
          <w:szCs w:val="24"/>
        </w:rPr>
        <w:t>семь</w:t>
      </w:r>
      <w:r w:rsidR="00A02F6A">
        <w:rPr>
          <w:rFonts w:ascii="Times New Roman" w:hAnsi="Times New Roman" w:cs="Times New Roman"/>
          <w:sz w:val="24"/>
          <w:szCs w:val="24"/>
        </w:rPr>
        <w:t xml:space="preserve"> </w:t>
      </w:r>
      <w:r w:rsidR="0049637E" w:rsidRPr="00A02F6A">
        <w:rPr>
          <w:rFonts w:ascii="Times New Roman" w:hAnsi="Times New Roman" w:cs="Times New Roman"/>
          <w:sz w:val="24"/>
          <w:szCs w:val="24"/>
        </w:rPr>
        <w:t xml:space="preserve">рабочих </w:t>
      </w:r>
      <w:r w:rsidR="00A23607" w:rsidRPr="00A02F6A">
        <w:rPr>
          <w:rFonts w:ascii="Times New Roman" w:hAnsi="Times New Roman" w:cs="Times New Roman"/>
          <w:sz w:val="24"/>
          <w:szCs w:val="24"/>
        </w:rPr>
        <w:t xml:space="preserve">дней до истечения срока подачи </w:t>
      </w:r>
      <w:r w:rsidR="008706DA" w:rsidRPr="00A02F6A">
        <w:rPr>
          <w:rFonts w:ascii="Times New Roman" w:hAnsi="Times New Roman" w:cs="Times New Roman"/>
          <w:sz w:val="24"/>
          <w:szCs w:val="24"/>
        </w:rPr>
        <w:t>заявок</w:t>
      </w:r>
      <w:r w:rsidR="00A23607" w:rsidRPr="00A02F6A">
        <w:rPr>
          <w:rFonts w:ascii="Times New Roman" w:hAnsi="Times New Roman" w:cs="Times New Roman"/>
          <w:sz w:val="24"/>
          <w:szCs w:val="24"/>
        </w:rPr>
        <w:t>.</w:t>
      </w:r>
    </w:p>
    <w:p w:rsidR="00A23607"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A23607" w:rsidRPr="00A02F6A">
        <w:rPr>
          <w:rFonts w:ascii="Times New Roman" w:hAnsi="Times New Roman" w:cs="Times New Roman"/>
          <w:sz w:val="24"/>
          <w:szCs w:val="24"/>
        </w:rPr>
        <w:t>.</w:t>
      </w:r>
      <w:r w:rsidR="00FE1D8C" w:rsidRPr="00A02F6A">
        <w:rPr>
          <w:rFonts w:ascii="Times New Roman" w:hAnsi="Times New Roman" w:cs="Times New Roman"/>
          <w:sz w:val="24"/>
          <w:szCs w:val="24"/>
        </w:rPr>
        <w:t>3</w:t>
      </w:r>
      <w:r w:rsidR="00A23607" w:rsidRPr="00A02F6A">
        <w:rPr>
          <w:rFonts w:ascii="Times New Roman" w:hAnsi="Times New Roman" w:cs="Times New Roman"/>
          <w:sz w:val="24"/>
          <w:szCs w:val="24"/>
        </w:rPr>
        <w:t xml:space="preserve">. Извещение и документация  о проведении Запроса </w:t>
      </w:r>
      <w:r w:rsidR="008706DA" w:rsidRPr="00A02F6A">
        <w:rPr>
          <w:rFonts w:ascii="Times New Roman" w:hAnsi="Times New Roman" w:cs="Times New Roman"/>
          <w:sz w:val="24"/>
          <w:szCs w:val="24"/>
        </w:rPr>
        <w:t>предложений</w:t>
      </w:r>
      <w:r w:rsidR="00A23607" w:rsidRPr="00A02F6A">
        <w:rPr>
          <w:rFonts w:ascii="Times New Roman" w:hAnsi="Times New Roman" w:cs="Times New Roman"/>
          <w:sz w:val="24"/>
          <w:szCs w:val="24"/>
        </w:rPr>
        <w:t xml:space="preserve"> должны содержать сведения, информацию и документы, предусмотренные пунктом 4.</w:t>
      </w:r>
      <w:r w:rsidR="000D2DC0" w:rsidRPr="00A02F6A">
        <w:rPr>
          <w:rFonts w:ascii="Times New Roman" w:hAnsi="Times New Roman" w:cs="Times New Roman"/>
          <w:sz w:val="24"/>
          <w:szCs w:val="24"/>
        </w:rPr>
        <w:t>8</w:t>
      </w:r>
      <w:r w:rsidR="00A23607" w:rsidRPr="00A02F6A">
        <w:rPr>
          <w:rFonts w:ascii="Times New Roman" w:hAnsi="Times New Roman" w:cs="Times New Roman"/>
          <w:sz w:val="24"/>
          <w:szCs w:val="24"/>
        </w:rPr>
        <w:t>. Раздела 4 настоящего Положения.</w:t>
      </w:r>
    </w:p>
    <w:p w:rsidR="00FE1D8C" w:rsidRPr="00A02F6A" w:rsidRDefault="00C97EB6" w:rsidP="000D2DC0">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10</w:t>
      </w:r>
      <w:r w:rsidR="00A23607" w:rsidRPr="00A02F6A">
        <w:rPr>
          <w:rFonts w:ascii="Times New Roman" w:eastAsia="Times New Roman" w:hAnsi="Times New Roman" w:cs="Times New Roman"/>
          <w:sz w:val="24"/>
          <w:szCs w:val="24"/>
          <w:lang w:eastAsia="ru-RU"/>
        </w:rPr>
        <w:t>.</w:t>
      </w:r>
      <w:r w:rsidR="00FE1D8C" w:rsidRPr="00A02F6A">
        <w:rPr>
          <w:rFonts w:ascii="Times New Roman" w:eastAsia="Times New Roman" w:hAnsi="Times New Roman" w:cs="Times New Roman"/>
          <w:sz w:val="24"/>
          <w:szCs w:val="24"/>
          <w:lang w:eastAsia="ru-RU"/>
        </w:rPr>
        <w:t>4</w:t>
      </w:r>
      <w:r w:rsidR="00A23607" w:rsidRPr="00A02F6A">
        <w:rPr>
          <w:rFonts w:ascii="Times New Roman" w:eastAsia="Times New Roman" w:hAnsi="Times New Roman" w:cs="Times New Roman"/>
          <w:sz w:val="24"/>
          <w:szCs w:val="24"/>
          <w:lang w:eastAsia="ru-RU"/>
        </w:rPr>
        <w:t xml:space="preserve">. </w:t>
      </w:r>
      <w:r w:rsidR="00FE1D8C" w:rsidRPr="00A02F6A">
        <w:rPr>
          <w:rFonts w:ascii="Times New Roman" w:eastAsia="Times New Roman" w:hAnsi="Times New Roman" w:cs="Times New Roman"/>
          <w:sz w:val="24"/>
          <w:szCs w:val="24"/>
          <w:lang w:eastAsia="ru-RU"/>
        </w:rPr>
        <w:t xml:space="preserve">Заказчик, в любое время до окончания срока подачи заявок на участие в запросе предложений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и (или) в документацию о закупке. </w:t>
      </w:r>
      <w:r w:rsidR="00FE1D8C" w:rsidRPr="00A02F6A">
        <w:rPr>
          <w:rFonts w:ascii="Times New Roman" w:hAnsi="Times New Roman" w:cs="Times New Roman"/>
          <w:sz w:val="24"/>
          <w:szCs w:val="24"/>
        </w:rPr>
        <w:t xml:space="preserve">Изменения, вносимые в извещение и документацию </w:t>
      </w:r>
      <w:r w:rsidR="00FE1D8C" w:rsidRPr="00A02F6A">
        <w:rPr>
          <w:rStyle w:val="af7"/>
          <w:rFonts w:ascii="Times New Roman" w:hAnsi="Times New Roman" w:cs="Times New Roman"/>
          <w:color w:val="auto"/>
          <w:sz w:val="24"/>
          <w:szCs w:val="24"/>
          <w:shd w:val="clear" w:color="auto" w:fill="auto"/>
        </w:rPr>
        <w:t>о проведении запроса предложений</w:t>
      </w:r>
      <w:r w:rsidR="00FE1D8C" w:rsidRPr="00A02F6A">
        <w:rPr>
          <w:rFonts w:ascii="Times New Roman" w:hAnsi="Times New Roman" w:cs="Times New Roman"/>
          <w:sz w:val="24"/>
          <w:szCs w:val="24"/>
        </w:rPr>
        <w:t>, разъяснения положений документации о запросе предложений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r w:rsidR="00FE1D8C" w:rsidRPr="00A02F6A">
        <w:rPr>
          <w:rFonts w:ascii="Times New Roman" w:eastAsia="Times New Roman" w:hAnsi="Times New Roman" w:cs="Times New Roman"/>
          <w:sz w:val="24"/>
          <w:szCs w:val="24"/>
          <w:lang w:eastAsia="ru-RU"/>
        </w:rPr>
        <w:t>.</w:t>
      </w:r>
    </w:p>
    <w:p w:rsidR="00A23607" w:rsidRPr="00A02F6A" w:rsidRDefault="00FE1D8C" w:rsidP="000D2DC0">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A02F6A">
        <w:rPr>
          <w:rFonts w:ascii="Times New Roman" w:eastAsiaTheme="minorEastAsia" w:hAnsi="Times New Roman" w:cs="Times New Roman"/>
          <w:sz w:val="24"/>
          <w:szCs w:val="24"/>
          <w:lang w:eastAsia="ru-RU"/>
        </w:rPr>
        <w:t>В случае внесения изменений в извещение о проведении запроса предложений, документацию срок подачи заявок на участие в запросе предложений должен быть продлен таким образом, чтобы с даты размещения в ЕИС указанных изменений до даты окончания срока подачи заявок на участие в запросе предложений оставалось не менее половины срока подачи заявок на участие в запросе предложений, установленного документацией.</w:t>
      </w:r>
      <w:proofErr w:type="gramEnd"/>
    </w:p>
    <w:p w:rsidR="00A23607" w:rsidRPr="00A02F6A" w:rsidRDefault="00FE1D8C"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10.5. </w:t>
      </w:r>
      <w:r w:rsidR="00A23607" w:rsidRPr="00A02F6A">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A23607"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A23607" w:rsidRPr="00A02F6A">
        <w:rPr>
          <w:rFonts w:ascii="Times New Roman" w:hAnsi="Times New Roman" w:cs="Times New Roman"/>
          <w:sz w:val="24"/>
          <w:szCs w:val="24"/>
        </w:rPr>
        <w:t>.</w:t>
      </w:r>
      <w:r w:rsidR="00FE1D8C" w:rsidRPr="00A02F6A">
        <w:rPr>
          <w:rFonts w:ascii="Times New Roman" w:hAnsi="Times New Roman" w:cs="Times New Roman"/>
          <w:sz w:val="24"/>
          <w:szCs w:val="24"/>
        </w:rPr>
        <w:t>6</w:t>
      </w:r>
      <w:r w:rsidR="00A23607" w:rsidRPr="00A02F6A">
        <w:rPr>
          <w:rFonts w:ascii="Times New Roman" w:hAnsi="Times New Roman" w:cs="Times New Roman"/>
          <w:sz w:val="24"/>
          <w:szCs w:val="24"/>
        </w:rPr>
        <w:t xml:space="preserve">. </w:t>
      </w:r>
      <w:r w:rsidR="008D6CA5" w:rsidRPr="00A02F6A">
        <w:rPr>
          <w:rStyle w:val="af7"/>
          <w:rFonts w:ascii="Times New Roman" w:hAnsi="Times New Roman" w:cs="Times New Roman"/>
          <w:color w:val="auto"/>
          <w:sz w:val="24"/>
          <w:szCs w:val="24"/>
          <w:shd w:val="clear" w:color="auto" w:fill="auto"/>
        </w:rPr>
        <w:t>Участник запроса предложений вправе подать только одну заявку на участие в запросе предложений в отношении каждого предмета закупки (лота) в любое время с момента размещения извещения о его проведении до предусмотренных документацией о закупке даты и времени окончания срока подачи заявок на участие в запросе предложений</w:t>
      </w:r>
      <w:r w:rsidR="008D6CA5" w:rsidRPr="00A02F6A">
        <w:rPr>
          <w:rFonts w:ascii="Times New Roman" w:hAnsi="Times New Roman" w:cs="Times New Roman"/>
          <w:sz w:val="24"/>
          <w:szCs w:val="24"/>
        </w:rPr>
        <w:t>. Если Участник подает более одной заявки по лоту, а ранее поданные им заявки по данному лоту не отозваны, все заявки такого Участник по лоту отклоняются.</w:t>
      </w:r>
    </w:p>
    <w:p w:rsidR="00A23607"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A23607" w:rsidRPr="00A02F6A">
        <w:rPr>
          <w:rFonts w:ascii="Times New Roman" w:hAnsi="Times New Roman" w:cs="Times New Roman"/>
          <w:sz w:val="24"/>
          <w:szCs w:val="24"/>
        </w:rPr>
        <w:t>.</w:t>
      </w:r>
      <w:r w:rsidR="00FE1D8C" w:rsidRPr="00A02F6A">
        <w:rPr>
          <w:rFonts w:ascii="Times New Roman" w:hAnsi="Times New Roman" w:cs="Times New Roman"/>
          <w:sz w:val="24"/>
          <w:szCs w:val="24"/>
        </w:rPr>
        <w:t>7</w:t>
      </w:r>
      <w:r w:rsidR="00A23607" w:rsidRPr="00A02F6A">
        <w:rPr>
          <w:rFonts w:ascii="Times New Roman" w:hAnsi="Times New Roman" w:cs="Times New Roman"/>
          <w:sz w:val="24"/>
          <w:szCs w:val="24"/>
        </w:rPr>
        <w:t xml:space="preserve">. Заявка </w:t>
      </w:r>
      <w:r w:rsidR="00DB5C31" w:rsidRPr="00A02F6A">
        <w:rPr>
          <w:rFonts w:ascii="Times New Roman" w:hAnsi="Times New Roman" w:cs="Times New Roman"/>
          <w:sz w:val="24"/>
          <w:szCs w:val="24"/>
        </w:rPr>
        <w:t>Участника</w:t>
      </w:r>
      <w:r w:rsidR="00A23607" w:rsidRPr="00A02F6A">
        <w:rPr>
          <w:rFonts w:ascii="Times New Roman" w:hAnsi="Times New Roman" w:cs="Times New Roman"/>
          <w:sz w:val="24"/>
          <w:szCs w:val="24"/>
        </w:rPr>
        <w:t xml:space="preserve">  на участие в запросе </w:t>
      </w:r>
      <w:r w:rsidR="008706DA" w:rsidRPr="00A02F6A">
        <w:rPr>
          <w:rFonts w:ascii="Times New Roman" w:hAnsi="Times New Roman" w:cs="Times New Roman"/>
          <w:sz w:val="24"/>
          <w:szCs w:val="24"/>
        </w:rPr>
        <w:t xml:space="preserve">предложений </w:t>
      </w:r>
      <w:r w:rsidR="00A23607" w:rsidRPr="00A02F6A">
        <w:rPr>
          <w:rFonts w:ascii="Times New Roman" w:hAnsi="Times New Roman" w:cs="Times New Roman"/>
          <w:sz w:val="24"/>
          <w:szCs w:val="24"/>
        </w:rPr>
        <w:t>должна содержать следующие документы и информацию:</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 наименование, организационно-правовая форма, место нахождения, почтовый адрес </w:t>
      </w:r>
      <w:r w:rsidR="00910C5D" w:rsidRPr="00A02F6A">
        <w:rPr>
          <w:rFonts w:ascii="Times New Roman" w:hAnsi="Times New Roman" w:cs="Times New Roman"/>
          <w:sz w:val="24"/>
          <w:szCs w:val="24"/>
        </w:rPr>
        <w:t>Участника</w:t>
      </w:r>
      <w:r w:rsidRPr="00A02F6A">
        <w:rPr>
          <w:rFonts w:ascii="Times New Roman" w:hAnsi="Times New Roman" w:cs="Times New Roman"/>
          <w:sz w:val="24"/>
          <w:szCs w:val="24"/>
        </w:rPr>
        <w:t>, номер телефона, адрес электронной почты, банковские реквизиты;</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 копии уставных документов, копии всех страниц паспорта (для физических лиц);</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 xml:space="preserve">3) выданные не ранее чем за </w:t>
      </w:r>
      <w:r w:rsidR="003B4982" w:rsidRPr="00A02F6A">
        <w:rPr>
          <w:rFonts w:ascii="Times New Roman" w:hAnsi="Times New Roman" w:cs="Times New Roman"/>
          <w:sz w:val="24"/>
          <w:szCs w:val="24"/>
        </w:rPr>
        <w:t>6 месяцев</w:t>
      </w:r>
      <w:r w:rsidRPr="00A02F6A">
        <w:rPr>
          <w:rFonts w:ascii="Times New Roman" w:hAnsi="Times New Roman" w:cs="Times New Roman"/>
          <w:sz w:val="24"/>
          <w:szCs w:val="24"/>
        </w:rPr>
        <w:t xml:space="preserve"> до дня размещения извещения о проведении запроса </w:t>
      </w:r>
      <w:r w:rsidR="008706DA" w:rsidRPr="00A02F6A">
        <w:rPr>
          <w:rFonts w:ascii="Times New Roman" w:hAnsi="Times New Roman" w:cs="Times New Roman"/>
          <w:sz w:val="24"/>
          <w:szCs w:val="24"/>
        </w:rPr>
        <w:t xml:space="preserve">предложений </w:t>
      </w:r>
      <w:r w:rsidRPr="00A02F6A">
        <w:rPr>
          <w:rFonts w:ascii="Times New Roman" w:hAnsi="Times New Roman" w:cs="Times New Roman"/>
          <w:sz w:val="24"/>
          <w:szCs w:val="24"/>
        </w:rPr>
        <w:t>в ЕИС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w:t>
      </w:r>
      <w:proofErr w:type="gramEnd"/>
      <w:r w:rsidRPr="00A02F6A">
        <w:rPr>
          <w:rFonts w:ascii="Times New Roman" w:hAnsi="Times New Roman" w:cs="Times New Roman"/>
          <w:sz w:val="24"/>
          <w:szCs w:val="24"/>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4) документы, подтверждающие полномочия лица, подписавшего заявку на участие в запросе </w:t>
      </w:r>
      <w:r w:rsidR="008706DA" w:rsidRPr="00A02F6A">
        <w:rPr>
          <w:rFonts w:ascii="Times New Roman" w:hAnsi="Times New Roman" w:cs="Times New Roman"/>
          <w:sz w:val="24"/>
          <w:szCs w:val="24"/>
        </w:rPr>
        <w:t>предложений</w:t>
      </w:r>
      <w:r w:rsidRPr="00A02F6A">
        <w:rPr>
          <w:rFonts w:ascii="Times New Roman" w:hAnsi="Times New Roman" w:cs="Times New Roman"/>
          <w:sz w:val="24"/>
          <w:szCs w:val="24"/>
        </w:rPr>
        <w:t>;</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5) информация о функциональных и качественных характеристиках (потребительских свойствах) поставляемого товара,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(в случаях, предусмотренных документацией о закупке,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proofErr w:type="gramEnd"/>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6) документы (копии документов), подтверждающие соответствие </w:t>
      </w:r>
      <w:r w:rsidR="00DB5C31"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установленным требованиям документации о закупке и условиям допуска к участию в запросе </w:t>
      </w:r>
      <w:r w:rsidR="008706DA" w:rsidRPr="00A02F6A">
        <w:rPr>
          <w:rFonts w:ascii="Times New Roman" w:hAnsi="Times New Roman" w:cs="Times New Roman"/>
          <w:sz w:val="24"/>
          <w:szCs w:val="24"/>
        </w:rPr>
        <w:t>предложений</w:t>
      </w:r>
      <w:r w:rsidRPr="00A02F6A">
        <w:rPr>
          <w:rFonts w:ascii="Times New Roman" w:hAnsi="Times New Roman" w:cs="Times New Roman"/>
          <w:sz w:val="24"/>
          <w:szCs w:val="24"/>
        </w:rPr>
        <w:t>:</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а) документы, подтверждающие внесение обеспечения заявки на участие в запросе </w:t>
      </w:r>
      <w:r w:rsidR="008706DA" w:rsidRPr="00A02F6A">
        <w:rPr>
          <w:rFonts w:ascii="Times New Roman" w:hAnsi="Times New Roman" w:cs="Times New Roman"/>
          <w:sz w:val="24"/>
          <w:szCs w:val="24"/>
        </w:rPr>
        <w:t xml:space="preserve">предложений </w:t>
      </w:r>
      <w:r w:rsidRPr="00A02F6A">
        <w:rPr>
          <w:rFonts w:ascii="Times New Roman" w:hAnsi="Times New Roman" w:cs="Times New Roman"/>
          <w:sz w:val="24"/>
          <w:szCs w:val="24"/>
        </w:rPr>
        <w:t xml:space="preserve">(если в извещении о проведении запроса </w:t>
      </w:r>
      <w:r w:rsidR="008706DA" w:rsidRPr="00A02F6A">
        <w:rPr>
          <w:rFonts w:ascii="Times New Roman" w:hAnsi="Times New Roman" w:cs="Times New Roman"/>
          <w:sz w:val="24"/>
          <w:szCs w:val="24"/>
        </w:rPr>
        <w:t xml:space="preserve">предложений </w:t>
      </w:r>
      <w:r w:rsidRPr="00A02F6A">
        <w:rPr>
          <w:rFonts w:ascii="Times New Roman" w:hAnsi="Times New Roman" w:cs="Times New Roman"/>
          <w:sz w:val="24"/>
          <w:szCs w:val="24"/>
        </w:rPr>
        <w:t>содержится такое требование);</w:t>
      </w:r>
    </w:p>
    <w:p w:rsidR="00A23607" w:rsidRPr="00A02F6A" w:rsidRDefault="00A23607" w:rsidP="000D2DC0">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б) документы, подтверждающие соответствие </w:t>
      </w:r>
      <w:r w:rsidR="00910C5D"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требованиям, предусмотренным пунктом 2.1</w:t>
      </w:r>
      <w:r w:rsidR="000D2DC0" w:rsidRPr="00A02F6A">
        <w:rPr>
          <w:rFonts w:ascii="Times New Roman" w:hAnsi="Times New Roman" w:cs="Times New Roman"/>
          <w:sz w:val="24"/>
          <w:szCs w:val="24"/>
        </w:rPr>
        <w:t>5</w:t>
      </w:r>
      <w:r w:rsidRPr="00A02F6A">
        <w:rPr>
          <w:rFonts w:ascii="Times New Roman" w:hAnsi="Times New Roman" w:cs="Times New Roman"/>
          <w:sz w:val="24"/>
          <w:szCs w:val="24"/>
        </w:rPr>
        <w:t>.</w:t>
      </w:r>
      <w:r w:rsidR="002A7F57">
        <w:rPr>
          <w:rFonts w:ascii="Times New Roman" w:hAnsi="Times New Roman" w:cs="Times New Roman"/>
          <w:sz w:val="24"/>
          <w:szCs w:val="24"/>
        </w:rPr>
        <w:t xml:space="preserve"> </w:t>
      </w:r>
      <w:r w:rsidRPr="00A02F6A">
        <w:rPr>
          <w:rFonts w:ascii="Times New Roman" w:hAnsi="Times New Roman" w:cs="Times New Roman"/>
          <w:sz w:val="24"/>
          <w:szCs w:val="24"/>
        </w:rPr>
        <w:t>Раздела 2 настоящего Положения:</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в) документы, подтверждающие соответствие товаров, работ, услуг, предлагаемых </w:t>
      </w:r>
      <w:r w:rsidR="00DB5C31" w:rsidRPr="00A02F6A">
        <w:rPr>
          <w:rFonts w:ascii="Times New Roman" w:hAnsi="Times New Roman" w:cs="Times New Roman"/>
          <w:sz w:val="24"/>
          <w:szCs w:val="24"/>
        </w:rPr>
        <w:t>Участником</w:t>
      </w:r>
      <w:r w:rsidRPr="00A02F6A">
        <w:rPr>
          <w:rFonts w:ascii="Times New Roman" w:hAnsi="Times New Roman" w:cs="Times New Roman"/>
          <w:sz w:val="24"/>
          <w:szCs w:val="24"/>
        </w:rPr>
        <w:t xml:space="preserve"> в заявке на участие в запросе </w:t>
      </w:r>
      <w:r w:rsidR="008706DA" w:rsidRPr="00A02F6A">
        <w:rPr>
          <w:rFonts w:ascii="Times New Roman" w:hAnsi="Times New Roman" w:cs="Times New Roman"/>
          <w:sz w:val="24"/>
          <w:szCs w:val="24"/>
        </w:rPr>
        <w:t xml:space="preserve">предложений </w:t>
      </w:r>
      <w:r w:rsidRPr="00A02F6A">
        <w:rPr>
          <w:rFonts w:ascii="Times New Roman" w:hAnsi="Times New Roman" w:cs="Times New Roman"/>
          <w:sz w:val="24"/>
          <w:szCs w:val="24"/>
        </w:rPr>
        <w:t>требованиям технического задания.</w:t>
      </w:r>
    </w:p>
    <w:p w:rsidR="00A23607"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A23607" w:rsidRPr="00A02F6A">
        <w:rPr>
          <w:rFonts w:ascii="Times New Roman" w:hAnsi="Times New Roman" w:cs="Times New Roman"/>
          <w:sz w:val="24"/>
          <w:szCs w:val="24"/>
        </w:rPr>
        <w:t>.</w:t>
      </w:r>
      <w:r w:rsidR="00FE1D8C" w:rsidRPr="00A02F6A">
        <w:rPr>
          <w:rFonts w:ascii="Times New Roman" w:hAnsi="Times New Roman" w:cs="Times New Roman"/>
          <w:sz w:val="24"/>
          <w:szCs w:val="24"/>
        </w:rPr>
        <w:t>8</w:t>
      </w:r>
      <w:r w:rsidR="00A23607" w:rsidRPr="00A02F6A">
        <w:rPr>
          <w:rFonts w:ascii="Times New Roman" w:hAnsi="Times New Roman" w:cs="Times New Roman"/>
          <w:sz w:val="24"/>
          <w:szCs w:val="24"/>
        </w:rPr>
        <w:t xml:space="preserve">. </w:t>
      </w:r>
      <w:r w:rsidR="008706DA" w:rsidRPr="00A02F6A">
        <w:rPr>
          <w:rFonts w:ascii="Times New Roman" w:hAnsi="Times New Roman" w:cs="Times New Roman"/>
          <w:sz w:val="24"/>
          <w:szCs w:val="24"/>
        </w:rPr>
        <w:t>З</w:t>
      </w:r>
      <w:r w:rsidR="00A23607" w:rsidRPr="00A02F6A">
        <w:rPr>
          <w:rFonts w:ascii="Times New Roman" w:hAnsi="Times New Roman" w:cs="Times New Roman"/>
          <w:sz w:val="24"/>
          <w:szCs w:val="24"/>
        </w:rPr>
        <w:t xml:space="preserve">аявка подается </w:t>
      </w:r>
      <w:r w:rsidR="00DB5C31" w:rsidRPr="00A02F6A">
        <w:rPr>
          <w:rFonts w:ascii="Times New Roman" w:hAnsi="Times New Roman" w:cs="Times New Roman"/>
          <w:sz w:val="24"/>
          <w:szCs w:val="24"/>
        </w:rPr>
        <w:t>Участником</w:t>
      </w:r>
      <w:r w:rsidR="00A23607" w:rsidRPr="00A02F6A">
        <w:rPr>
          <w:rFonts w:ascii="Times New Roman" w:hAnsi="Times New Roman" w:cs="Times New Roman"/>
          <w:sz w:val="24"/>
          <w:szCs w:val="24"/>
        </w:rPr>
        <w:t xml:space="preserve"> в письменной форме в запечатанном конверте в срок, указанный в </w:t>
      </w:r>
      <w:r w:rsidR="008706DA" w:rsidRPr="00A02F6A">
        <w:rPr>
          <w:rFonts w:ascii="Times New Roman" w:hAnsi="Times New Roman" w:cs="Times New Roman"/>
          <w:sz w:val="24"/>
          <w:szCs w:val="24"/>
        </w:rPr>
        <w:t xml:space="preserve">извещении и документации о проведении </w:t>
      </w:r>
      <w:r w:rsidR="00A23607" w:rsidRPr="00A02F6A">
        <w:rPr>
          <w:rFonts w:ascii="Times New Roman" w:hAnsi="Times New Roman" w:cs="Times New Roman"/>
          <w:sz w:val="24"/>
          <w:szCs w:val="24"/>
        </w:rPr>
        <w:t>запрос</w:t>
      </w:r>
      <w:r w:rsidR="008706DA" w:rsidRPr="00A02F6A">
        <w:rPr>
          <w:rFonts w:ascii="Times New Roman" w:hAnsi="Times New Roman" w:cs="Times New Roman"/>
          <w:sz w:val="24"/>
          <w:szCs w:val="24"/>
        </w:rPr>
        <w:t>а</w:t>
      </w:r>
      <w:r w:rsidR="002A7F57">
        <w:rPr>
          <w:rFonts w:ascii="Times New Roman" w:hAnsi="Times New Roman" w:cs="Times New Roman"/>
          <w:sz w:val="24"/>
          <w:szCs w:val="24"/>
        </w:rPr>
        <w:t xml:space="preserve"> </w:t>
      </w:r>
      <w:r w:rsidR="008706DA" w:rsidRPr="00A02F6A">
        <w:rPr>
          <w:rFonts w:ascii="Times New Roman" w:hAnsi="Times New Roman" w:cs="Times New Roman"/>
          <w:sz w:val="24"/>
          <w:szCs w:val="24"/>
        </w:rPr>
        <w:t>предложений</w:t>
      </w:r>
      <w:r w:rsidR="00A23607" w:rsidRPr="00A02F6A">
        <w:rPr>
          <w:rFonts w:ascii="Times New Roman" w:hAnsi="Times New Roman" w:cs="Times New Roman"/>
          <w:sz w:val="24"/>
          <w:szCs w:val="24"/>
        </w:rPr>
        <w:t xml:space="preserve">, и регистрируется </w:t>
      </w:r>
      <w:r w:rsidR="00DB5C31" w:rsidRPr="00A02F6A">
        <w:rPr>
          <w:rFonts w:ascii="Times New Roman" w:hAnsi="Times New Roman" w:cs="Times New Roman"/>
          <w:sz w:val="24"/>
          <w:szCs w:val="24"/>
        </w:rPr>
        <w:t>О</w:t>
      </w:r>
      <w:r w:rsidR="00A23607" w:rsidRPr="00A02F6A">
        <w:rPr>
          <w:rFonts w:ascii="Times New Roman" w:hAnsi="Times New Roman" w:cs="Times New Roman"/>
          <w:sz w:val="24"/>
          <w:szCs w:val="24"/>
        </w:rPr>
        <w:t>рганизатором закупок.</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По требованию </w:t>
      </w:r>
      <w:r w:rsidR="00DB5C31" w:rsidRPr="00A02F6A">
        <w:rPr>
          <w:rFonts w:ascii="Times New Roman" w:hAnsi="Times New Roman" w:cs="Times New Roman"/>
          <w:sz w:val="24"/>
          <w:szCs w:val="24"/>
        </w:rPr>
        <w:t>Участника</w:t>
      </w:r>
      <w:r w:rsidRPr="00A02F6A">
        <w:rPr>
          <w:rFonts w:ascii="Times New Roman" w:hAnsi="Times New Roman" w:cs="Times New Roman"/>
          <w:sz w:val="24"/>
          <w:szCs w:val="24"/>
        </w:rPr>
        <w:t>, подавшего заявку, Организатор закупок выдает расписку в получении заявки с указанием даты и времени ее получения.</w:t>
      </w:r>
    </w:p>
    <w:p w:rsidR="00FE1D8C" w:rsidRPr="00A02F6A" w:rsidRDefault="00FE1D8C"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Заявки, поданные после окончания срока подачи, не рассматриваются и не возвращаются Участникам.</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Переговоры между Заказчиком и </w:t>
      </w:r>
      <w:r w:rsidR="00DB5C31" w:rsidRPr="00A02F6A">
        <w:rPr>
          <w:rFonts w:ascii="Times New Roman" w:hAnsi="Times New Roman" w:cs="Times New Roman"/>
          <w:sz w:val="24"/>
          <w:szCs w:val="24"/>
        </w:rPr>
        <w:t>Участником</w:t>
      </w:r>
      <w:r w:rsidRPr="00A02F6A">
        <w:rPr>
          <w:rFonts w:ascii="Times New Roman" w:hAnsi="Times New Roman" w:cs="Times New Roman"/>
          <w:sz w:val="24"/>
          <w:szCs w:val="24"/>
        </w:rPr>
        <w:t xml:space="preserve"> в отношении под</w:t>
      </w:r>
      <w:r w:rsidR="00FE1D8C" w:rsidRPr="00A02F6A">
        <w:rPr>
          <w:rFonts w:ascii="Times New Roman" w:hAnsi="Times New Roman" w:cs="Times New Roman"/>
          <w:sz w:val="24"/>
          <w:szCs w:val="24"/>
        </w:rPr>
        <w:t>анной им заявки не допускаются.</w:t>
      </w:r>
    </w:p>
    <w:p w:rsidR="00A23607"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A23607" w:rsidRPr="00A02F6A">
        <w:rPr>
          <w:rFonts w:ascii="Times New Roman" w:hAnsi="Times New Roman" w:cs="Times New Roman"/>
          <w:sz w:val="24"/>
          <w:szCs w:val="24"/>
        </w:rPr>
        <w:t>.</w:t>
      </w:r>
      <w:r w:rsidR="00FE1D8C" w:rsidRPr="00A02F6A">
        <w:rPr>
          <w:rFonts w:ascii="Times New Roman" w:hAnsi="Times New Roman" w:cs="Times New Roman"/>
          <w:sz w:val="24"/>
          <w:szCs w:val="24"/>
        </w:rPr>
        <w:t>9</w:t>
      </w:r>
      <w:r w:rsidR="00A23607" w:rsidRPr="00A02F6A">
        <w:rPr>
          <w:rFonts w:ascii="Times New Roman" w:hAnsi="Times New Roman" w:cs="Times New Roman"/>
          <w:sz w:val="24"/>
          <w:szCs w:val="24"/>
        </w:rPr>
        <w:t xml:space="preserve">. Запрос </w:t>
      </w:r>
      <w:r w:rsidR="008706DA" w:rsidRPr="00A02F6A">
        <w:rPr>
          <w:rFonts w:ascii="Times New Roman" w:hAnsi="Times New Roman" w:cs="Times New Roman"/>
          <w:sz w:val="24"/>
          <w:szCs w:val="24"/>
        </w:rPr>
        <w:t xml:space="preserve">предложений </w:t>
      </w:r>
      <w:r w:rsidR="00A23607" w:rsidRPr="00A02F6A">
        <w:rPr>
          <w:rFonts w:ascii="Times New Roman" w:hAnsi="Times New Roman" w:cs="Times New Roman"/>
          <w:sz w:val="24"/>
          <w:szCs w:val="24"/>
        </w:rPr>
        <w:t>признается состо</w:t>
      </w:r>
      <w:r w:rsidR="008706DA" w:rsidRPr="00A02F6A">
        <w:rPr>
          <w:rFonts w:ascii="Times New Roman" w:hAnsi="Times New Roman" w:cs="Times New Roman"/>
          <w:sz w:val="24"/>
          <w:szCs w:val="24"/>
        </w:rPr>
        <w:t xml:space="preserve">явшимся, если подано не менее двух </w:t>
      </w:r>
      <w:r w:rsidR="00A23607" w:rsidRPr="00A02F6A">
        <w:rPr>
          <w:rFonts w:ascii="Times New Roman" w:hAnsi="Times New Roman" w:cs="Times New Roman"/>
          <w:sz w:val="24"/>
          <w:szCs w:val="24"/>
        </w:rPr>
        <w:t xml:space="preserve">заявок, соответствующих требованиям, установленным в запросе </w:t>
      </w:r>
      <w:r w:rsidR="008706DA" w:rsidRPr="00A02F6A">
        <w:rPr>
          <w:rFonts w:ascii="Times New Roman" w:hAnsi="Times New Roman" w:cs="Times New Roman"/>
          <w:sz w:val="24"/>
          <w:szCs w:val="24"/>
        </w:rPr>
        <w:t>предложений</w:t>
      </w:r>
      <w:r w:rsidR="00A23607" w:rsidRPr="00A02F6A">
        <w:rPr>
          <w:rFonts w:ascii="Times New Roman" w:hAnsi="Times New Roman" w:cs="Times New Roman"/>
          <w:sz w:val="24"/>
          <w:szCs w:val="24"/>
        </w:rPr>
        <w:t xml:space="preserve">, и ни одна из них не была отозвана до подведения итогов запроса </w:t>
      </w:r>
      <w:r w:rsidR="008706DA" w:rsidRPr="00A02F6A">
        <w:rPr>
          <w:rFonts w:ascii="Times New Roman" w:hAnsi="Times New Roman" w:cs="Times New Roman"/>
          <w:sz w:val="24"/>
          <w:szCs w:val="24"/>
        </w:rPr>
        <w:t>предложений</w:t>
      </w:r>
      <w:r w:rsidR="00A23607" w:rsidRPr="00A02F6A">
        <w:rPr>
          <w:rFonts w:ascii="Times New Roman" w:hAnsi="Times New Roman" w:cs="Times New Roman"/>
          <w:sz w:val="24"/>
          <w:szCs w:val="24"/>
        </w:rPr>
        <w:t>.</w:t>
      </w:r>
    </w:p>
    <w:p w:rsidR="00A23607"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A23607" w:rsidRPr="00A02F6A">
        <w:rPr>
          <w:rFonts w:ascii="Times New Roman" w:hAnsi="Times New Roman" w:cs="Times New Roman"/>
          <w:sz w:val="24"/>
          <w:szCs w:val="24"/>
        </w:rPr>
        <w:t>.1</w:t>
      </w:r>
      <w:r w:rsidR="00FE1D8C" w:rsidRPr="00A02F6A">
        <w:rPr>
          <w:rFonts w:ascii="Times New Roman" w:hAnsi="Times New Roman" w:cs="Times New Roman"/>
          <w:sz w:val="24"/>
          <w:szCs w:val="24"/>
        </w:rPr>
        <w:t>0</w:t>
      </w:r>
      <w:r w:rsidR="00A23607" w:rsidRPr="00A02F6A">
        <w:rPr>
          <w:rFonts w:ascii="Times New Roman" w:hAnsi="Times New Roman" w:cs="Times New Roman"/>
          <w:sz w:val="24"/>
          <w:szCs w:val="24"/>
        </w:rPr>
        <w:t>. В случае</w:t>
      </w:r>
      <w:proofErr w:type="gramStart"/>
      <w:r w:rsidR="00910C5D" w:rsidRPr="00A02F6A">
        <w:rPr>
          <w:rFonts w:ascii="Times New Roman" w:hAnsi="Times New Roman" w:cs="Times New Roman"/>
          <w:sz w:val="24"/>
          <w:szCs w:val="24"/>
        </w:rPr>
        <w:t>,</w:t>
      </w:r>
      <w:proofErr w:type="gramEnd"/>
      <w:r w:rsidR="00A23607" w:rsidRPr="00A02F6A">
        <w:rPr>
          <w:rFonts w:ascii="Times New Roman" w:hAnsi="Times New Roman" w:cs="Times New Roman"/>
          <w:sz w:val="24"/>
          <w:szCs w:val="24"/>
        </w:rPr>
        <w:t xml:space="preserve"> если подано менее </w:t>
      </w:r>
      <w:r w:rsidR="008706DA" w:rsidRPr="00A02F6A">
        <w:rPr>
          <w:rFonts w:ascii="Times New Roman" w:hAnsi="Times New Roman" w:cs="Times New Roman"/>
          <w:sz w:val="24"/>
          <w:szCs w:val="24"/>
        </w:rPr>
        <w:t>двух</w:t>
      </w:r>
      <w:r w:rsidR="00A23607" w:rsidRPr="00A02F6A">
        <w:rPr>
          <w:rFonts w:ascii="Times New Roman" w:hAnsi="Times New Roman" w:cs="Times New Roman"/>
          <w:sz w:val="24"/>
          <w:szCs w:val="24"/>
        </w:rPr>
        <w:t xml:space="preserve"> заявок, либо все полученные заявки не соответствуют требованиям, установленным в запросе </w:t>
      </w:r>
      <w:r w:rsidR="008706DA" w:rsidRPr="00A02F6A">
        <w:rPr>
          <w:rFonts w:ascii="Times New Roman" w:hAnsi="Times New Roman" w:cs="Times New Roman"/>
          <w:sz w:val="24"/>
          <w:szCs w:val="24"/>
        </w:rPr>
        <w:t>предложений</w:t>
      </w:r>
      <w:r w:rsidR="00A23607" w:rsidRPr="00A02F6A">
        <w:rPr>
          <w:rFonts w:ascii="Times New Roman" w:hAnsi="Times New Roman" w:cs="Times New Roman"/>
          <w:sz w:val="24"/>
          <w:szCs w:val="24"/>
        </w:rPr>
        <w:t xml:space="preserve">, в том числе цена, указанная в заявке, превышает предельную (максимальную) цену, указанную в запросе </w:t>
      </w:r>
      <w:r w:rsidR="008706DA" w:rsidRPr="00A02F6A">
        <w:rPr>
          <w:rFonts w:ascii="Times New Roman" w:hAnsi="Times New Roman" w:cs="Times New Roman"/>
          <w:sz w:val="24"/>
          <w:szCs w:val="24"/>
        </w:rPr>
        <w:t>предложений</w:t>
      </w:r>
      <w:r w:rsidR="00A23607" w:rsidRPr="00A02F6A">
        <w:rPr>
          <w:rFonts w:ascii="Times New Roman" w:hAnsi="Times New Roman" w:cs="Times New Roman"/>
          <w:sz w:val="24"/>
          <w:szCs w:val="24"/>
        </w:rPr>
        <w:t xml:space="preserve">, </w:t>
      </w:r>
      <w:r w:rsidR="00DB5C31" w:rsidRPr="00A02F6A">
        <w:rPr>
          <w:rFonts w:ascii="Times New Roman" w:hAnsi="Times New Roman" w:cs="Times New Roman"/>
          <w:sz w:val="24"/>
          <w:szCs w:val="24"/>
        </w:rPr>
        <w:t>О</w:t>
      </w:r>
      <w:r w:rsidR="00A23607" w:rsidRPr="00A02F6A">
        <w:rPr>
          <w:rFonts w:ascii="Times New Roman" w:hAnsi="Times New Roman" w:cs="Times New Roman"/>
          <w:sz w:val="24"/>
          <w:szCs w:val="24"/>
        </w:rPr>
        <w:t xml:space="preserve">рганизатор вправе провести новый запрос </w:t>
      </w:r>
      <w:r w:rsidR="008706DA" w:rsidRPr="00A02F6A">
        <w:rPr>
          <w:rFonts w:ascii="Times New Roman" w:hAnsi="Times New Roman" w:cs="Times New Roman"/>
          <w:sz w:val="24"/>
          <w:szCs w:val="24"/>
        </w:rPr>
        <w:t>предложений</w:t>
      </w:r>
      <w:r w:rsidR="00A23607" w:rsidRPr="00A02F6A">
        <w:rPr>
          <w:rFonts w:ascii="Times New Roman" w:hAnsi="Times New Roman" w:cs="Times New Roman"/>
          <w:sz w:val="24"/>
          <w:szCs w:val="24"/>
        </w:rPr>
        <w:t>.</w:t>
      </w:r>
    </w:p>
    <w:p w:rsidR="00A23607"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A23607" w:rsidRPr="00A02F6A">
        <w:rPr>
          <w:rFonts w:ascii="Times New Roman" w:hAnsi="Times New Roman" w:cs="Times New Roman"/>
          <w:sz w:val="24"/>
          <w:szCs w:val="24"/>
        </w:rPr>
        <w:t>.1</w:t>
      </w:r>
      <w:r w:rsidR="00FE1D8C" w:rsidRPr="00A02F6A">
        <w:rPr>
          <w:rFonts w:ascii="Times New Roman" w:hAnsi="Times New Roman" w:cs="Times New Roman"/>
          <w:sz w:val="24"/>
          <w:szCs w:val="24"/>
        </w:rPr>
        <w:t>1</w:t>
      </w:r>
      <w:r w:rsidR="00A23607" w:rsidRPr="00A02F6A">
        <w:rPr>
          <w:rFonts w:ascii="Times New Roman" w:hAnsi="Times New Roman" w:cs="Times New Roman"/>
          <w:sz w:val="24"/>
          <w:szCs w:val="24"/>
        </w:rPr>
        <w:t xml:space="preserve">. </w:t>
      </w:r>
      <w:proofErr w:type="gramStart"/>
      <w:r w:rsidR="00A23607" w:rsidRPr="00A02F6A">
        <w:rPr>
          <w:rFonts w:ascii="Times New Roman" w:hAnsi="Times New Roman" w:cs="Times New Roman"/>
          <w:sz w:val="24"/>
          <w:szCs w:val="24"/>
        </w:rPr>
        <w:t>Комиссия по закупкам</w:t>
      </w:r>
      <w:r w:rsidR="00910C5D" w:rsidRPr="00A02F6A">
        <w:rPr>
          <w:rFonts w:ascii="Times New Roman" w:hAnsi="Times New Roman" w:cs="Times New Roman"/>
          <w:sz w:val="24"/>
          <w:szCs w:val="24"/>
        </w:rPr>
        <w:t>,</w:t>
      </w:r>
      <w:r w:rsidR="00A23607" w:rsidRPr="00A02F6A">
        <w:rPr>
          <w:rFonts w:ascii="Times New Roman" w:hAnsi="Times New Roman" w:cs="Times New Roman"/>
          <w:sz w:val="24"/>
          <w:szCs w:val="24"/>
        </w:rPr>
        <w:t xml:space="preserve"> течение не более чем </w:t>
      </w:r>
      <w:r w:rsidR="001D1BFB" w:rsidRPr="00A02F6A">
        <w:rPr>
          <w:rFonts w:ascii="Times New Roman" w:hAnsi="Times New Roman" w:cs="Times New Roman"/>
          <w:sz w:val="24"/>
          <w:szCs w:val="24"/>
        </w:rPr>
        <w:t>десять</w:t>
      </w:r>
      <w:r w:rsidR="00A31563">
        <w:rPr>
          <w:rFonts w:ascii="Times New Roman" w:hAnsi="Times New Roman" w:cs="Times New Roman"/>
          <w:sz w:val="24"/>
          <w:szCs w:val="24"/>
        </w:rPr>
        <w:t xml:space="preserve"> </w:t>
      </w:r>
      <w:r w:rsidR="00FE1D8C" w:rsidRPr="00A02F6A">
        <w:rPr>
          <w:rFonts w:ascii="Times New Roman" w:hAnsi="Times New Roman" w:cs="Times New Roman"/>
          <w:sz w:val="24"/>
          <w:szCs w:val="24"/>
        </w:rPr>
        <w:t xml:space="preserve">рабочих </w:t>
      </w:r>
      <w:r w:rsidR="00A23607" w:rsidRPr="00A02F6A">
        <w:rPr>
          <w:rFonts w:ascii="Times New Roman" w:hAnsi="Times New Roman" w:cs="Times New Roman"/>
          <w:sz w:val="24"/>
          <w:szCs w:val="24"/>
        </w:rPr>
        <w:t xml:space="preserve">дней следующих за днем окончания срока подачи заявок, рассматривает </w:t>
      </w:r>
      <w:r w:rsidR="008706DA" w:rsidRPr="00A02F6A">
        <w:rPr>
          <w:rFonts w:ascii="Times New Roman" w:hAnsi="Times New Roman" w:cs="Times New Roman"/>
          <w:sz w:val="24"/>
          <w:szCs w:val="24"/>
        </w:rPr>
        <w:t xml:space="preserve">поступившие </w:t>
      </w:r>
      <w:r w:rsidR="00A23607" w:rsidRPr="00A02F6A">
        <w:rPr>
          <w:rFonts w:ascii="Times New Roman" w:hAnsi="Times New Roman" w:cs="Times New Roman"/>
          <w:sz w:val="24"/>
          <w:szCs w:val="24"/>
        </w:rPr>
        <w:t xml:space="preserve">заявки на предмет соответствия их требованиям, установленным в извещении и документации о проведении запроса </w:t>
      </w:r>
      <w:r w:rsidR="008706DA" w:rsidRPr="00A02F6A">
        <w:rPr>
          <w:rFonts w:ascii="Times New Roman" w:hAnsi="Times New Roman" w:cs="Times New Roman"/>
          <w:sz w:val="24"/>
          <w:szCs w:val="24"/>
        </w:rPr>
        <w:t>предложений</w:t>
      </w:r>
      <w:r w:rsidR="00A23607" w:rsidRPr="00A02F6A">
        <w:rPr>
          <w:rFonts w:ascii="Times New Roman" w:hAnsi="Times New Roman" w:cs="Times New Roman"/>
          <w:sz w:val="24"/>
          <w:szCs w:val="24"/>
        </w:rPr>
        <w:t xml:space="preserve">, и </w:t>
      </w:r>
      <w:r w:rsidRPr="00A02F6A">
        <w:rPr>
          <w:rFonts w:ascii="Times New Roman" w:hAnsi="Times New Roman" w:cs="Times New Roman"/>
          <w:sz w:val="24"/>
          <w:szCs w:val="24"/>
        </w:rPr>
        <w:t xml:space="preserve">оценивает </w:t>
      </w:r>
      <w:r w:rsidR="00A23607" w:rsidRPr="00A02F6A">
        <w:rPr>
          <w:rFonts w:ascii="Times New Roman" w:hAnsi="Times New Roman" w:cs="Times New Roman"/>
          <w:sz w:val="24"/>
          <w:szCs w:val="24"/>
        </w:rPr>
        <w:t xml:space="preserve">предложения </w:t>
      </w:r>
      <w:r w:rsidRPr="00A02F6A">
        <w:rPr>
          <w:rFonts w:ascii="Times New Roman" w:hAnsi="Times New Roman" w:cs="Times New Roman"/>
          <w:sz w:val="24"/>
          <w:szCs w:val="24"/>
        </w:rPr>
        <w:t>в соответствии с критериями, которые установлены в документации о запросе предложений на основании Положения о закупках.</w:t>
      </w:r>
      <w:proofErr w:type="gramEnd"/>
    </w:p>
    <w:p w:rsidR="00A23607"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A23607" w:rsidRPr="00A02F6A">
        <w:rPr>
          <w:rFonts w:ascii="Times New Roman" w:hAnsi="Times New Roman" w:cs="Times New Roman"/>
          <w:sz w:val="24"/>
          <w:szCs w:val="24"/>
        </w:rPr>
        <w:t>.1</w:t>
      </w:r>
      <w:r w:rsidR="00747E57" w:rsidRPr="00A02F6A">
        <w:rPr>
          <w:rFonts w:ascii="Times New Roman" w:hAnsi="Times New Roman" w:cs="Times New Roman"/>
          <w:sz w:val="24"/>
          <w:szCs w:val="24"/>
        </w:rPr>
        <w:t>2</w:t>
      </w:r>
      <w:r w:rsidR="008706DA" w:rsidRPr="00A02F6A">
        <w:rPr>
          <w:rFonts w:ascii="Times New Roman" w:hAnsi="Times New Roman" w:cs="Times New Roman"/>
          <w:sz w:val="24"/>
          <w:szCs w:val="24"/>
        </w:rPr>
        <w:t xml:space="preserve">. В ходе рассмотрения </w:t>
      </w:r>
      <w:r w:rsidR="00A23607" w:rsidRPr="00A02F6A">
        <w:rPr>
          <w:rFonts w:ascii="Times New Roman" w:hAnsi="Times New Roman" w:cs="Times New Roman"/>
          <w:sz w:val="24"/>
          <w:szCs w:val="24"/>
        </w:rPr>
        <w:t xml:space="preserve">заявок члены Комиссии по закупкам вправе потребовать от </w:t>
      </w:r>
      <w:r w:rsidR="00DB5C31" w:rsidRPr="00A02F6A">
        <w:rPr>
          <w:rFonts w:ascii="Times New Roman" w:hAnsi="Times New Roman" w:cs="Times New Roman"/>
          <w:sz w:val="24"/>
          <w:szCs w:val="24"/>
        </w:rPr>
        <w:t>Участников</w:t>
      </w:r>
      <w:r w:rsidR="00A23607" w:rsidRPr="00A02F6A">
        <w:rPr>
          <w:rFonts w:ascii="Times New Roman" w:hAnsi="Times New Roman" w:cs="Times New Roman"/>
          <w:sz w:val="24"/>
          <w:szCs w:val="24"/>
        </w:rPr>
        <w:t xml:space="preserve"> разъяснения сведений, содержащихся в заявках, не допуская при этом изменения содержания заявки.</w:t>
      </w:r>
    </w:p>
    <w:p w:rsidR="00A23607"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A23607" w:rsidRPr="00A02F6A">
        <w:rPr>
          <w:rFonts w:ascii="Times New Roman" w:hAnsi="Times New Roman" w:cs="Times New Roman"/>
          <w:sz w:val="24"/>
          <w:szCs w:val="24"/>
        </w:rPr>
        <w:t>.1</w:t>
      </w:r>
      <w:r w:rsidR="00747E57" w:rsidRPr="00A02F6A">
        <w:rPr>
          <w:rFonts w:ascii="Times New Roman" w:hAnsi="Times New Roman" w:cs="Times New Roman"/>
          <w:sz w:val="24"/>
          <w:szCs w:val="24"/>
        </w:rPr>
        <w:t>3</w:t>
      </w:r>
      <w:r w:rsidR="00A23607" w:rsidRPr="00A02F6A">
        <w:rPr>
          <w:rFonts w:ascii="Times New Roman" w:hAnsi="Times New Roman" w:cs="Times New Roman"/>
          <w:sz w:val="24"/>
          <w:szCs w:val="24"/>
        </w:rPr>
        <w:t>. Комиссия по закупкам отклоняет заявки в случае:</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 несоответствия заявки требованиям, установленным в извещении и документации о проведении запроса </w:t>
      </w:r>
      <w:r w:rsidR="008706DA" w:rsidRPr="00A02F6A">
        <w:rPr>
          <w:rFonts w:ascii="Times New Roman" w:hAnsi="Times New Roman" w:cs="Times New Roman"/>
          <w:sz w:val="24"/>
          <w:szCs w:val="24"/>
        </w:rPr>
        <w:t>предложений</w:t>
      </w:r>
      <w:r w:rsidRPr="00A02F6A">
        <w:rPr>
          <w:rFonts w:ascii="Times New Roman" w:hAnsi="Times New Roman" w:cs="Times New Roman"/>
          <w:sz w:val="24"/>
          <w:szCs w:val="24"/>
        </w:rPr>
        <w:t>;</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2) указания в </w:t>
      </w:r>
      <w:r w:rsidR="008706DA" w:rsidRPr="00A02F6A">
        <w:rPr>
          <w:rFonts w:ascii="Times New Roman" w:hAnsi="Times New Roman" w:cs="Times New Roman"/>
          <w:sz w:val="24"/>
          <w:szCs w:val="24"/>
        </w:rPr>
        <w:t>з</w:t>
      </w:r>
      <w:r w:rsidRPr="00A02F6A">
        <w:rPr>
          <w:rFonts w:ascii="Times New Roman" w:hAnsi="Times New Roman" w:cs="Times New Roman"/>
          <w:sz w:val="24"/>
          <w:szCs w:val="24"/>
        </w:rPr>
        <w:t xml:space="preserve">аявке предельной (максимальной) цены товаров, работ, услуг выше установленной в запросе </w:t>
      </w:r>
      <w:r w:rsidR="008706DA" w:rsidRPr="00A02F6A">
        <w:rPr>
          <w:rFonts w:ascii="Times New Roman" w:hAnsi="Times New Roman" w:cs="Times New Roman"/>
          <w:sz w:val="24"/>
          <w:szCs w:val="24"/>
        </w:rPr>
        <w:t>предложений</w:t>
      </w:r>
      <w:r w:rsidRPr="00A02F6A">
        <w:rPr>
          <w:rFonts w:ascii="Times New Roman" w:hAnsi="Times New Roman" w:cs="Times New Roman"/>
          <w:sz w:val="24"/>
          <w:szCs w:val="24"/>
        </w:rPr>
        <w:t>;</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3) отказа от проведения запроса </w:t>
      </w:r>
      <w:r w:rsidR="008706DA" w:rsidRPr="00A02F6A">
        <w:rPr>
          <w:rFonts w:ascii="Times New Roman" w:hAnsi="Times New Roman" w:cs="Times New Roman"/>
          <w:sz w:val="24"/>
          <w:szCs w:val="24"/>
        </w:rPr>
        <w:t>предложений</w:t>
      </w:r>
      <w:r w:rsidRPr="00A02F6A">
        <w:rPr>
          <w:rFonts w:ascii="Times New Roman" w:hAnsi="Times New Roman" w:cs="Times New Roman"/>
          <w:sz w:val="24"/>
          <w:szCs w:val="24"/>
        </w:rPr>
        <w:t>.</w:t>
      </w:r>
    </w:p>
    <w:p w:rsidR="00A23607" w:rsidRPr="00A02F6A" w:rsidRDefault="00A23607"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Отклонение заявок по иным основаниям не допускается.</w:t>
      </w:r>
    </w:p>
    <w:p w:rsidR="001D1BFB" w:rsidRPr="00A02F6A" w:rsidRDefault="00C97EB6" w:rsidP="000D2DC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w:t>
      </w:r>
      <w:r w:rsidR="001D1BFB" w:rsidRPr="00A02F6A">
        <w:rPr>
          <w:rFonts w:ascii="Times New Roman" w:hAnsi="Times New Roman" w:cs="Times New Roman"/>
          <w:sz w:val="24"/>
          <w:szCs w:val="24"/>
        </w:rPr>
        <w:t>.1</w:t>
      </w:r>
      <w:r w:rsidR="00747E57" w:rsidRPr="00A02F6A">
        <w:rPr>
          <w:rFonts w:ascii="Times New Roman" w:hAnsi="Times New Roman" w:cs="Times New Roman"/>
          <w:sz w:val="24"/>
          <w:szCs w:val="24"/>
        </w:rPr>
        <w:t>4</w:t>
      </w:r>
      <w:r w:rsidR="001D1BFB" w:rsidRPr="00A02F6A">
        <w:rPr>
          <w:rFonts w:ascii="Times New Roman" w:hAnsi="Times New Roman" w:cs="Times New Roman"/>
          <w:sz w:val="24"/>
          <w:szCs w:val="24"/>
        </w:rPr>
        <w:t>. Оценка заявок осуществляется Комиссией по закупкам в целях выявления предложения, которое наилучшим образом удовлетворяет потребностям Заказчика</w:t>
      </w:r>
      <w:r w:rsidR="00A31563">
        <w:rPr>
          <w:rFonts w:ascii="Times New Roman" w:hAnsi="Times New Roman" w:cs="Times New Roman"/>
          <w:sz w:val="24"/>
          <w:szCs w:val="24"/>
        </w:rPr>
        <w:t xml:space="preserve"> </w:t>
      </w:r>
      <w:r w:rsidRPr="00A02F6A">
        <w:rPr>
          <w:rFonts w:ascii="Times New Roman" w:hAnsi="Times New Roman" w:cs="Times New Roman"/>
          <w:sz w:val="24"/>
          <w:szCs w:val="24"/>
        </w:rPr>
        <w:t xml:space="preserve">в </w:t>
      </w:r>
      <w:r w:rsidR="001D1BFB" w:rsidRPr="00A02F6A">
        <w:rPr>
          <w:rFonts w:ascii="Times New Roman" w:hAnsi="Times New Roman" w:cs="Times New Roman"/>
          <w:sz w:val="24"/>
          <w:szCs w:val="24"/>
        </w:rPr>
        <w:t>товаре, работе или услуге в соответствии с критериями и в порядке, установленными в документации о запросе предложений на основании Положения о закупках.</w:t>
      </w:r>
    </w:p>
    <w:p w:rsidR="001D1BFB" w:rsidRPr="00A02F6A" w:rsidRDefault="001D1BFB" w:rsidP="000D2DC0">
      <w:pPr>
        <w:pStyle w:val="af4"/>
        <w:numPr>
          <w:ilvl w:val="1"/>
          <w:numId w:val="9"/>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Победителем запроса предложений признается участник закупки, чье предложение наилучшим образом удовлетворяет потребностям Заказчика в товаре, работе или услуге, и предложению которого присвоен первый номер. При наличии нескольких равнозначных заявок лучшей признается та, которая поступила ранее других заявок.</w:t>
      </w:r>
    </w:p>
    <w:p w:rsidR="00C97EB6" w:rsidRPr="00A02F6A" w:rsidRDefault="00C97EB6" w:rsidP="000D2DC0">
      <w:pPr>
        <w:pStyle w:val="af4"/>
        <w:numPr>
          <w:ilvl w:val="1"/>
          <w:numId w:val="9"/>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Результаты рассмотрения и оценки заявок оформляются </w:t>
      </w:r>
      <w:r w:rsidR="00EC2B41" w:rsidRPr="00A02F6A">
        <w:rPr>
          <w:rFonts w:ascii="Times New Roman" w:hAnsi="Times New Roman" w:cs="Times New Roman"/>
          <w:sz w:val="24"/>
          <w:szCs w:val="24"/>
        </w:rPr>
        <w:t xml:space="preserve">итоговым </w:t>
      </w:r>
      <w:r w:rsidRPr="00A02F6A">
        <w:rPr>
          <w:rFonts w:ascii="Times New Roman" w:hAnsi="Times New Roman" w:cs="Times New Roman"/>
          <w:sz w:val="24"/>
          <w:szCs w:val="24"/>
        </w:rPr>
        <w:t xml:space="preserve">протоколом, </w:t>
      </w:r>
      <w:r w:rsidR="00EC2B41" w:rsidRPr="00A02F6A">
        <w:rPr>
          <w:rFonts w:ascii="Times New Roman" w:hAnsi="Times New Roman" w:cs="Times New Roman"/>
          <w:sz w:val="24"/>
          <w:szCs w:val="24"/>
        </w:rPr>
        <w:t>который подписывается всеми членами Комиссии по закупкам, присутствовавшими при оценке и сопоставлении заявок. Итоговый протокол размещается в ЕИС, не позднее чем через три дня со дня подписания такого протокола.</w:t>
      </w:r>
    </w:p>
    <w:p w:rsidR="001D1BFB" w:rsidRPr="00A02F6A" w:rsidRDefault="00C97EB6" w:rsidP="000D2DC0">
      <w:pPr>
        <w:pStyle w:val="af4"/>
        <w:numPr>
          <w:ilvl w:val="1"/>
          <w:numId w:val="9"/>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После подведения итогов закупки </w:t>
      </w:r>
      <w:r w:rsidR="00DB5C31" w:rsidRPr="00A02F6A">
        <w:rPr>
          <w:rFonts w:ascii="Times New Roman" w:hAnsi="Times New Roman" w:cs="Times New Roman"/>
          <w:sz w:val="24"/>
          <w:szCs w:val="24"/>
        </w:rPr>
        <w:t>Организатор закупок направляет У</w:t>
      </w:r>
      <w:r w:rsidRPr="00A02F6A">
        <w:rPr>
          <w:rFonts w:ascii="Times New Roman" w:hAnsi="Times New Roman" w:cs="Times New Roman"/>
          <w:sz w:val="24"/>
          <w:szCs w:val="24"/>
        </w:rPr>
        <w:t>частнику, чья заявка признана лучшей уведомление об итогах запроса предложений.</w:t>
      </w:r>
    </w:p>
    <w:p w:rsidR="00C97EB6" w:rsidRPr="00A02F6A" w:rsidRDefault="00C97EB6" w:rsidP="000D2DC0">
      <w:pPr>
        <w:pStyle w:val="af4"/>
        <w:numPr>
          <w:ilvl w:val="1"/>
          <w:numId w:val="9"/>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Договор заключается с </w:t>
      </w:r>
      <w:r w:rsidR="00DB5C31" w:rsidRPr="00A02F6A">
        <w:rPr>
          <w:rFonts w:ascii="Times New Roman" w:hAnsi="Times New Roman" w:cs="Times New Roman"/>
          <w:sz w:val="24"/>
          <w:szCs w:val="24"/>
        </w:rPr>
        <w:t>Участником</w:t>
      </w:r>
      <w:r w:rsidRPr="00A02F6A">
        <w:rPr>
          <w:rFonts w:ascii="Times New Roman" w:hAnsi="Times New Roman" w:cs="Times New Roman"/>
          <w:sz w:val="24"/>
          <w:szCs w:val="24"/>
        </w:rPr>
        <w:t>, чья заявка признана лучшей.</w:t>
      </w:r>
    </w:p>
    <w:p w:rsidR="00A23607" w:rsidRPr="00A02F6A" w:rsidRDefault="00A23607" w:rsidP="000D2DC0">
      <w:pPr>
        <w:pStyle w:val="af4"/>
        <w:numPr>
          <w:ilvl w:val="1"/>
          <w:numId w:val="9"/>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После размещения извещения об отказе от проведения запроса </w:t>
      </w:r>
      <w:r w:rsidR="001D1BFB" w:rsidRPr="00A02F6A">
        <w:rPr>
          <w:rFonts w:ascii="Times New Roman" w:hAnsi="Times New Roman" w:cs="Times New Roman"/>
          <w:sz w:val="24"/>
          <w:szCs w:val="24"/>
        </w:rPr>
        <w:t xml:space="preserve">предложений </w:t>
      </w:r>
      <w:r w:rsidRPr="00A02F6A">
        <w:rPr>
          <w:rFonts w:ascii="Times New Roman" w:hAnsi="Times New Roman" w:cs="Times New Roman"/>
          <w:sz w:val="24"/>
          <w:szCs w:val="24"/>
        </w:rPr>
        <w:t xml:space="preserve">Заказчик по письменному запросу Участника закупки возвращает поданную им заявку на участие в запросе </w:t>
      </w:r>
      <w:r w:rsidR="001D1BFB" w:rsidRPr="00A02F6A">
        <w:rPr>
          <w:rFonts w:ascii="Times New Roman" w:hAnsi="Times New Roman" w:cs="Times New Roman"/>
          <w:sz w:val="24"/>
          <w:szCs w:val="24"/>
        </w:rPr>
        <w:t>предложений</w:t>
      </w:r>
      <w:r w:rsidRPr="00A02F6A">
        <w:rPr>
          <w:rFonts w:ascii="Times New Roman" w:hAnsi="Times New Roman" w:cs="Times New Roman"/>
          <w:sz w:val="24"/>
          <w:szCs w:val="24"/>
        </w:rPr>
        <w:t xml:space="preserve">, включая обеспечение заявки на участие в запросе </w:t>
      </w:r>
      <w:r w:rsidR="001D1BFB" w:rsidRPr="00A02F6A">
        <w:rPr>
          <w:rFonts w:ascii="Times New Roman" w:hAnsi="Times New Roman" w:cs="Times New Roman"/>
          <w:sz w:val="24"/>
          <w:szCs w:val="24"/>
        </w:rPr>
        <w:t xml:space="preserve">предложений </w:t>
      </w:r>
      <w:r w:rsidRPr="00A02F6A">
        <w:rPr>
          <w:rFonts w:ascii="Times New Roman" w:hAnsi="Times New Roman" w:cs="Times New Roman"/>
          <w:sz w:val="24"/>
          <w:szCs w:val="24"/>
        </w:rPr>
        <w:t>в случае, если оно было предоставлено Участником, в порядке, предусмотренном настоящим Положением о закупке и закупочной документацией.</w:t>
      </w:r>
    </w:p>
    <w:p w:rsidR="00A23607" w:rsidRPr="00A02F6A" w:rsidRDefault="00A23607" w:rsidP="000D2DC0">
      <w:pPr>
        <w:pStyle w:val="af4"/>
        <w:numPr>
          <w:ilvl w:val="1"/>
          <w:numId w:val="9"/>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Если </w:t>
      </w:r>
      <w:r w:rsidR="00DB5C31" w:rsidRPr="00A02F6A">
        <w:rPr>
          <w:rFonts w:ascii="Times New Roman" w:hAnsi="Times New Roman" w:cs="Times New Roman"/>
          <w:sz w:val="24"/>
          <w:szCs w:val="24"/>
        </w:rPr>
        <w:t>Участник</w:t>
      </w:r>
      <w:r w:rsidRPr="00A02F6A">
        <w:rPr>
          <w:rFonts w:ascii="Times New Roman" w:hAnsi="Times New Roman" w:cs="Times New Roman"/>
          <w:sz w:val="24"/>
          <w:szCs w:val="24"/>
        </w:rPr>
        <w:t xml:space="preserve">, чья заявка признана лучшей, отказывается от подписания договора, то он признается уклонившимся от заключения договора и Заказчик вправе заключить договор с </w:t>
      </w:r>
      <w:r w:rsidR="00DB5C31" w:rsidRPr="00A02F6A">
        <w:rPr>
          <w:rFonts w:ascii="Times New Roman" w:hAnsi="Times New Roman" w:cs="Times New Roman"/>
          <w:sz w:val="24"/>
          <w:szCs w:val="24"/>
        </w:rPr>
        <w:t>участником</w:t>
      </w:r>
      <w:r w:rsidR="00E57BF0" w:rsidRPr="00A02F6A">
        <w:rPr>
          <w:rFonts w:ascii="Times New Roman" w:hAnsi="Times New Roman" w:cs="Times New Roman"/>
          <w:sz w:val="24"/>
          <w:szCs w:val="24"/>
        </w:rPr>
        <w:t>, заявке которого присвоен второй номер</w:t>
      </w:r>
      <w:r w:rsidRPr="00A02F6A">
        <w:rPr>
          <w:rFonts w:ascii="Times New Roman" w:hAnsi="Times New Roman" w:cs="Times New Roman"/>
          <w:sz w:val="24"/>
          <w:szCs w:val="24"/>
        </w:rPr>
        <w:t>.</w:t>
      </w:r>
    </w:p>
    <w:p w:rsidR="00A23607" w:rsidRPr="00A02F6A" w:rsidRDefault="00A23607" w:rsidP="000D2DC0">
      <w:pPr>
        <w:pStyle w:val="af4"/>
        <w:numPr>
          <w:ilvl w:val="1"/>
          <w:numId w:val="9"/>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В случае</w:t>
      </w:r>
      <w:proofErr w:type="gramStart"/>
      <w:r w:rsidR="00910C5D" w:rsidRPr="00A02F6A">
        <w:rPr>
          <w:rFonts w:ascii="Times New Roman" w:hAnsi="Times New Roman" w:cs="Times New Roman"/>
          <w:sz w:val="24"/>
          <w:szCs w:val="24"/>
        </w:rPr>
        <w:t>,</w:t>
      </w:r>
      <w:proofErr w:type="gramEnd"/>
      <w:r w:rsidRPr="00A02F6A">
        <w:rPr>
          <w:rFonts w:ascii="Times New Roman" w:hAnsi="Times New Roman" w:cs="Times New Roman"/>
          <w:sz w:val="24"/>
          <w:szCs w:val="24"/>
        </w:rPr>
        <w:t xml:space="preserve"> если </w:t>
      </w:r>
      <w:r w:rsidR="00DB5C31" w:rsidRPr="00A02F6A">
        <w:rPr>
          <w:rFonts w:ascii="Times New Roman" w:hAnsi="Times New Roman" w:cs="Times New Roman"/>
          <w:sz w:val="24"/>
          <w:szCs w:val="24"/>
        </w:rPr>
        <w:t>Участник</w:t>
      </w:r>
      <w:r w:rsidR="00E57BF0" w:rsidRPr="00A02F6A">
        <w:rPr>
          <w:rFonts w:ascii="Times New Roman" w:hAnsi="Times New Roman" w:cs="Times New Roman"/>
          <w:sz w:val="24"/>
          <w:szCs w:val="24"/>
        </w:rPr>
        <w:t xml:space="preserve"> заявке которого присвоен второй номер</w:t>
      </w:r>
      <w:r w:rsidRPr="00A02F6A">
        <w:rPr>
          <w:rFonts w:ascii="Times New Roman" w:hAnsi="Times New Roman" w:cs="Times New Roman"/>
          <w:sz w:val="24"/>
          <w:szCs w:val="24"/>
        </w:rPr>
        <w:t xml:space="preserve"> также отказывается подписывать договор, Заказчик вправе провести новый запрос </w:t>
      </w:r>
      <w:r w:rsidR="00E57BF0" w:rsidRPr="00A02F6A">
        <w:rPr>
          <w:rFonts w:ascii="Times New Roman" w:hAnsi="Times New Roman" w:cs="Times New Roman"/>
          <w:sz w:val="24"/>
          <w:szCs w:val="24"/>
        </w:rPr>
        <w:t>предложений</w:t>
      </w:r>
      <w:r w:rsidRPr="00A02F6A">
        <w:rPr>
          <w:rFonts w:ascii="Times New Roman" w:hAnsi="Times New Roman" w:cs="Times New Roman"/>
          <w:sz w:val="24"/>
          <w:szCs w:val="24"/>
        </w:rPr>
        <w:t>.</w:t>
      </w:r>
    </w:p>
    <w:p w:rsidR="00A23607" w:rsidRPr="00A02F6A" w:rsidRDefault="00A23607" w:rsidP="000D2DC0">
      <w:pPr>
        <w:pStyle w:val="af4"/>
        <w:numPr>
          <w:ilvl w:val="1"/>
          <w:numId w:val="9"/>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В случае если по окончании срока подачи заявок на участие </w:t>
      </w:r>
      <w:r w:rsidR="00DB5C31" w:rsidRPr="00A02F6A">
        <w:rPr>
          <w:rFonts w:ascii="Times New Roman" w:hAnsi="Times New Roman" w:cs="Times New Roman"/>
          <w:sz w:val="24"/>
          <w:szCs w:val="24"/>
        </w:rPr>
        <w:t>З</w:t>
      </w:r>
      <w:r w:rsidRPr="00A02F6A">
        <w:rPr>
          <w:rFonts w:ascii="Times New Roman" w:hAnsi="Times New Roman" w:cs="Times New Roman"/>
          <w:sz w:val="24"/>
          <w:szCs w:val="24"/>
        </w:rPr>
        <w:t xml:space="preserve">апросе </w:t>
      </w:r>
      <w:r w:rsidR="00E57BF0" w:rsidRPr="00A02F6A">
        <w:rPr>
          <w:rFonts w:ascii="Times New Roman" w:hAnsi="Times New Roman" w:cs="Times New Roman"/>
          <w:sz w:val="24"/>
          <w:szCs w:val="24"/>
        </w:rPr>
        <w:t>предложений</w:t>
      </w:r>
      <w:r w:rsidRPr="00A02F6A">
        <w:rPr>
          <w:rFonts w:ascii="Times New Roman" w:hAnsi="Times New Roman" w:cs="Times New Roman"/>
          <w:sz w:val="24"/>
          <w:szCs w:val="24"/>
        </w:rPr>
        <w:t xml:space="preserve"> подана только одна заявка на участие в закупке, указанная заявка рассматривается в порядке, установленном настоящим Положением. В случае</w:t>
      </w:r>
      <w:proofErr w:type="gramStart"/>
      <w:r w:rsidR="00910C5D" w:rsidRPr="00A02F6A">
        <w:rPr>
          <w:rFonts w:ascii="Times New Roman" w:hAnsi="Times New Roman" w:cs="Times New Roman"/>
          <w:sz w:val="24"/>
          <w:szCs w:val="24"/>
        </w:rPr>
        <w:t>,</w:t>
      </w:r>
      <w:proofErr w:type="gramEnd"/>
      <w:r w:rsidRPr="00A02F6A">
        <w:rPr>
          <w:rFonts w:ascii="Times New Roman" w:hAnsi="Times New Roman" w:cs="Times New Roman"/>
          <w:sz w:val="24"/>
          <w:szCs w:val="24"/>
        </w:rPr>
        <w:t xml:space="preserve"> если указанная заявка соответствует требованиям, установленным в извещении и документации о проведении запроса </w:t>
      </w:r>
      <w:r w:rsidR="00E57BF0" w:rsidRPr="00A02F6A">
        <w:rPr>
          <w:rFonts w:ascii="Times New Roman" w:hAnsi="Times New Roman" w:cs="Times New Roman"/>
          <w:sz w:val="24"/>
          <w:szCs w:val="24"/>
        </w:rPr>
        <w:t>предложений</w:t>
      </w:r>
      <w:r w:rsidRPr="00A02F6A">
        <w:rPr>
          <w:rFonts w:ascii="Times New Roman" w:hAnsi="Times New Roman" w:cs="Times New Roman"/>
          <w:sz w:val="24"/>
          <w:szCs w:val="24"/>
        </w:rPr>
        <w:t xml:space="preserve">, договор с </w:t>
      </w:r>
      <w:r w:rsidR="00E57BF0" w:rsidRPr="00A02F6A">
        <w:rPr>
          <w:rFonts w:ascii="Times New Roman" w:hAnsi="Times New Roman" w:cs="Times New Roman"/>
          <w:sz w:val="24"/>
          <w:szCs w:val="24"/>
        </w:rPr>
        <w:t>таким</w:t>
      </w:r>
      <w:r w:rsidRPr="00A02F6A">
        <w:rPr>
          <w:rFonts w:ascii="Times New Roman" w:hAnsi="Times New Roman" w:cs="Times New Roman"/>
          <w:sz w:val="24"/>
          <w:szCs w:val="24"/>
        </w:rPr>
        <w:t xml:space="preserve"> участником заключается в порядке, установленном настоящим Положением.</w:t>
      </w:r>
    </w:p>
    <w:p w:rsidR="00A23607" w:rsidRPr="00A02F6A" w:rsidRDefault="00A23607" w:rsidP="000D2DC0">
      <w:pPr>
        <w:pStyle w:val="af4"/>
        <w:numPr>
          <w:ilvl w:val="1"/>
          <w:numId w:val="9"/>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В случае если только один Участник, подавший заявку</w:t>
      </w:r>
      <w:r w:rsidR="003D768F" w:rsidRPr="00A02F6A">
        <w:rPr>
          <w:rFonts w:ascii="Times New Roman" w:hAnsi="Times New Roman" w:cs="Times New Roman"/>
          <w:sz w:val="24"/>
          <w:szCs w:val="24"/>
        </w:rPr>
        <w:t>,</w:t>
      </w:r>
      <w:r w:rsidRPr="00A02F6A">
        <w:rPr>
          <w:rFonts w:ascii="Times New Roman" w:hAnsi="Times New Roman" w:cs="Times New Roman"/>
          <w:sz w:val="24"/>
          <w:szCs w:val="24"/>
        </w:rPr>
        <w:t xml:space="preserve"> признан</w:t>
      </w:r>
      <w:r w:rsidR="00C04763">
        <w:rPr>
          <w:rFonts w:ascii="Times New Roman" w:hAnsi="Times New Roman" w:cs="Times New Roman"/>
          <w:sz w:val="24"/>
          <w:szCs w:val="24"/>
        </w:rPr>
        <w:t xml:space="preserve"> </w:t>
      </w:r>
      <w:r w:rsidR="00DB5C31" w:rsidRPr="00A02F6A">
        <w:rPr>
          <w:rFonts w:ascii="Times New Roman" w:hAnsi="Times New Roman" w:cs="Times New Roman"/>
          <w:sz w:val="24"/>
          <w:szCs w:val="24"/>
        </w:rPr>
        <w:t>У</w:t>
      </w:r>
      <w:r w:rsidRPr="00A02F6A">
        <w:rPr>
          <w:rFonts w:ascii="Times New Roman" w:hAnsi="Times New Roman" w:cs="Times New Roman"/>
          <w:sz w:val="24"/>
          <w:szCs w:val="24"/>
        </w:rPr>
        <w:t xml:space="preserve">частником запроса </w:t>
      </w:r>
      <w:r w:rsidR="00E57BF0" w:rsidRPr="00A02F6A">
        <w:rPr>
          <w:rFonts w:ascii="Times New Roman" w:hAnsi="Times New Roman" w:cs="Times New Roman"/>
          <w:sz w:val="24"/>
          <w:szCs w:val="24"/>
        </w:rPr>
        <w:t>предложений</w:t>
      </w:r>
      <w:r w:rsidRPr="00A02F6A">
        <w:rPr>
          <w:rFonts w:ascii="Times New Roman" w:hAnsi="Times New Roman" w:cs="Times New Roman"/>
          <w:sz w:val="24"/>
          <w:szCs w:val="24"/>
        </w:rPr>
        <w:t>, договор с таким участником заключается в порядке, установленном настоящим Положением</w:t>
      </w:r>
      <w:r w:rsidR="00747E57" w:rsidRPr="00A02F6A">
        <w:rPr>
          <w:rFonts w:ascii="Times New Roman" w:hAnsi="Times New Roman" w:cs="Times New Roman"/>
          <w:sz w:val="24"/>
          <w:szCs w:val="24"/>
        </w:rPr>
        <w:t>.</w:t>
      </w:r>
    </w:p>
    <w:p w:rsidR="00720782" w:rsidRPr="00A02F6A" w:rsidRDefault="00A23607" w:rsidP="00A02F6A">
      <w:pPr>
        <w:pStyle w:val="af4"/>
        <w:numPr>
          <w:ilvl w:val="1"/>
          <w:numId w:val="9"/>
        </w:numPr>
        <w:tabs>
          <w:tab w:val="left" w:pos="709"/>
          <w:tab w:val="left" w:pos="993"/>
        </w:tabs>
        <w:spacing w:after="0" w:line="240" w:lineRule="auto"/>
        <w:ind w:left="0" w:firstLine="284"/>
        <w:jc w:val="both"/>
        <w:rPr>
          <w:rFonts w:ascii="Times New Roman" w:hAnsi="Times New Roman" w:cs="Times New Roman"/>
          <w:sz w:val="24"/>
          <w:szCs w:val="24"/>
        </w:rPr>
      </w:pPr>
      <w:r w:rsidRPr="00A02F6A">
        <w:rPr>
          <w:rFonts w:ascii="Times New Roman" w:hAnsi="Times New Roman" w:cs="Times New Roman"/>
          <w:sz w:val="24"/>
          <w:szCs w:val="24"/>
        </w:rPr>
        <w:t>Договор заключается</w:t>
      </w:r>
      <w:r w:rsidR="0054217F" w:rsidRPr="00A02F6A">
        <w:rPr>
          <w:rFonts w:ascii="Times New Roman" w:hAnsi="Times New Roman" w:cs="Times New Roman"/>
          <w:sz w:val="24"/>
          <w:szCs w:val="24"/>
        </w:rPr>
        <w:t xml:space="preserve"> в соответствии с требованиями Р</w:t>
      </w:r>
      <w:r w:rsidRPr="00A02F6A">
        <w:rPr>
          <w:rFonts w:ascii="Times New Roman" w:hAnsi="Times New Roman" w:cs="Times New Roman"/>
          <w:sz w:val="24"/>
          <w:szCs w:val="24"/>
        </w:rPr>
        <w:t>аздела 1</w:t>
      </w:r>
      <w:r w:rsidR="000E595A" w:rsidRPr="00A02F6A">
        <w:rPr>
          <w:rFonts w:ascii="Times New Roman" w:hAnsi="Times New Roman" w:cs="Times New Roman"/>
          <w:sz w:val="24"/>
          <w:szCs w:val="24"/>
        </w:rPr>
        <w:t>4</w:t>
      </w:r>
      <w:r w:rsidRPr="00A02F6A">
        <w:rPr>
          <w:rFonts w:ascii="Times New Roman" w:hAnsi="Times New Roman" w:cs="Times New Roman"/>
          <w:sz w:val="24"/>
          <w:szCs w:val="24"/>
        </w:rPr>
        <w:t xml:space="preserve"> настоящего Положения.</w:t>
      </w:r>
    </w:p>
    <w:p w:rsidR="00DF736B" w:rsidRPr="00A02F6A" w:rsidRDefault="00291B40" w:rsidP="00B40377">
      <w:pPr>
        <w:pStyle w:val="1"/>
        <w:rPr>
          <w:rFonts w:ascii="Times New Roman" w:hAnsi="Times New Roman" w:cs="Times New Roman"/>
          <w:b w:val="0"/>
          <w:color w:val="auto"/>
          <w:sz w:val="24"/>
          <w:szCs w:val="24"/>
        </w:rPr>
      </w:pPr>
      <w:bookmarkStart w:id="53" w:name="_Toc532810501"/>
      <w:r w:rsidRPr="00A02F6A">
        <w:rPr>
          <w:rFonts w:ascii="Times New Roman" w:hAnsi="Times New Roman" w:cs="Times New Roman"/>
          <w:color w:val="auto"/>
          <w:sz w:val="24"/>
          <w:szCs w:val="24"/>
        </w:rPr>
        <w:t xml:space="preserve">Раздел 11. ПОРЯДОК </w:t>
      </w:r>
      <w:r w:rsidR="00DF736B" w:rsidRPr="00A02F6A">
        <w:rPr>
          <w:rFonts w:ascii="Times New Roman" w:hAnsi="Times New Roman" w:cs="Times New Roman"/>
          <w:color w:val="auto"/>
          <w:sz w:val="24"/>
          <w:szCs w:val="24"/>
        </w:rPr>
        <w:t xml:space="preserve">ПРОВЕДЕНИЯ </w:t>
      </w:r>
      <w:r w:rsidRPr="00A02F6A">
        <w:rPr>
          <w:rFonts w:ascii="Times New Roman" w:hAnsi="Times New Roman" w:cs="Times New Roman"/>
          <w:color w:val="auto"/>
          <w:sz w:val="24"/>
          <w:szCs w:val="24"/>
        </w:rPr>
        <w:t xml:space="preserve">НЕКОНКУРЕНТНОЙ </w:t>
      </w:r>
      <w:r w:rsidR="00DF736B" w:rsidRPr="00A02F6A">
        <w:rPr>
          <w:rFonts w:ascii="Times New Roman" w:hAnsi="Times New Roman" w:cs="Times New Roman"/>
          <w:color w:val="auto"/>
          <w:sz w:val="24"/>
          <w:szCs w:val="24"/>
        </w:rPr>
        <w:t>ЗАКУПКИ У ЕДИНСТВЕННОГО ПОСТАВЩИКА (ИСПОЛНИТЕЛЯ, ПОДРЯДЧИКА</w:t>
      </w:r>
      <w:r w:rsidR="00DF736B" w:rsidRPr="00A02F6A">
        <w:rPr>
          <w:rFonts w:ascii="Times New Roman" w:hAnsi="Times New Roman" w:cs="Times New Roman"/>
          <w:b w:val="0"/>
          <w:color w:val="auto"/>
          <w:sz w:val="24"/>
          <w:szCs w:val="24"/>
        </w:rPr>
        <w:t>)</w:t>
      </w:r>
      <w:bookmarkEnd w:id="53"/>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11.1. Под </w:t>
      </w:r>
      <w:r w:rsidR="0079034B" w:rsidRPr="00A02F6A">
        <w:rPr>
          <w:rFonts w:ascii="Times New Roman" w:hAnsi="Times New Roman" w:cs="Times New Roman"/>
          <w:sz w:val="24"/>
          <w:szCs w:val="24"/>
        </w:rPr>
        <w:t>проведением</w:t>
      </w:r>
      <w:r w:rsidR="0016254D" w:rsidRPr="00A02F6A">
        <w:rPr>
          <w:rFonts w:ascii="Times New Roman" w:hAnsi="Times New Roman" w:cs="Times New Roman"/>
          <w:sz w:val="24"/>
          <w:szCs w:val="24"/>
        </w:rPr>
        <w:t xml:space="preserve"> </w:t>
      </w:r>
      <w:r w:rsidR="00DB5C31" w:rsidRPr="00A02F6A">
        <w:rPr>
          <w:rFonts w:ascii="Times New Roman" w:hAnsi="Times New Roman" w:cs="Times New Roman"/>
          <w:sz w:val="24"/>
          <w:szCs w:val="24"/>
        </w:rPr>
        <w:t>закупки</w:t>
      </w:r>
      <w:r w:rsidRPr="00A02F6A">
        <w:rPr>
          <w:rFonts w:ascii="Times New Roman" w:hAnsi="Times New Roman" w:cs="Times New Roman"/>
          <w:sz w:val="24"/>
          <w:szCs w:val="24"/>
        </w:rPr>
        <w:t xml:space="preserve"> у единственного поставщика (исполнителя, подрядчика) понимается способ </w:t>
      </w:r>
      <w:r w:rsidR="00DB5C31" w:rsidRPr="00A02F6A">
        <w:rPr>
          <w:rFonts w:ascii="Times New Roman" w:hAnsi="Times New Roman" w:cs="Times New Roman"/>
          <w:sz w:val="24"/>
          <w:szCs w:val="24"/>
        </w:rPr>
        <w:t>закупки</w:t>
      </w:r>
      <w:r w:rsidRPr="00A02F6A">
        <w:rPr>
          <w:rFonts w:ascii="Times New Roman" w:hAnsi="Times New Roman" w:cs="Times New Roman"/>
          <w:sz w:val="24"/>
          <w:szCs w:val="24"/>
        </w:rPr>
        <w:t>, при котором Заказчик предлагает заключить договор только одному поставщику (исполнителю, подрядчику).</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11.2. </w:t>
      </w:r>
      <w:r w:rsidR="00DB5C31" w:rsidRPr="00A02F6A">
        <w:rPr>
          <w:rFonts w:ascii="Times New Roman" w:hAnsi="Times New Roman" w:cs="Times New Roman"/>
          <w:sz w:val="24"/>
          <w:szCs w:val="24"/>
        </w:rPr>
        <w:t>Закупка</w:t>
      </w:r>
      <w:r w:rsidRPr="00A02F6A">
        <w:rPr>
          <w:rFonts w:ascii="Times New Roman" w:hAnsi="Times New Roman" w:cs="Times New Roman"/>
          <w:sz w:val="24"/>
          <w:szCs w:val="24"/>
        </w:rPr>
        <w:t xml:space="preserve"> у единственного поставщика (исполнителя, подрядчика) </w:t>
      </w:r>
      <w:r w:rsidR="0079034B" w:rsidRPr="00A02F6A">
        <w:rPr>
          <w:rFonts w:ascii="Times New Roman" w:hAnsi="Times New Roman" w:cs="Times New Roman"/>
          <w:sz w:val="24"/>
          <w:szCs w:val="24"/>
        </w:rPr>
        <w:t>осуществляется</w:t>
      </w:r>
      <w:r w:rsidRPr="00A02F6A">
        <w:rPr>
          <w:rFonts w:ascii="Times New Roman" w:hAnsi="Times New Roman" w:cs="Times New Roman"/>
          <w:sz w:val="24"/>
          <w:szCs w:val="24"/>
        </w:rPr>
        <w:t xml:space="preserve"> в следующих случаях:</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 в исключительных случаях, в интересах Заказчика по решению генерального директора, </w:t>
      </w:r>
      <w:r w:rsidR="00BE5A9C" w:rsidRPr="00A02F6A">
        <w:rPr>
          <w:rFonts w:ascii="Times New Roman" w:hAnsi="Times New Roman" w:cs="Times New Roman"/>
          <w:sz w:val="24"/>
          <w:szCs w:val="24"/>
        </w:rPr>
        <w:t xml:space="preserve">Совета директоров АО ЯЖДК, </w:t>
      </w:r>
      <w:r w:rsidRPr="00A02F6A">
        <w:rPr>
          <w:rFonts w:ascii="Times New Roman" w:hAnsi="Times New Roman" w:cs="Times New Roman"/>
          <w:sz w:val="24"/>
          <w:szCs w:val="24"/>
        </w:rPr>
        <w:t xml:space="preserve">оформляемому </w:t>
      </w:r>
      <w:r w:rsidR="00BE5A9C" w:rsidRPr="00A02F6A">
        <w:rPr>
          <w:rFonts w:ascii="Times New Roman" w:hAnsi="Times New Roman" w:cs="Times New Roman"/>
          <w:sz w:val="24"/>
          <w:szCs w:val="24"/>
        </w:rPr>
        <w:t>соответствующими локально-нормативными акт</w:t>
      </w:r>
      <w:r w:rsidR="005D0AB2" w:rsidRPr="00A02F6A">
        <w:rPr>
          <w:rFonts w:ascii="Times New Roman" w:hAnsi="Times New Roman" w:cs="Times New Roman"/>
          <w:sz w:val="24"/>
          <w:szCs w:val="24"/>
        </w:rPr>
        <w:t>а</w:t>
      </w:r>
      <w:r w:rsidR="00BE5A9C" w:rsidRPr="00A02F6A">
        <w:rPr>
          <w:rFonts w:ascii="Times New Roman" w:hAnsi="Times New Roman" w:cs="Times New Roman"/>
          <w:sz w:val="24"/>
          <w:szCs w:val="24"/>
        </w:rPr>
        <w:t>ми</w:t>
      </w:r>
      <w:r w:rsidRPr="00A02F6A">
        <w:rPr>
          <w:rFonts w:ascii="Times New Roman" w:hAnsi="Times New Roman" w:cs="Times New Roman"/>
          <w:sz w:val="24"/>
          <w:szCs w:val="24"/>
        </w:rPr>
        <w:t>;</w:t>
      </w:r>
    </w:p>
    <w:p w:rsidR="00D72D3E"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2) при наличии срочной потребности в товарах, работах, услугах, если проведение иной процедуры размещения </w:t>
      </w:r>
      <w:r w:rsidR="0079034B" w:rsidRPr="00A02F6A">
        <w:rPr>
          <w:rFonts w:ascii="Times New Roman" w:hAnsi="Times New Roman" w:cs="Times New Roman"/>
          <w:sz w:val="24"/>
          <w:szCs w:val="24"/>
        </w:rPr>
        <w:t>закупки</w:t>
      </w:r>
      <w:r w:rsidRPr="00A02F6A">
        <w:rPr>
          <w:rFonts w:ascii="Times New Roman" w:hAnsi="Times New Roman" w:cs="Times New Roman"/>
          <w:sz w:val="24"/>
          <w:szCs w:val="24"/>
        </w:rPr>
        <w:t xml:space="preserve"> невозможно, при условии, что обстоятельства, обусловившие срочную потребность в товарах, работах, услугах, невозможно было предусмотреть </w:t>
      </w:r>
      <w:r w:rsidR="00244A5D" w:rsidRPr="00A02F6A">
        <w:rPr>
          <w:rFonts w:ascii="Times New Roman" w:hAnsi="Times New Roman" w:cs="Times New Roman"/>
          <w:sz w:val="24"/>
          <w:szCs w:val="24"/>
        </w:rPr>
        <w:t>заранее,</w:t>
      </w:r>
      <w:r w:rsidRPr="00A02F6A">
        <w:rPr>
          <w:rFonts w:ascii="Times New Roman" w:hAnsi="Times New Roman" w:cs="Times New Roman"/>
          <w:sz w:val="24"/>
          <w:szCs w:val="24"/>
        </w:rPr>
        <w:t xml:space="preserve"> и они не являются результатом некорректного планирования закупок Заказчиками;</w:t>
      </w:r>
    </w:p>
    <w:p w:rsidR="00D72D3E" w:rsidRPr="00A02F6A" w:rsidRDefault="00D72D3E"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3) при закупке одноименн</w:t>
      </w:r>
      <w:r w:rsidR="003678DD" w:rsidRPr="00A02F6A">
        <w:rPr>
          <w:rFonts w:ascii="Times New Roman" w:hAnsi="Times New Roman" w:cs="Times New Roman"/>
          <w:sz w:val="24"/>
          <w:szCs w:val="24"/>
        </w:rPr>
        <w:t>ой</w:t>
      </w:r>
      <w:r w:rsidR="0016254D" w:rsidRPr="00A02F6A">
        <w:rPr>
          <w:rFonts w:ascii="Times New Roman" w:hAnsi="Times New Roman" w:cs="Times New Roman"/>
          <w:sz w:val="24"/>
          <w:szCs w:val="24"/>
        </w:rPr>
        <w:t xml:space="preserve"> </w:t>
      </w:r>
      <w:r w:rsidR="003678DD" w:rsidRPr="00A02F6A">
        <w:rPr>
          <w:rFonts w:ascii="Times New Roman" w:hAnsi="Times New Roman" w:cs="Times New Roman"/>
          <w:sz w:val="24"/>
          <w:szCs w:val="24"/>
        </w:rPr>
        <w:t>продукции</w:t>
      </w:r>
      <w:r w:rsidR="00C674FB" w:rsidRPr="00A02F6A">
        <w:rPr>
          <w:rFonts w:ascii="Times New Roman" w:hAnsi="Times New Roman" w:cs="Times New Roman"/>
          <w:sz w:val="24"/>
          <w:szCs w:val="24"/>
        </w:rPr>
        <w:t>,</w:t>
      </w:r>
      <w:r w:rsidRPr="00A02F6A">
        <w:rPr>
          <w:rFonts w:ascii="Times New Roman" w:hAnsi="Times New Roman" w:cs="Times New Roman"/>
          <w:sz w:val="24"/>
          <w:szCs w:val="24"/>
        </w:rPr>
        <w:t xml:space="preserve"> стоимость которых не превышает 1 000 000,00(один миллион рублей)</w:t>
      </w:r>
      <w:r w:rsidR="003678DD" w:rsidRPr="00A02F6A">
        <w:rPr>
          <w:rFonts w:ascii="Times New Roman" w:hAnsi="Times New Roman" w:cs="Times New Roman"/>
          <w:sz w:val="24"/>
          <w:szCs w:val="24"/>
        </w:rPr>
        <w:t xml:space="preserve"> в квартал</w:t>
      </w:r>
      <w:r w:rsidR="00C674FB" w:rsidRPr="00A02F6A">
        <w:rPr>
          <w:rFonts w:ascii="Times New Roman" w:hAnsi="Times New Roman" w:cs="Times New Roman"/>
          <w:sz w:val="24"/>
          <w:szCs w:val="24"/>
        </w:rPr>
        <w:t>;</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4) если конкретный поставщик (подрядчик, исполнитель) обладает исключительными правами в отношении данных товаров, работ, услуг и отсутствует равноценная альтернатива или замена; организатор может привлекать экспертные организации для рассмотрения вопроса о наличии альтернативных товаров, работ, услуг.</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5) если открытый или закрытый конкурс (аукцион), открытый запрос предложений, открытый запрос котировок цен, в т.ч. в электронной форме признан несостоявшимся в связи с тем, что: </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на участие в нем поступила заявка только от одного </w:t>
      </w:r>
      <w:r w:rsidR="00501F7C" w:rsidRPr="00A02F6A">
        <w:rPr>
          <w:rFonts w:ascii="Times New Roman" w:hAnsi="Times New Roman" w:cs="Times New Roman"/>
          <w:sz w:val="24"/>
          <w:szCs w:val="24"/>
        </w:rPr>
        <w:t>Участника</w:t>
      </w:r>
      <w:r w:rsidRPr="00A02F6A">
        <w:rPr>
          <w:rFonts w:ascii="Times New Roman" w:hAnsi="Times New Roman" w:cs="Times New Roman"/>
          <w:sz w:val="24"/>
          <w:szCs w:val="24"/>
        </w:rPr>
        <w:t xml:space="preserve">, и такой </w:t>
      </w:r>
      <w:r w:rsidR="00501F7C" w:rsidRPr="00A02F6A">
        <w:rPr>
          <w:rFonts w:ascii="Times New Roman" w:hAnsi="Times New Roman" w:cs="Times New Roman"/>
          <w:sz w:val="24"/>
          <w:szCs w:val="24"/>
        </w:rPr>
        <w:t>Участник</w:t>
      </w:r>
      <w:r w:rsidRPr="00A02F6A">
        <w:rPr>
          <w:rFonts w:ascii="Times New Roman" w:hAnsi="Times New Roman" w:cs="Times New Roman"/>
          <w:sz w:val="24"/>
          <w:szCs w:val="24"/>
        </w:rPr>
        <w:t xml:space="preserve"> признан участником;</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 по итогам рассмотрения заявок на участие был допущен один </w:t>
      </w:r>
      <w:r w:rsidR="00501F7C" w:rsidRPr="00A02F6A">
        <w:rPr>
          <w:rFonts w:ascii="Times New Roman" w:hAnsi="Times New Roman" w:cs="Times New Roman"/>
          <w:sz w:val="24"/>
          <w:szCs w:val="24"/>
        </w:rPr>
        <w:t>Участник</w:t>
      </w:r>
      <w:r w:rsidRPr="00A02F6A">
        <w:rPr>
          <w:rFonts w:ascii="Times New Roman" w:hAnsi="Times New Roman" w:cs="Times New Roman"/>
          <w:sz w:val="24"/>
          <w:szCs w:val="24"/>
        </w:rPr>
        <w:t>;</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на участие в нем не поступило</w:t>
      </w:r>
      <w:r w:rsidR="00634924" w:rsidRPr="00A02F6A">
        <w:rPr>
          <w:rFonts w:ascii="Times New Roman" w:hAnsi="Times New Roman" w:cs="Times New Roman"/>
          <w:sz w:val="24"/>
          <w:szCs w:val="24"/>
        </w:rPr>
        <w:t xml:space="preserve"> или не допущено </w:t>
      </w:r>
      <w:r w:rsidRPr="00A02F6A">
        <w:rPr>
          <w:rFonts w:ascii="Times New Roman" w:hAnsi="Times New Roman" w:cs="Times New Roman"/>
          <w:sz w:val="24"/>
          <w:szCs w:val="24"/>
        </w:rPr>
        <w:t>ни одной заявки</w:t>
      </w:r>
      <w:r w:rsidR="000609F6" w:rsidRPr="00A02F6A">
        <w:rPr>
          <w:rFonts w:ascii="Times New Roman" w:hAnsi="Times New Roman" w:cs="Times New Roman"/>
          <w:sz w:val="24"/>
          <w:szCs w:val="24"/>
        </w:rPr>
        <w:t>.</w:t>
      </w:r>
    </w:p>
    <w:p w:rsidR="00BD091C"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 xml:space="preserve">6) </w:t>
      </w:r>
      <w:r w:rsidR="00BD091C" w:rsidRPr="00A02F6A">
        <w:rPr>
          <w:rFonts w:ascii="Times New Roman" w:eastAsia="Times New Roman" w:hAnsi="Times New Roman" w:cs="Times New Roman"/>
          <w:sz w:val="24"/>
          <w:szCs w:val="24"/>
          <w:lang w:eastAsia="ru-RU"/>
        </w:rPr>
        <w:t>при заключении договоров на проведение лабораторно-инструментальных исследований параметров вредных производственных факторов, анализов, лабораторного контроля качества питьевой воды из ведомственных объектов водоснабжения и других исследований, проводимых в соответствии с санитарно-эпидемиологическим законодательством, на выполнение работы по приемке пассажирского подвижного состава в рейс, на оказание услуг по проведению профилактических дезинфекционных, дезинсекционных, дератизационных работ на стационарных объектах, открытой территории и подвижном составе;</w:t>
      </w:r>
      <w:proofErr w:type="gramEnd"/>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7) при закупке услуг и работ, которые могут оказываться (выполняться) исключительно органами государственной власти или подведомственными им государственными (муниципальными) предприятиями и учреждениями в соответствии с полномочиями установленными законодательством Российской Федерации;</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8) при заключении договора аренды движимого и недвижимого имущества;</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9) закупки услуг у субъектов естественных монополий по естественно-монопольным видам деятельности, услуг по водоснабжению, водоотведению, отоплению, электроснабжению, газоснабжению и теплоснабжению, оказание услуг (выполнение работ) по приему и сбросу сточных вод, подключение (присоединение) к сетям инженерно-технического обеспечения;</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10) оказания услуг, выполнения работ и закупок для обеспечения эксплуатации сетей связи и/или предоставления услуг связи, обеспечивающих технологические и корпоративные процессы Заказчика;</w:t>
      </w:r>
    </w:p>
    <w:p w:rsidR="006E17E5" w:rsidRPr="00A02F6A" w:rsidRDefault="007212B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11) </w:t>
      </w:r>
      <w:r w:rsidR="006E17E5" w:rsidRPr="00A02F6A">
        <w:rPr>
          <w:rFonts w:ascii="Times New Roman" w:hAnsi="Times New Roman" w:cs="Times New Roman"/>
          <w:sz w:val="24"/>
          <w:szCs w:val="24"/>
        </w:rPr>
        <w:t>закупок дизельного топлива и продуктов топливно-энергетического комплекса для обеспечения устойчивой работы локомотивов, а также других транспортных и технических средств, задействованных в эксплуатации и обеспечивающих технологические процессы Заказчика;</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7212BB" w:rsidRPr="00A02F6A">
        <w:rPr>
          <w:rFonts w:ascii="Times New Roman" w:hAnsi="Times New Roman" w:cs="Times New Roman"/>
          <w:sz w:val="24"/>
          <w:szCs w:val="24"/>
        </w:rPr>
        <w:t>2</w:t>
      </w:r>
      <w:r w:rsidRPr="00A02F6A">
        <w:rPr>
          <w:rFonts w:ascii="Times New Roman" w:hAnsi="Times New Roman" w:cs="Times New Roman"/>
          <w:sz w:val="24"/>
          <w:szCs w:val="24"/>
        </w:rPr>
        <w:t>) закупки медицинских услуг работникам Заказчика негосударственными учреждениями здравоохранения, а также приобретение путевок для лечения и отдыха работников Заказчика;</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7212BB" w:rsidRPr="00A02F6A">
        <w:rPr>
          <w:rFonts w:ascii="Times New Roman" w:hAnsi="Times New Roman" w:cs="Times New Roman"/>
          <w:sz w:val="24"/>
          <w:szCs w:val="24"/>
        </w:rPr>
        <w:t>3</w:t>
      </w:r>
      <w:r w:rsidRPr="00A02F6A">
        <w:rPr>
          <w:rFonts w:ascii="Times New Roman" w:hAnsi="Times New Roman" w:cs="Times New Roman"/>
          <w:sz w:val="24"/>
          <w:szCs w:val="24"/>
        </w:rPr>
        <w:t>) оплаты получения лицензий, согласований, нотариальных, юридических услуг по завер</w:t>
      </w:r>
      <w:r w:rsidR="003D768F" w:rsidRPr="00A02F6A">
        <w:rPr>
          <w:rFonts w:ascii="Times New Roman" w:hAnsi="Times New Roman" w:cs="Times New Roman"/>
          <w:sz w:val="24"/>
          <w:szCs w:val="24"/>
        </w:rPr>
        <w:t>ке</w:t>
      </w:r>
      <w:r w:rsidRPr="00A02F6A">
        <w:rPr>
          <w:rFonts w:ascii="Times New Roman" w:hAnsi="Times New Roman" w:cs="Times New Roman"/>
          <w:sz w:val="24"/>
          <w:szCs w:val="24"/>
        </w:rPr>
        <w:t xml:space="preserve"> документов, уплату лицензионных сборов;</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747E57" w:rsidRPr="00A02F6A">
        <w:rPr>
          <w:rFonts w:ascii="Times New Roman" w:hAnsi="Times New Roman" w:cs="Times New Roman"/>
          <w:sz w:val="24"/>
          <w:szCs w:val="24"/>
        </w:rPr>
        <w:t>4</w:t>
      </w:r>
      <w:r w:rsidRPr="00A02F6A">
        <w:rPr>
          <w:rFonts w:ascii="Times New Roman" w:hAnsi="Times New Roman" w:cs="Times New Roman"/>
          <w:sz w:val="24"/>
          <w:szCs w:val="24"/>
        </w:rPr>
        <w:t>) приобретения периодических изданий (в том числе подписку на газеты, журналы и специальную литературу);</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747E57" w:rsidRPr="00A02F6A">
        <w:rPr>
          <w:rFonts w:ascii="Times New Roman" w:hAnsi="Times New Roman" w:cs="Times New Roman"/>
          <w:sz w:val="24"/>
          <w:szCs w:val="24"/>
        </w:rPr>
        <w:t>5</w:t>
      </w:r>
      <w:r w:rsidRPr="00A02F6A">
        <w:rPr>
          <w:rFonts w:ascii="Times New Roman" w:hAnsi="Times New Roman" w:cs="Times New Roman"/>
          <w:sz w:val="24"/>
          <w:szCs w:val="24"/>
        </w:rPr>
        <w:t>) выполнения аварийно-восстановительных работ, закупки товаров, работ, услуг потребность в которых возникла вследствие непреодолимой силы в объеме необходимом для ликвидации последствий аварий, воздействия непреодолимой силы;</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747E57" w:rsidRPr="00A02F6A">
        <w:rPr>
          <w:rFonts w:ascii="Times New Roman" w:hAnsi="Times New Roman" w:cs="Times New Roman"/>
          <w:sz w:val="24"/>
          <w:szCs w:val="24"/>
        </w:rPr>
        <w:t>6</w:t>
      </w:r>
      <w:r w:rsidRPr="00A02F6A">
        <w:rPr>
          <w:rFonts w:ascii="Times New Roman" w:hAnsi="Times New Roman" w:cs="Times New Roman"/>
          <w:sz w:val="24"/>
          <w:szCs w:val="24"/>
        </w:rPr>
        <w:t>) выполнения работ, оказание услуг по техническому учету и технической инвентаризации объектов недвижимости;</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747E57" w:rsidRPr="00A02F6A">
        <w:rPr>
          <w:rFonts w:ascii="Times New Roman" w:hAnsi="Times New Roman" w:cs="Times New Roman"/>
          <w:sz w:val="24"/>
          <w:szCs w:val="24"/>
        </w:rPr>
        <w:t>7</w:t>
      </w:r>
      <w:r w:rsidRPr="00A02F6A">
        <w:rPr>
          <w:rFonts w:ascii="Times New Roman" w:hAnsi="Times New Roman" w:cs="Times New Roman"/>
          <w:sz w:val="24"/>
          <w:szCs w:val="24"/>
        </w:rPr>
        <w:t>) выполнения работ по мобилизационной подготовке в соответствии с законодательством о мобилизационной подготовке и мобилизации в Российской Федерации;</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747E57" w:rsidRPr="00A02F6A">
        <w:rPr>
          <w:rFonts w:ascii="Times New Roman" w:hAnsi="Times New Roman" w:cs="Times New Roman"/>
          <w:sz w:val="24"/>
          <w:szCs w:val="24"/>
        </w:rPr>
        <w:t>8</w:t>
      </w:r>
      <w:r w:rsidRPr="00A02F6A">
        <w:rPr>
          <w:rFonts w:ascii="Times New Roman" w:hAnsi="Times New Roman" w:cs="Times New Roman"/>
          <w:sz w:val="24"/>
          <w:szCs w:val="24"/>
        </w:rPr>
        <w:t>) при заключении договора с оператором электронной торговой площадки;</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747E57" w:rsidRPr="00A02F6A">
        <w:rPr>
          <w:rFonts w:ascii="Times New Roman" w:hAnsi="Times New Roman" w:cs="Times New Roman"/>
          <w:sz w:val="24"/>
          <w:szCs w:val="24"/>
        </w:rPr>
        <w:t>9</w:t>
      </w:r>
      <w:r w:rsidRPr="00A02F6A">
        <w:rPr>
          <w:rFonts w:ascii="Times New Roman" w:hAnsi="Times New Roman" w:cs="Times New Roman"/>
          <w:sz w:val="24"/>
          <w:szCs w:val="24"/>
        </w:rPr>
        <w:t>) при заключении договора в порядке благотворительной деятельности;</w:t>
      </w:r>
    </w:p>
    <w:p w:rsidR="000609F6" w:rsidRPr="00A02F6A" w:rsidRDefault="00747E57"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20</w:t>
      </w:r>
      <w:r w:rsidR="000609F6" w:rsidRPr="00A02F6A">
        <w:rPr>
          <w:rFonts w:ascii="Times New Roman" w:hAnsi="Times New Roman" w:cs="Times New Roman"/>
          <w:sz w:val="24"/>
          <w:szCs w:val="24"/>
        </w:rPr>
        <w:t xml:space="preserve">) </w:t>
      </w:r>
      <w:r w:rsidR="000609F6" w:rsidRPr="00A02F6A">
        <w:rPr>
          <w:rFonts w:ascii="Times New Roman" w:eastAsia="Times New Roman" w:hAnsi="Times New Roman" w:cs="Times New Roman"/>
          <w:sz w:val="24"/>
          <w:szCs w:val="24"/>
          <w:lang w:eastAsia="ru-RU"/>
        </w:rPr>
        <w:t>оказания услуг, в том числе преподавательских, физическими лицами;</w:t>
      </w:r>
    </w:p>
    <w:p w:rsidR="00DF736B" w:rsidRPr="00A02F6A" w:rsidRDefault="0079034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747E57" w:rsidRPr="00A02F6A">
        <w:rPr>
          <w:rFonts w:ascii="Times New Roman" w:hAnsi="Times New Roman" w:cs="Times New Roman"/>
          <w:sz w:val="24"/>
          <w:szCs w:val="24"/>
        </w:rPr>
        <w:t>1</w:t>
      </w:r>
      <w:r w:rsidRPr="00A02F6A">
        <w:rPr>
          <w:rFonts w:ascii="Times New Roman" w:hAnsi="Times New Roman" w:cs="Times New Roman"/>
          <w:sz w:val="24"/>
          <w:szCs w:val="24"/>
        </w:rPr>
        <w:t>)</w:t>
      </w:r>
      <w:r w:rsidR="00DF736B" w:rsidRPr="00A02F6A">
        <w:rPr>
          <w:rFonts w:ascii="Times New Roman" w:hAnsi="Times New Roman" w:cs="Times New Roman"/>
          <w:sz w:val="24"/>
          <w:szCs w:val="24"/>
        </w:rPr>
        <w:t xml:space="preserve"> на оказание услуг по авторскому контролю </w:t>
      </w:r>
      <w:r w:rsidR="003D768F" w:rsidRPr="00A02F6A">
        <w:rPr>
          <w:rFonts w:ascii="Times New Roman" w:hAnsi="Times New Roman" w:cs="Times New Roman"/>
          <w:sz w:val="24"/>
          <w:szCs w:val="24"/>
        </w:rPr>
        <w:t>над</w:t>
      </w:r>
      <w:r w:rsidR="00DF736B" w:rsidRPr="00A02F6A">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747E57" w:rsidRPr="00A02F6A">
        <w:rPr>
          <w:rFonts w:ascii="Times New Roman" w:hAnsi="Times New Roman" w:cs="Times New Roman"/>
          <w:sz w:val="24"/>
          <w:szCs w:val="24"/>
        </w:rPr>
        <w:t>2</w:t>
      </w:r>
      <w:r w:rsidRPr="00A02F6A">
        <w:rPr>
          <w:rFonts w:ascii="Times New Roman" w:hAnsi="Times New Roman" w:cs="Times New Roman"/>
          <w:sz w:val="24"/>
          <w:szCs w:val="24"/>
        </w:rPr>
        <w:t>)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747E57" w:rsidRPr="00A02F6A">
        <w:rPr>
          <w:rFonts w:ascii="Times New Roman" w:hAnsi="Times New Roman" w:cs="Times New Roman"/>
          <w:sz w:val="24"/>
          <w:szCs w:val="24"/>
        </w:rPr>
        <w:t>3</w:t>
      </w:r>
      <w:r w:rsidRPr="00A02F6A">
        <w:rPr>
          <w:rFonts w:ascii="Times New Roman" w:hAnsi="Times New Roman" w:cs="Times New Roman"/>
          <w:sz w:val="24"/>
          <w:szCs w:val="24"/>
        </w:rPr>
        <w:t>) заказа на оказание услуг, связанных с направлением работников в служебную командировку (проезд, найм жилого, офисного помещения, транспортное обслуживание, обеспечение питанием и др.)</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747E57" w:rsidRPr="00A02F6A">
        <w:rPr>
          <w:rFonts w:ascii="Times New Roman" w:hAnsi="Times New Roman" w:cs="Times New Roman"/>
          <w:sz w:val="24"/>
          <w:szCs w:val="24"/>
        </w:rPr>
        <w:t>4</w:t>
      </w:r>
      <w:r w:rsidRPr="00A02F6A">
        <w:rPr>
          <w:rFonts w:ascii="Times New Roman" w:hAnsi="Times New Roman" w:cs="Times New Roman"/>
          <w:sz w:val="24"/>
          <w:szCs w:val="24"/>
        </w:rPr>
        <w:t>) возникла потребность в закупке услуг, связанных с обеспечением визитов делегаций и/или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747E57" w:rsidRPr="00A02F6A">
        <w:rPr>
          <w:rFonts w:ascii="Times New Roman" w:hAnsi="Times New Roman" w:cs="Times New Roman"/>
          <w:sz w:val="24"/>
          <w:szCs w:val="24"/>
        </w:rPr>
        <w:t>5</w:t>
      </w:r>
      <w:r w:rsidRPr="00A02F6A">
        <w:rPr>
          <w:rFonts w:ascii="Times New Roman" w:hAnsi="Times New Roman" w:cs="Times New Roman"/>
          <w:sz w:val="24"/>
          <w:szCs w:val="24"/>
        </w:rPr>
        <w:t>) необходимо приобретение товара, работы или услуги, которые реализуются поставщиком исключительно при помощи определенных им конкурентных процедур;</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747E57" w:rsidRPr="00A02F6A">
        <w:rPr>
          <w:rFonts w:ascii="Times New Roman" w:hAnsi="Times New Roman" w:cs="Times New Roman"/>
          <w:sz w:val="24"/>
          <w:szCs w:val="24"/>
        </w:rPr>
        <w:t>6</w:t>
      </w:r>
      <w:r w:rsidRPr="00A02F6A">
        <w:rPr>
          <w:rFonts w:ascii="Times New Roman" w:hAnsi="Times New Roman" w:cs="Times New Roman"/>
          <w:sz w:val="24"/>
          <w:szCs w:val="24"/>
        </w:rPr>
        <w:t>)  осуществляется оплата членских взносов и иных обязательных платежей на неконкурентной основе;</w:t>
      </w:r>
    </w:p>
    <w:p w:rsidR="00DF736B" w:rsidRPr="00A02F6A" w:rsidRDefault="00DF736B"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w:t>
      </w:r>
      <w:r w:rsidR="00747E57" w:rsidRPr="00A02F6A">
        <w:rPr>
          <w:rFonts w:ascii="Times New Roman" w:hAnsi="Times New Roman" w:cs="Times New Roman"/>
          <w:sz w:val="24"/>
          <w:szCs w:val="24"/>
        </w:rPr>
        <w:t>7</w:t>
      </w:r>
      <w:r w:rsidRPr="00A02F6A">
        <w:rPr>
          <w:rFonts w:ascii="Times New Roman" w:hAnsi="Times New Roman" w:cs="Times New Roman"/>
          <w:sz w:val="24"/>
          <w:szCs w:val="24"/>
        </w:rPr>
        <w:t>) продукция закупается у материнской компании Общества или дочерних (зависимых) обществ, при этом стоимость единицы продукции, закупаемой у материнской компании Общества или у дочерних и (или) зависимых организаций, не должна превышать среднерыночную стоимость аналогичной продукции;</w:t>
      </w:r>
    </w:p>
    <w:p w:rsidR="00DF736B" w:rsidRPr="00A02F6A" w:rsidRDefault="00747E57"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28</w:t>
      </w:r>
      <w:r w:rsidR="00DF736B" w:rsidRPr="00A02F6A">
        <w:rPr>
          <w:rFonts w:ascii="Times New Roman" w:hAnsi="Times New Roman" w:cs="Times New Roman"/>
          <w:sz w:val="24"/>
          <w:szCs w:val="24"/>
        </w:rPr>
        <w:t>) при заключении кредитного договора, договора займа, договора на открытие расчетного счета, договора на осуществление расчетно-кассового обслуживания, договора на получение банковской гарантии и т.п.</w:t>
      </w:r>
    </w:p>
    <w:p w:rsidR="00291B40" w:rsidRPr="00A02F6A" w:rsidRDefault="00291B40"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11.3. При закупке у единственного поставщика (исполнителя, подрядчика) документация и протоколы не формируются и в ЕИС не размещаются.</w:t>
      </w:r>
    </w:p>
    <w:p w:rsidR="00291B40" w:rsidRPr="00A02F6A" w:rsidRDefault="00291B40"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11.4. 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DF736B" w:rsidRPr="00A02F6A" w:rsidRDefault="004C4849"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11.5</w:t>
      </w:r>
      <w:r w:rsidR="00C674FB" w:rsidRPr="00A02F6A">
        <w:rPr>
          <w:rFonts w:ascii="Times New Roman" w:hAnsi="Times New Roman" w:cs="Times New Roman"/>
          <w:sz w:val="24"/>
          <w:szCs w:val="24"/>
        </w:rPr>
        <w:t>.</w:t>
      </w:r>
      <w:r w:rsidR="002D14F1">
        <w:rPr>
          <w:rFonts w:ascii="Times New Roman" w:hAnsi="Times New Roman" w:cs="Times New Roman"/>
          <w:sz w:val="24"/>
          <w:szCs w:val="24"/>
        </w:rPr>
        <w:t xml:space="preserve"> </w:t>
      </w:r>
      <w:r w:rsidR="009208FF" w:rsidRPr="00A02F6A">
        <w:rPr>
          <w:rFonts w:ascii="Times New Roman" w:hAnsi="Times New Roman" w:cs="Times New Roman"/>
          <w:sz w:val="24"/>
          <w:szCs w:val="24"/>
        </w:rPr>
        <w:t xml:space="preserve">Для </w:t>
      </w:r>
      <w:r w:rsidR="00DF736B" w:rsidRPr="00A02F6A">
        <w:rPr>
          <w:rFonts w:ascii="Times New Roman" w:hAnsi="Times New Roman" w:cs="Times New Roman"/>
          <w:sz w:val="24"/>
          <w:szCs w:val="24"/>
        </w:rPr>
        <w:t xml:space="preserve">заключения договора на закупку товаров, работ, услуг у единственного поставщика (исполнителя, подрядчика) </w:t>
      </w:r>
      <w:r w:rsidR="0045787D" w:rsidRPr="00A02F6A">
        <w:rPr>
          <w:rFonts w:ascii="Times New Roman" w:hAnsi="Times New Roman" w:cs="Times New Roman"/>
          <w:sz w:val="24"/>
          <w:szCs w:val="24"/>
        </w:rPr>
        <w:t>И</w:t>
      </w:r>
      <w:r w:rsidR="00DF736B" w:rsidRPr="00A02F6A">
        <w:rPr>
          <w:rFonts w:ascii="Times New Roman" w:hAnsi="Times New Roman" w:cs="Times New Roman"/>
          <w:sz w:val="24"/>
          <w:szCs w:val="24"/>
        </w:rPr>
        <w:t>нициатор закупки готовит справку-обоснование</w:t>
      </w:r>
      <w:r w:rsidR="0079034B" w:rsidRPr="00A02F6A">
        <w:rPr>
          <w:rFonts w:ascii="Times New Roman" w:hAnsi="Times New Roman" w:cs="Times New Roman"/>
          <w:sz w:val="24"/>
          <w:szCs w:val="24"/>
        </w:rPr>
        <w:t xml:space="preserve"> в соответствии с </w:t>
      </w:r>
      <w:r w:rsidR="00BE7396" w:rsidRPr="00A02F6A">
        <w:rPr>
          <w:rFonts w:ascii="Times New Roman" w:hAnsi="Times New Roman" w:cs="Times New Roman"/>
          <w:sz w:val="24"/>
          <w:szCs w:val="24"/>
        </w:rPr>
        <w:t xml:space="preserve">пунктом </w:t>
      </w:r>
      <w:r w:rsidRPr="00A02F6A">
        <w:rPr>
          <w:rFonts w:ascii="Times New Roman" w:hAnsi="Times New Roman" w:cs="Times New Roman"/>
          <w:sz w:val="24"/>
          <w:szCs w:val="24"/>
        </w:rPr>
        <w:t>11.6</w:t>
      </w:r>
      <w:r w:rsidR="009B03F7" w:rsidRPr="00A02F6A">
        <w:rPr>
          <w:rFonts w:ascii="Times New Roman" w:hAnsi="Times New Roman" w:cs="Times New Roman"/>
          <w:sz w:val="24"/>
          <w:szCs w:val="24"/>
        </w:rPr>
        <w:t xml:space="preserve"> </w:t>
      </w:r>
      <w:r w:rsidR="00DF736B" w:rsidRPr="00A02F6A">
        <w:rPr>
          <w:rFonts w:ascii="Times New Roman" w:hAnsi="Times New Roman" w:cs="Times New Roman"/>
          <w:sz w:val="24"/>
          <w:szCs w:val="24"/>
        </w:rPr>
        <w:t xml:space="preserve">Раздела </w:t>
      </w:r>
      <w:r w:rsidRPr="00A02F6A">
        <w:rPr>
          <w:rFonts w:ascii="Times New Roman" w:hAnsi="Times New Roman" w:cs="Times New Roman"/>
          <w:sz w:val="24"/>
          <w:szCs w:val="24"/>
        </w:rPr>
        <w:t>11</w:t>
      </w:r>
      <w:r w:rsidR="00DF736B" w:rsidRPr="00A02F6A">
        <w:rPr>
          <w:rFonts w:ascii="Times New Roman" w:hAnsi="Times New Roman" w:cs="Times New Roman"/>
          <w:sz w:val="24"/>
          <w:szCs w:val="24"/>
        </w:rPr>
        <w:t xml:space="preserve"> настоящего Положения.</w:t>
      </w:r>
    </w:p>
    <w:p w:rsidR="00291B40" w:rsidRPr="00A02F6A" w:rsidRDefault="00291B40" w:rsidP="00291B40">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11.</w:t>
      </w:r>
      <w:r w:rsidR="004C4849" w:rsidRPr="00A02F6A">
        <w:rPr>
          <w:rFonts w:ascii="Times New Roman" w:hAnsi="Times New Roman" w:cs="Times New Roman"/>
          <w:sz w:val="24"/>
          <w:szCs w:val="24"/>
        </w:rPr>
        <w:t>6</w:t>
      </w:r>
      <w:r w:rsidRPr="00A02F6A">
        <w:rPr>
          <w:rFonts w:ascii="Times New Roman" w:hAnsi="Times New Roman" w:cs="Times New Roman"/>
          <w:sz w:val="24"/>
          <w:szCs w:val="24"/>
        </w:rPr>
        <w:t>. При осуществлении закупки у единственного поставщика (исполнителя, подрядчика) Инициатором закупки направляется справка-обоснование для заключения договора в СПиПИР в порядке, предусмотренном Положением о договорной работе АО «ЯЖДК» и в соответствии с утвержденным планом закупки.</w:t>
      </w:r>
    </w:p>
    <w:p w:rsidR="00B96700" w:rsidRPr="00A02F6A" w:rsidRDefault="00DF736B" w:rsidP="00A02F6A">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11.</w:t>
      </w:r>
      <w:r w:rsidR="004C4849" w:rsidRPr="00A02F6A">
        <w:rPr>
          <w:rFonts w:ascii="Times New Roman" w:hAnsi="Times New Roman" w:cs="Times New Roman"/>
          <w:sz w:val="24"/>
          <w:szCs w:val="24"/>
        </w:rPr>
        <w:t>7</w:t>
      </w:r>
      <w:r w:rsidRPr="00A02F6A">
        <w:rPr>
          <w:rFonts w:ascii="Times New Roman" w:hAnsi="Times New Roman" w:cs="Times New Roman"/>
          <w:sz w:val="24"/>
          <w:szCs w:val="24"/>
        </w:rPr>
        <w:t>.</w:t>
      </w:r>
      <w:r w:rsidR="002D14F1">
        <w:rPr>
          <w:rFonts w:ascii="Times New Roman" w:hAnsi="Times New Roman" w:cs="Times New Roman"/>
          <w:sz w:val="24"/>
          <w:szCs w:val="24"/>
        </w:rPr>
        <w:t xml:space="preserve"> </w:t>
      </w:r>
      <w:r w:rsidR="00291B40" w:rsidRPr="00A02F6A">
        <w:rPr>
          <w:rFonts w:ascii="Times New Roman" w:hAnsi="Times New Roman"/>
          <w:sz w:val="24"/>
          <w:szCs w:val="24"/>
        </w:rPr>
        <w:t>При осуществлении закупки у единственного поставщика (исполнителя, подрядчика) договор заключается в порядке, предусмотренном Положением о договорной работе АО «ЯЖДК».</w:t>
      </w:r>
    </w:p>
    <w:p w:rsidR="00B96700" w:rsidRPr="00A02F6A" w:rsidRDefault="00B96700" w:rsidP="00B40377">
      <w:pPr>
        <w:pStyle w:val="1"/>
        <w:rPr>
          <w:rFonts w:ascii="Times New Roman" w:eastAsia="Times New Roman" w:hAnsi="Times New Roman" w:cs="Times New Roman"/>
          <w:bCs w:val="0"/>
          <w:color w:val="auto"/>
          <w:sz w:val="24"/>
          <w:szCs w:val="24"/>
          <w:lang w:eastAsia="ru-RU"/>
        </w:rPr>
      </w:pPr>
      <w:bookmarkStart w:id="54" w:name="_Toc532810502"/>
      <w:r w:rsidRPr="00A02F6A">
        <w:rPr>
          <w:rFonts w:ascii="Times New Roman" w:hAnsi="Times New Roman" w:cs="Times New Roman"/>
          <w:color w:val="auto"/>
          <w:sz w:val="24"/>
          <w:szCs w:val="24"/>
        </w:rPr>
        <w:t xml:space="preserve">Раздел 12. </w:t>
      </w:r>
      <w:r w:rsidR="00A3037E" w:rsidRPr="00A02F6A">
        <w:rPr>
          <w:rFonts w:ascii="Times New Roman" w:hAnsi="Times New Roman" w:cs="Times New Roman"/>
          <w:color w:val="auto"/>
          <w:sz w:val="24"/>
          <w:szCs w:val="24"/>
        </w:rPr>
        <w:t xml:space="preserve">ПОРЯДОК </w:t>
      </w:r>
      <w:r w:rsidRPr="00A02F6A">
        <w:rPr>
          <w:rFonts w:ascii="Times New Roman" w:eastAsia="Times New Roman" w:hAnsi="Times New Roman" w:cs="Times New Roman"/>
          <w:bCs w:val="0"/>
          <w:color w:val="auto"/>
          <w:sz w:val="24"/>
          <w:szCs w:val="24"/>
          <w:lang w:eastAsia="ru-RU"/>
        </w:rPr>
        <w:t>ОСУЩЕСТВЛЕНИ</w:t>
      </w:r>
      <w:r w:rsidR="00A3037E" w:rsidRPr="00A02F6A">
        <w:rPr>
          <w:rFonts w:ascii="Times New Roman" w:eastAsia="Times New Roman" w:hAnsi="Times New Roman" w:cs="Times New Roman"/>
          <w:bCs w:val="0"/>
          <w:color w:val="auto"/>
          <w:sz w:val="24"/>
          <w:szCs w:val="24"/>
          <w:lang w:eastAsia="ru-RU"/>
        </w:rPr>
        <w:t>Я</w:t>
      </w:r>
      <w:r w:rsidRPr="00A02F6A">
        <w:rPr>
          <w:rFonts w:ascii="Times New Roman" w:eastAsia="Times New Roman" w:hAnsi="Times New Roman" w:cs="Times New Roman"/>
          <w:bCs w:val="0"/>
          <w:color w:val="auto"/>
          <w:sz w:val="24"/>
          <w:szCs w:val="24"/>
          <w:lang w:eastAsia="ru-RU"/>
        </w:rPr>
        <w:t xml:space="preserve"> ЗАКУПОК С ПЕРЕТОРЖКОЙ</w:t>
      </w:r>
      <w:bookmarkEnd w:id="54"/>
    </w:p>
    <w:p w:rsidR="00B96700" w:rsidRPr="00A02F6A" w:rsidRDefault="00B96700"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12.1. Переторжка является дополнительным элементом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B96700" w:rsidRPr="00A02F6A" w:rsidRDefault="00B96700"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12.2. Переторжка возможна во всех закупках по решению Заказчика, за исключением закупки у единственного поставщика. При этом</w:t>
      </w:r>
      <w:proofErr w:type="gramStart"/>
      <w:r w:rsidR="0045787D" w:rsidRPr="00A02F6A">
        <w:rPr>
          <w:rFonts w:ascii="Times New Roman" w:eastAsia="Times New Roman" w:hAnsi="Times New Roman" w:cs="Times New Roman"/>
          <w:sz w:val="24"/>
          <w:szCs w:val="24"/>
          <w:lang w:eastAsia="ru-RU"/>
        </w:rPr>
        <w:t>,</w:t>
      </w:r>
      <w:proofErr w:type="gramEnd"/>
      <w:r w:rsidRPr="00A02F6A">
        <w:rPr>
          <w:rFonts w:ascii="Times New Roman" w:eastAsia="Times New Roman" w:hAnsi="Times New Roman" w:cs="Times New Roman"/>
          <w:sz w:val="24"/>
          <w:szCs w:val="24"/>
          <w:lang w:eastAsia="ru-RU"/>
        </w:rPr>
        <w:t xml:space="preserve"> Заказчик имеет право осуществлять, проводить переторжку в рамках закупки неограниченное количество раз.</w:t>
      </w:r>
    </w:p>
    <w:p w:rsidR="00B96700" w:rsidRPr="00A02F6A" w:rsidRDefault="00480129"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12.3. </w:t>
      </w:r>
      <w:proofErr w:type="gramStart"/>
      <w:r w:rsidR="00B96700" w:rsidRPr="00A02F6A">
        <w:rPr>
          <w:rFonts w:ascii="Times New Roman" w:eastAsia="Times New Roman" w:hAnsi="Times New Roman" w:cs="Times New Roman"/>
          <w:sz w:val="24"/>
          <w:szCs w:val="24"/>
          <w:lang w:eastAsia="ru-RU"/>
        </w:rPr>
        <w:t xml:space="preserve">При проведении переторжки допущенным к участию в закупке </w:t>
      </w:r>
      <w:r w:rsidR="0045787D" w:rsidRPr="00A02F6A">
        <w:rPr>
          <w:rFonts w:ascii="Times New Roman" w:eastAsia="Times New Roman" w:hAnsi="Times New Roman" w:cs="Times New Roman"/>
          <w:sz w:val="24"/>
          <w:szCs w:val="24"/>
          <w:lang w:eastAsia="ru-RU"/>
        </w:rPr>
        <w:t>У</w:t>
      </w:r>
      <w:r w:rsidR="00B96700" w:rsidRPr="00A02F6A">
        <w:rPr>
          <w:rFonts w:ascii="Times New Roman" w:eastAsia="Times New Roman" w:hAnsi="Times New Roman" w:cs="Times New Roman"/>
          <w:sz w:val="24"/>
          <w:szCs w:val="24"/>
          <w:lang w:eastAsia="ru-RU"/>
        </w:rPr>
        <w:t>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B96700" w:rsidRPr="00A02F6A" w:rsidRDefault="00480129"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12.4. </w:t>
      </w:r>
      <w:r w:rsidR="00B96700" w:rsidRPr="00A02F6A">
        <w:rPr>
          <w:rFonts w:ascii="Times New Roman" w:eastAsia="Times New Roman" w:hAnsi="Times New Roman" w:cs="Times New Roman"/>
          <w:sz w:val="24"/>
          <w:szCs w:val="24"/>
          <w:lang w:eastAsia="ru-RU"/>
        </w:rPr>
        <w:t>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действующей с ценой, указанной в заявке.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остается действующим с ранее объявленными условиями. </w:t>
      </w:r>
    </w:p>
    <w:p w:rsidR="00B96700" w:rsidRPr="00A02F6A" w:rsidRDefault="00480129"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12.5. </w:t>
      </w:r>
      <w:r w:rsidR="00B96700" w:rsidRPr="00A02F6A">
        <w:rPr>
          <w:rFonts w:ascii="Times New Roman" w:eastAsia="Times New Roman" w:hAnsi="Times New Roman" w:cs="Times New Roman"/>
          <w:sz w:val="24"/>
          <w:szCs w:val="24"/>
          <w:lang w:eastAsia="ru-RU"/>
        </w:rPr>
        <w:t xml:space="preserve">Заказчик приглашает </w:t>
      </w:r>
      <w:proofErr w:type="gramStart"/>
      <w:r w:rsidR="00B96700" w:rsidRPr="00A02F6A">
        <w:rPr>
          <w:rFonts w:ascii="Times New Roman" w:eastAsia="Times New Roman" w:hAnsi="Times New Roman" w:cs="Times New Roman"/>
          <w:sz w:val="24"/>
          <w:szCs w:val="24"/>
          <w:lang w:eastAsia="ru-RU"/>
        </w:rPr>
        <w:t>к переторжке всех допущенных к участию в закупке участников закупки путем одновременного направления им приглашений с указанием в нем формы</w:t>
      </w:r>
      <w:proofErr w:type="gramEnd"/>
      <w:r w:rsidR="00B96700" w:rsidRPr="00A02F6A">
        <w:rPr>
          <w:rFonts w:ascii="Times New Roman" w:eastAsia="Times New Roman" w:hAnsi="Times New Roman" w:cs="Times New Roman"/>
          <w:sz w:val="24"/>
          <w:szCs w:val="24"/>
          <w:lang w:eastAsia="ru-RU"/>
        </w:rPr>
        <w:t>, порядка проведения переторжки, сроков и порядка подачи предложений с новыми условиями (по цене, срокам поставки продукции, размеру аванса, либо другим предложениям).</w:t>
      </w:r>
    </w:p>
    <w:p w:rsidR="00B96700" w:rsidRPr="00A02F6A" w:rsidRDefault="00480129"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12.6. </w:t>
      </w:r>
      <w:r w:rsidR="00B96700" w:rsidRPr="00A02F6A">
        <w:rPr>
          <w:rFonts w:ascii="Times New Roman" w:eastAsia="Times New Roman" w:hAnsi="Times New Roman" w:cs="Times New Roman"/>
          <w:sz w:val="24"/>
          <w:szCs w:val="24"/>
          <w:lang w:eastAsia="ru-RU"/>
        </w:rPr>
        <w:t>При проведении переторжки участники закупки к установленному заказчиком сроку представляют в письменной</w:t>
      </w:r>
      <w:r w:rsidR="00ED2099" w:rsidRPr="00A02F6A">
        <w:rPr>
          <w:rFonts w:ascii="Times New Roman" w:eastAsia="Times New Roman" w:hAnsi="Times New Roman" w:cs="Times New Roman"/>
          <w:sz w:val="24"/>
          <w:szCs w:val="24"/>
          <w:lang w:eastAsia="ru-RU"/>
        </w:rPr>
        <w:t xml:space="preserve">/электронной </w:t>
      </w:r>
      <w:r w:rsidR="00B96700" w:rsidRPr="00A02F6A">
        <w:rPr>
          <w:rFonts w:ascii="Times New Roman" w:eastAsia="Times New Roman" w:hAnsi="Times New Roman" w:cs="Times New Roman"/>
          <w:sz w:val="24"/>
          <w:szCs w:val="24"/>
          <w:lang w:eastAsia="ru-RU"/>
        </w:rPr>
        <w:t>форме документы, определяющие измененные условия заявки на участие в процедуре закупки в порядке, установленном для подачи заявок на участие в закупке. Участник вправе отозвать поданное предложение с новыми условиями в любое время до начала вскрытия конвертов с предложениями новых условий.</w:t>
      </w:r>
    </w:p>
    <w:p w:rsidR="00B96700" w:rsidRPr="00A02F6A" w:rsidRDefault="00480129"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12.7. </w:t>
      </w:r>
      <w:r w:rsidR="00B96700" w:rsidRPr="00A02F6A">
        <w:rPr>
          <w:rFonts w:ascii="Times New Roman" w:eastAsia="Times New Roman" w:hAnsi="Times New Roman" w:cs="Times New Roman"/>
          <w:sz w:val="24"/>
          <w:szCs w:val="24"/>
          <w:lang w:eastAsia="ru-RU"/>
        </w:rPr>
        <w:t xml:space="preserve">Вскрытие конвертов с измененными условиями заявки на участие в процедуре закупки проводится в порядке, предусмотренном для процедуры вскрытия конвертов, поступивших на процедуру закупки, с оформлением аналогичного протокола и его размещением в </w:t>
      </w:r>
      <w:r w:rsidR="00F921C8" w:rsidRPr="00A02F6A">
        <w:rPr>
          <w:rFonts w:ascii="Times New Roman" w:eastAsia="Times New Roman" w:hAnsi="Times New Roman" w:cs="Times New Roman"/>
          <w:sz w:val="24"/>
          <w:szCs w:val="24"/>
          <w:lang w:eastAsia="ru-RU"/>
        </w:rPr>
        <w:t>ЕИС</w:t>
      </w:r>
      <w:r w:rsidR="00B96700" w:rsidRPr="00A02F6A">
        <w:rPr>
          <w:rFonts w:ascii="Times New Roman" w:eastAsia="Times New Roman" w:hAnsi="Times New Roman" w:cs="Times New Roman"/>
          <w:sz w:val="24"/>
          <w:szCs w:val="24"/>
          <w:lang w:eastAsia="ru-RU"/>
        </w:rPr>
        <w:t xml:space="preserve"> в такие же сроки. На вскрытии конвертов с измененными условиями имеют право присутствовать представители каждого из участников, своевременно представивших такие конверты.</w:t>
      </w:r>
    </w:p>
    <w:p w:rsidR="00A3037E" w:rsidRPr="00A02F6A" w:rsidRDefault="00480129" w:rsidP="00A02F6A">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12.8. </w:t>
      </w:r>
      <w:r w:rsidR="00B96700" w:rsidRPr="00A02F6A">
        <w:rPr>
          <w:rFonts w:ascii="Times New Roman" w:eastAsia="Times New Roman" w:hAnsi="Times New Roman" w:cs="Times New Roman"/>
          <w:sz w:val="24"/>
          <w:szCs w:val="24"/>
          <w:lang w:eastAsia="ru-RU"/>
        </w:rPr>
        <w:t>После проведения переторжки победитель определяется в порядке, установленном для данного способа закупки в соответствии с критериями оценки, пред</w:t>
      </w:r>
      <w:r w:rsidR="00E46CDA" w:rsidRPr="00A02F6A">
        <w:rPr>
          <w:rFonts w:ascii="Times New Roman" w:eastAsia="Times New Roman" w:hAnsi="Times New Roman" w:cs="Times New Roman"/>
          <w:sz w:val="24"/>
          <w:szCs w:val="24"/>
          <w:lang w:eastAsia="ru-RU"/>
        </w:rPr>
        <w:t>усмотренными условиями закупки.</w:t>
      </w:r>
    </w:p>
    <w:p w:rsidR="0089776C" w:rsidRPr="00A02F6A" w:rsidRDefault="0089776C" w:rsidP="00B40377">
      <w:pPr>
        <w:pStyle w:val="1"/>
        <w:rPr>
          <w:rFonts w:ascii="Times New Roman" w:eastAsia="Times New Roman" w:hAnsi="Times New Roman" w:cs="Times New Roman"/>
          <w:bCs w:val="0"/>
          <w:color w:val="auto"/>
          <w:sz w:val="24"/>
          <w:szCs w:val="24"/>
          <w:lang w:eastAsia="ru-RU"/>
        </w:rPr>
      </w:pPr>
      <w:bookmarkStart w:id="55" w:name="_Toc532810503"/>
      <w:r w:rsidRPr="00A02F6A">
        <w:rPr>
          <w:rFonts w:ascii="Times New Roman" w:eastAsia="Times New Roman" w:hAnsi="Times New Roman" w:cs="Times New Roman"/>
          <w:bCs w:val="0"/>
          <w:color w:val="auto"/>
          <w:sz w:val="24"/>
          <w:szCs w:val="24"/>
          <w:lang w:eastAsia="ru-RU"/>
        </w:rPr>
        <w:t>Раздел 13.</w:t>
      </w:r>
      <w:r w:rsidR="001E0A37" w:rsidRPr="00A02F6A">
        <w:rPr>
          <w:rFonts w:ascii="Times New Roman" w:eastAsia="Times New Roman" w:hAnsi="Times New Roman" w:cs="Times New Roman"/>
          <w:bCs w:val="0"/>
          <w:color w:val="auto"/>
          <w:sz w:val="24"/>
          <w:szCs w:val="24"/>
          <w:lang w:eastAsia="ru-RU"/>
        </w:rPr>
        <w:t xml:space="preserve"> </w:t>
      </w:r>
      <w:r w:rsidRPr="00A02F6A">
        <w:rPr>
          <w:rFonts w:ascii="Times New Roman" w:eastAsia="Times New Roman" w:hAnsi="Times New Roman" w:cs="Times New Roman"/>
          <w:bCs w:val="0"/>
          <w:color w:val="auto"/>
          <w:sz w:val="24"/>
          <w:szCs w:val="24"/>
          <w:lang w:eastAsia="ru-RU"/>
        </w:rPr>
        <w:t>ПОРЯДОК ОСУЩЕСТВЛЕНИЯ</w:t>
      </w:r>
      <w:r w:rsidR="00CA030E" w:rsidRPr="00A02F6A">
        <w:rPr>
          <w:rFonts w:ascii="Times New Roman" w:eastAsia="Times New Roman" w:hAnsi="Times New Roman" w:cs="Times New Roman"/>
          <w:bCs w:val="0"/>
          <w:color w:val="auto"/>
          <w:sz w:val="24"/>
          <w:szCs w:val="24"/>
          <w:lang w:eastAsia="ru-RU"/>
        </w:rPr>
        <w:t xml:space="preserve"> </w:t>
      </w:r>
      <w:r w:rsidRPr="00A02F6A">
        <w:rPr>
          <w:rFonts w:ascii="Times New Roman" w:eastAsia="Times New Roman" w:hAnsi="Times New Roman" w:cs="Times New Roman"/>
          <w:bCs w:val="0"/>
          <w:color w:val="auto"/>
          <w:sz w:val="24"/>
          <w:szCs w:val="24"/>
          <w:lang w:eastAsia="ru-RU"/>
        </w:rPr>
        <w:t>ЗАКУПОК С ОГРАНИЧЕННЫМ УЧАСТИЕМ</w:t>
      </w:r>
      <w:bookmarkEnd w:id="55"/>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13.1. Закупка товаров, работ, услуг путем проведения процедур с ограниченным участием осуществляется в случае, когда для Заказчика важны несколько условий исполнения договора и Заказчиком сформулированы необходимые требования к Участникам закупки, однако техническое задание на исполнение договора и условия исполнения договора находятся в стадии разработки </w:t>
      </w:r>
      <w:proofErr w:type="gramStart"/>
      <w:r w:rsidRPr="00A02F6A">
        <w:rPr>
          <w:rFonts w:ascii="Times New Roman" w:eastAsia="Times New Roman" w:hAnsi="Times New Roman" w:cs="Times New Roman"/>
          <w:sz w:val="24"/>
          <w:szCs w:val="24"/>
          <w:lang w:eastAsia="ru-RU"/>
        </w:rPr>
        <w:t>и(</w:t>
      </w:r>
      <w:proofErr w:type="gramEnd"/>
      <w:r w:rsidRPr="00A02F6A">
        <w:rPr>
          <w:rFonts w:ascii="Times New Roman" w:eastAsia="Times New Roman" w:hAnsi="Times New Roman" w:cs="Times New Roman"/>
          <w:sz w:val="24"/>
          <w:szCs w:val="24"/>
          <w:lang w:eastAsia="ru-RU"/>
        </w:rPr>
        <w:t>или) необходимо сократить сроки закупки товаров, работ, услуг.</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13.2. Особенности проведения предварительного квалификационного отбора.</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13.2.1. Закупки с ограниченным участием проводятся с обязательным проведением предварительного квалификационного отбора.   </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Предварительный квалификационный отбор может проводиться непосредственно перед процедурой закупки или заблаговременно до проведения процедуры закупки.</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Предварительный квалификационный отбор может проводиться с ограничением срока подачи заявок или без ограничения.</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По итогам предварительного квалификационного отбора с ограничением срока подачи заявок составляется протокол.</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По итогам предварительного квалификационного отбора без ограничения срока подачи заявок протокол не составляется. </w:t>
      </w:r>
    </w:p>
    <w:p w:rsidR="00402091" w:rsidRPr="00A02F6A" w:rsidRDefault="00402091" w:rsidP="004C4849">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A02F6A">
        <w:rPr>
          <w:rFonts w:ascii="Times New Roman" w:hAnsi="Times New Roman" w:cs="Times New Roman"/>
          <w:sz w:val="24"/>
          <w:szCs w:val="24"/>
        </w:rPr>
        <w:t>Порядок и сроки размещения извещения о предварительном квалификационном отборе, квалификационной документации, выдача квалификационной документации, внесение изменений в извещение о проведении предварительного квалификационного отбора и квалификационную документацию, разъяснение положений квалификационной документации, оформление, представление, прием квалификационных заявок, внесение изменений, отзыв квалификационных заявок, продление срока подачи заявок, отклонение поданных квалификационных заявок, отказ от проведения предварительного квалификационного отбора, рассмотрение и оценки квалификационных заявок, размещение</w:t>
      </w:r>
      <w:proofErr w:type="gramEnd"/>
      <w:r w:rsidRPr="00A02F6A">
        <w:rPr>
          <w:rFonts w:ascii="Times New Roman" w:hAnsi="Times New Roman" w:cs="Times New Roman"/>
          <w:sz w:val="24"/>
          <w:szCs w:val="24"/>
        </w:rPr>
        <w:t xml:space="preserve"> протоколов осуществляются заказчиком в порядке, установленном настоящим разделом, и с учетом требований настоящего Положения.</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Участники, не вошедшие в число участников, прошедших предварительный квалификационный отбор, не могут подавать заявки на участие в процедуре закупки с ограниченным участием.</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13.2.2. В случае если  участник закупки в ответ на извещение о проведении процедуры закупки с ограниченным участием не подаст заявку на участие в такой закупке три раза, этот участник закупки может быть исключен из числа участников, прошедших предварительный квалификационный отбор.</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13.2.3. 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13.2.4. Извещение о проведении предварительного квалификационного отбора должно содержать информацию в соответствии с пунктом 4.1</w:t>
      </w:r>
      <w:r w:rsidR="004C4849" w:rsidRPr="00A02F6A">
        <w:rPr>
          <w:rFonts w:ascii="Times New Roman" w:eastAsia="Times New Roman" w:hAnsi="Times New Roman" w:cs="Times New Roman"/>
          <w:sz w:val="24"/>
          <w:szCs w:val="24"/>
          <w:lang w:eastAsia="ru-RU"/>
        </w:rPr>
        <w:t>6</w:t>
      </w:r>
      <w:r w:rsidRPr="00A02F6A">
        <w:rPr>
          <w:rFonts w:ascii="Times New Roman" w:eastAsia="Times New Roman" w:hAnsi="Times New Roman" w:cs="Times New Roman"/>
          <w:sz w:val="24"/>
          <w:szCs w:val="24"/>
          <w:lang w:eastAsia="ru-RU"/>
        </w:rPr>
        <w:t>Раздела 4 настоящего Положения.</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13.2.5. Документация о предварительном квалификационном отборе должна содержать следующую информацию: </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 установленные заказчиком требования к качеству, техническим характеристикам товара, работ, услуг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2) требования к содержанию, форме, оформлению и составу заявки на участие в квалификационном отборе;</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3) общие сведения о видах закупаемых товаров, выполняемых работ, оказываемых услуг, закупка которых впоследствии будет осуществляться на конкурентной основе у участников, прошедших квалификационный отбор;</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4) порядок, место, дата начала и дата окончания срока подачи заявок на участие в предварительном квалификационном отборе;</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5) требования к участникам предварительного квалификационного отбора и перечень документов, представляемых участниками закупки для подтверждения </w:t>
      </w:r>
      <w:proofErr w:type="gramStart"/>
      <w:r w:rsidRPr="00A02F6A">
        <w:rPr>
          <w:rFonts w:ascii="Times New Roman" w:eastAsia="Times New Roman" w:hAnsi="Times New Roman" w:cs="Times New Roman"/>
          <w:sz w:val="24"/>
          <w:szCs w:val="24"/>
          <w:lang w:eastAsia="ru-RU"/>
        </w:rPr>
        <w:t>соответствия</w:t>
      </w:r>
      <w:proofErr w:type="gramEnd"/>
      <w:r w:rsidRPr="00A02F6A">
        <w:rPr>
          <w:rFonts w:ascii="Times New Roman" w:eastAsia="Times New Roman" w:hAnsi="Times New Roman" w:cs="Times New Roman"/>
          <w:sz w:val="24"/>
          <w:szCs w:val="24"/>
          <w:lang w:eastAsia="ru-RU"/>
        </w:rPr>
        <w:t xml:space="preserve"> установленным требованиям;</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6) формы, порядок, дата начала и дата окончания срока предоставления участникам закупки разъяснений положений квалификационной документации;</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7) место и дата рассмотрения предложений участников и подведения итогов предварительного квалификационного отбора;</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8) иная информация (при необходимости).</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Сведения, содержащиеся в квалификационной документации, должны соответствовать сведениям, указанным в извещении о проведении предварительного квалификационного отбора.</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13.2.6. Квалификационная заявка на участие в предварительном квалификационном отборе должна содержать следующую информацию и документы, указанные в документации. При наличии таких требований в документации, в составе заявки должны быть представлены:</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1) наименование, организационно-правовая форма, место нахождения, почтовый адрес участника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2) копии учредительных документов, копии документов, удостоверяющих личность (для физических лиц);</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3) выданные не ранее чем за 6 месяцев до дня размещения извещения о проведении предварительного квалификационного отбора в ЕИС: выписка из единого государственного реестра юридических лиц или нотариально заверенная копия такой выписки,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w:t>
      </w:r>
      <w:proofErr w:type="gramEnd"/>
      <w:r w:rsidRPr="00A02F6A">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4) документы, подтверждающие полномочия лица, подписавшего квалификационную заявку;</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5) документы (копии документов), подтверждающие соответствие участников установленным требованиям квалификационной документации:</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а) документы, подтверждающие соответствие участника требованиям, предусмотренным пунктом 2.1</w:t>
      </w:r>
      <w:r w:rsidR="004C4849" w:rsidRPr="00A02F6A">
        <w:rPr>
          <w:rFonts w:ascii="Times New Roman" w:eastAsia="Times New Roman" w:hAnsi="Times New Roman" w:cs="Times New Roman"/>
          <w:sz w:val="24"/>
          <w:szCs w:val="24"/>
          <w:lang w:eastAsia="ru-RU"/>
        </w:rPr>
        <w:t>5</w:t>
      </w:r>
      <w:r w:rsidRPr="00A02F6A">
        <w:rPr>
          <w:rFonts w:ascii="Times New Roman" w:eastAsia="Times New Roman" w:hAnsi="Times New Roman" w:cs="Times New Roman"/>
          <w:sz w:val="24"/>
          <w:szCs w:val="24"/>
          <w:lang w:eastAsia="ru-RU"/>
        </w:rPr>
        <w:t>. Раздела 2 настоящего Положения;</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б)  информацию и документы о квалификации участника.</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Иные требования к составу документов и информации, включаемых в квалификационную заявку могут устанавливаться квалификационной документацией.</w:t>
      </w:r>
    </w:p>
    <w:p w:rsidR="00F90C62" w:rsidRPr="00A02F6A" w:rsidRDefault="0089776C" w:rsidP="004C484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13.2.7.  Любой участник предварительного квалификационного отбора вправе направить Заказчику </w:t>
      </w:r>
      <w:r w:rsidR="005C4BDE" w:rsidRPr="00A02F6A">
        <w:rPr>
          <w:rFonts w:ascii="Times New Roman" w:hAnsi="Times New Roman" w:cs="Times New Roman"/>
          <w:sz w:val="24"/>
          <w:szCs w:val="24"/>
        </w:rPr>
        <w:t xml:space="preserve">в порядке, предусмотренном настоящим Положением запрос о даче разъяснений положений извещения и (или) </w:t>
      </w:r>
      <w:r w:rsidRPr="00A02F6A">
        <w:rPr>
          <w:rFonts w:ascii="Times New Roman" w:hAnsi="Times New Roman" w:cs="Times New Roman"/>
          <w:sz w:val="24"/>
          <w:szCs w:val="24"/>
        </w:rPr>
        <w:t>документации о предварительном квалификационном отборе</w:t>
      </w:r>
      <w:r w:rsidR="005C4BDE" w:rsidRPr="00A02F6A">
        <w:rPr>
          <w:rFonts w:ascii="Times New Roman" w:hAnsi="Times New Roman" w:cs="Times New Roman"/>
          <w:sz w:val="24"/>
          <w:szCs w:val="24"/>
        </w:rPr>
        <w:t>.</w:t>
      </w:r>
    </w:p>
    <w:p w:rsidR="0089776C" w:rsidRPr="00A02F6A" w:rsidRDefault="0089776C" w:rsidP="004C484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В течение трех рабочих дней </w:t>
      </w:r>
      <w:proofErr w:type="gramStart"/>
      <w:r w:rsidRPr="00A02F6A">
        <w:rPr>
          <w:rFonts w:ascii="Times New Roman" w:hAnsi="Times New Roman" w:cs="Times New Roman"/>
          <w:sz w:val="24"/>
          <w:szCs w:val="24"/>
        </w:rPr>
        <w:t>с</w:t>
      </w:r>
      <w:r w:rsidR="00F90C62" w:rsidRPr="00A02F6A">
        <w:rPr>
          <w:rFonts w:ascii="Times New Roman" w:hAnsi="Times New Roman" w:cs="Times New Roman"/>
          <w:sz w:val="24"/>
          <w:szCs w:val="24"/>
        </w:rPr>
        <w:t xml:space="preserve"> даты</w:t>
      </w:r>
      <w:r w:rsidRPr="00A02F6A">
        <w:rPr>
          <w:rFonts w:ascii="Times New Roman" w:hAnsi="Times New Roman" w:cs="Times New Roman"/>
          <w:sz w:val="24"/>
          <w:szCs w:val="24"/>
        </w:rPr>
        <w:t xml:space="preserve"> поступления</w:t>
      </w:r>
      <w:proofErr w:type="gramEnd"/>
      <w:r w:rsidR="00C04763">
        <w:rPr>
          <w:rFonts w:ascii="Times New Roman" w:hAnsi="Times New Roman" w:cs="Times New Roman"/>
          <w:sz w:val="24"/>
          <w:szCs w:val="24"/>
        </w:rPr>
        <w:t xml:space="preserve"> </w:t>
      </w:r>
      <w:r w:rsidR="005C4BDE" w:rsidRPr="00A02F6A">
        <w:rPr>
          <w:rFonts w:ascii="Times New Roman" w:hAnsi="Times New Roman" w:cs="Times New Roman"/>
          <w:sz w:val="24"/>
          <w:szCs w:val="24"/>
        </w:rPr>
        <w:t xml:space="preserve">запроса, </w:t>
      </w:r>
      <w:r w:rsidRPr="00A02F6A">
        <w:rPr>
          <w:rFonts w:ascii="Times New Roman" w:hAnsi="Times New Roman" w:cs="Times New Roman"/>
          <w:sz w:val="24"/>
          <w:szCs w:val="24"/>
        </w:rPr>
        <w:t xml:space="preserve">указанного </w:t>
      </w:r>
      <w:r w:rsidR="005C4BDE" w:rsidRPr="00A02F6A">
        <w:rPr>
          <w:rFonts w:ascii="Times New Roman" w:hAnsi="Times New Roman" w:cs="Times New Roman"/>
          <w:sz w:val="24"/>
          <w:szCs w:val="24"/>
        </w:rPr>
        <w:t>в пункте 13.2.7 настоящего раздела, Заказчик осуществляет разъяснение положений документации</w:t>
      </w:r>
      <w:r w:rsidRPr="00A02F6A">
        <w:rPr>
          <w:rFonts w:ascii="Times New Roman" w:hAnsi="Times New Roman" w:cs="Times New Roman"/>
          <w:sz w:val="24"/>
          <w:szCs w:val="24"/>
        </w:rPr>
        <w:t xml:space="preserve"> о предварительном квалификационном отборе</w:t>
      </w:r>
      <w:r w:rsidR="005C4BDE" w:rsidRPr="00A02F6A">
        <w:rPr>
          <w:rFonts w:ascii="Times New Roman" w:hAnsi="Times New Roman" w:cs="Times New Roman"/>
          <w:sz w:val="24"/>
          <w:szCs w:val="24"/>
        </w:rPr>
        <w:t xml:space="preserve">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w:t>
      </w:r>
      <w:r w:rsidRPr="00A02F6A">
        <w:rPr>
          <w:rFonts w:ascii="Times New Roman" w:hAnsi="Times New Roman" w:cs="Times New Roman"/>
          <w:sz w:val="24"/>
          <w:szCs w:val="24"/>
        </w:rPr>
        <w:t xml:space="preserve"> поступил позднее, чем за три </w:t>
      </w:r>
      <w:r w:rsidR="005C4BDE" w:rsidRPr="00A02F6A">
        <w:rPr>
          <w:rFonts w:ascii="Times New Roman" w:hAnsi="Times New Roman" w:cs="Times New Roman"/>
          <w:sz w:val="24"/>
          <w:szCs w:val="24"/>
        </w:rPr>
        <w:t xml:space="preserve">рабочих </w:t>
      </w:r>
      <w:r w:rsidRPr="00A02F6A">
        <w:rPr>
          <w:rFonts w:ascii="Times New Roman" w:hAnsi="Times New Roman" w:cs="Times New Roman"/>
          <w:sz w:val="24"/>
          <w:szCs w:val="24"/>
        </w:rPr>
        <w:t xml:space="preserve">дня до </w:t>
      </w:r>
      <w:r w:rsidR="005C4BDE" w:rsidRPr="00A02F6A">
        <w:rPr>
          <w:rFonts w:ascii="Times New Roman" w:hAnsi="Times New Roman" w:cs="Times New Roman"/>
          <w:sz w:val="24"/>
          <w:szCs w:val="24"/>
        </w:rPr>
        <w:t xml:space="preserve">даты </w:t>
      </w:r>
      <w:r w:rsidRPr="00A02F6A">
        <w:rPr>
          <w:rFonts w:ascii="Times New Roman" w:hAnsi="Times New Roman" w:cs="Times New Roman"/>
          <w:sz w:val="24"/>
          <w:szCs w:val="24"/>
        </w:rPr>
        <w:t>окончания подачи заявок</w:t>
      </w:r>
      <w:r w:rsidR="005C4BDE" w:rsidRPr="00A02F6A">
        <w:rPr>
          <w:rFonts w:ascii="Times New Roman" w:hAnsi="Times New Roman" w:cs="Times New Roman"/>
          <w:sz w:val="24"/>
          <w:szCs w:val="24"/>
        </w:rPr>
        <w:t xml:space="preserve"> на участие в предварительном квалификационном отборе</w:t>
      </w:r>
      <w:r w:rsidRPr="00A02F6A">
        <w:rPr>
          <w:rFonts w:ascii="Times New Roman" w:hAnsi="Times New Roman" w:cs="Times New Roman"/>
          <w:sz w:val="24"/>
          <w:szCs w:val="24"/>
        </w:rPr>
        <w:t>.</w:t>
      </w:r>
    </w:p>
    <w:p w:rsidR="0089776C" w:rsidRPr="00A02F6A" w:rsidRDefault="0089776C" w:rsidP="004C484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Разъяснения положений документации о предварительном квалификационном отборе могут быть даны Заказчиком по собственной инициативе в любое время до окончания срока подачи предложений. Не позднее чем в течение трех дней со дня подписания указанных разъяснений уполномоченным лицом Заказчика такие разъяснения размещаются Заказчиком в ЕИС</w:t>
      </w:r>
    </w:p>
    <w:p w:rsidR="00F90C62"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13.2.8. </w:t>
      </w:r>
      <w:r w:rsidR="00F90C62" w:rsidRPr="00A02F6A">
        <w:rPr>
          <w:rFonts w:ascii="Times New Roman" w:eastAsia="Times New Roman" w:hAnsi="Times New Roman" w:cs="Times New Roman"/>
          <w:sz w:val="24"/>
          <w:szCs w:val="24"/>
          <w:lang w:eastAsia="ru-RU"/>
        </w:rPr>
        <w:t xml:space="preserve">Заказчик, в любое время до окончания срока подачи заявок на участие в </w:t>
      </w:r>
      <w:r w:rsidR="00F90C62" w:rsidRPr="00A02F6A">
        <w:rPr>
          <w:rFonts w:ascii="Times New Roman" w:hAnsi="Times New Roman" w:cs="Times New Roman"/>
          <w:sz w:val="24"/>
          <w:szCs w:val="24"/>
        </w:rPr>
        <w:t>предварительном квалификационном отборе</w:t>
      </w:r>
      <w:r w:rsidR="00F90C62" w:rsidRPr="00A02F6A">
        <w:rPr>
          <w:rFonts w:ascii="Times New Roman" w:eastAsia="Times New Roman" w:hAnsi="Times New Roman" w:cs="Times New Roman"/>
          <w:sz w:val="24"/>
          <w:szCs w:val="24"/>
          <w:lang w:eastAsia="ru-RU"/>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проведении </w:t>
      </w:r>
      <w:r w:rsidR="00F90C62" w:rsidRPr="00A02F6A">
        <w:rPr>
          <w:rFonts w:ascii="Times New Roman" w:hAnsi="Times New Roman" w:cs="Times New Roman"/>
          <w:sz w:val="24"/>
          <w:szCs w:val="24"/>
        </w:rPr>
        <w:t>предварительного квалификационного отбора</w:t>
      </w:r>
      <w:r w:rsidR="00F90C62" w:rsidRPr="00A02F6A">
        <w:rPr>
          <w:rFonts w:ascii="Times New Roman" w:eastAsia="Times New Roman" w:hAnsi="Times New Roman" w:cs="Times New Roman"/>
          <w:sz w:val="24"/>
          <w:szCs w:val="24"/>
          <w:lang w:eastAsia="ru-RU"/>
        </w:rPr>
        <w:t xml:space="preserve"> и (или) в документацию о закупке. </w:t>
      </w:r>
      <w:r w:rsidR="00F90C62" w:rsidRPr="00A02F6A">
        <w:rPr>
          <w:rFonts w:ascii="Times New Roman" w:hAnsi="Times New Roman" w:cs="Times New Roman"/>
          <w:sz w:val="24"/>
          <w:szCs w:val="24"/>
        </w:rPr>
        <w:t xml:space="preserve">Изменения, вносимые в извещение </w:t>
      </w:r>
      <w:r w:rsidR="00F90C62" w:rsidRPr="00A02F6A">
        <w:rPr>
          <w:rStyle w:val="af7"/>
          <w:rFonts w:ascii="Times New Roman" w:hAnsi="Times New Roman" w:cs="Times New Roman"/>
          <w:color w:val="auto"/>
          <w:sz w:val="24"/>
          <w:szCs w:val="24"/>
          <w:shd w:val="clear" w:color="auto" w:fill="auto"/>
        </w:rPr>
        <w:t xml:space="preserve">об осуществлении </w:t>
      </w:r>
      <w:r w:rsidR="00F90C62" w:rsidRPr="00A02F6A">
        <w:rPr>
          <w:rFonts w:ascii="Times New Roman" w:hAnsi="Times New Roman" w:cs="Times New Roman"/>
          <w:sz w:val="24"/>
          <w:szCs w:val="24"/>
        </w:rPr>
        <w:t xml:space="preserve">предварительного квалификационного отбора </w:t>
      </w:r>
      <w:r w:rsidR="00F90C62" w:rsidRPr="00A02F6A">
        <w:rPr>
          <w:rFonts w:ascii="Times New Roman" w:eastAsia="Times New Roman" w:hAnsi="Times New Roman" w:cs="Times New Roman"/>
          <w:sz w:val="24"/>
          <w:szCs w:val="24"/>
          <w:lang w:eastAsia="ru-RU"/>
        </w:rPr>
        <w:t>и (или) в документацию</w:t>
      </w:r>
      <w:r w:rsidR="00F90C62" w:rsidRPr="00A02F6A">
        <w:rPr>
          <w:rFonts w:ascii="Times New Roman" w:hAnsi="Times New Roman" w:cs="Times New Roman"/>
          <w:sz w:val="24"/>
          <w:szCs w:val="24"/>
        </w:rPr>
        <w:t>, разъяснения положений документации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r w:rsidR="00F90C62" w:rsidRPr="00A02F6A">
        <w:rPr>
          <w:rFonts w:ascii="Times New Roman" w:eastAsia="Times New Roman" w:hAnsi="Times New Roman" w:cs="Times New Roman"/>
          <w:sz w:val="24"/>
          <w:szCs w:val="24"/>
          <w:lang w:eastAsia="ru-RU"/>
        </w:rPr>
        <w:t>.</w:t>
      </w:r>
    </w:p>
    <w:p w:rsidR="0089776C" w:rsidRPr="00A02F6A" w:rsidRDefault="00F90C62" w:rsidP="004C4849">
      <w:pPr>
        <w:spacing w:after="0" w:line="240" w:lineRule="auto"/>
        <w:ind w:firstLine="284"/>
        <w:jc w:val="both"/>
        <w:textAlignment w:val="baseline"/>
        <w:rPr>
          <w:rFonts w:ascii="Times New Roman" w:eastAsia="Times New Roman" w:hAnsi="Times New Roman" w:cs="Times New Roman"/>
          <w:sz w:val="24"/>
          <w:szCs w:val="24"/>
          <w:lang w:eastAsia="ru-RU"/>
        </w:rPr>
      </w:pPr>
      <w:proofErr w:type="gramStart"/>
      <w:r w:rsidRPr="00A02F6A">
        <w:rPr>
          <w:rFonts w:ascii="Times New Roman" w:eastAsiaTheme="minorEastAsia" w:hAnsi="Times New Roman" w:cs="Times New Roman"/>
          <w:sz w:val="24"/>
          <w:szCs w:val="24"/>
          <w:lang w:eastAsia="ru-RU"/>
        </w:rPr>
        <w:t xml:space="preserve">В случае внесения изменений в извещение о проведении </w:t>
      </w:r>
      <w:r w:rsidRPr="00A02F6A">
        <w:rPr>
          <w:rFonts w:ascii="Times New Roman" w:hAnsi="Times New Roman" w:cs="Times New Roman"/>
          <w:sz w:val="24"/>
          <w:szCs w:val="24"/>
        </w:rPr>
        <w:t>предварительного квалификационного отбора</w:t>
      </w:r>
      <w:r w:rsidRPr="00A02F6A">
        <w:rPr>
          <w:rFonts w:ascii="Times New Roman" w:eastAsiaTheme="minorEastAsia" w:hAnsi="Times New Roman" w:cs="Times New Roman"/>
          <w:sz w:val="24"/>
          <w:szCs w:val="24"/>
          <w:lang w:eastAsia="ru-RU"/>
        </w:rPr>
        <w:t xml:space="preserve"> и (или) документацию срок подачи заявок на участие в </w:t>
      </w:r>
      <w:r w:rsidRPr="00A02F6A">
        <w:rPr>
          <w:rFonts w:ascii="Times New Roman" w:hAnsi="Times New Roman" w:cs="Times New Roman"/>
          <w:sz w:val="24"/>
          <w:szCs w:val="24"/>
        </w:rPr>
        <w:t>предварительном квалификационном отборе</w:t>
      </w:r>
      <w:r w:rsidRPr="00A02F6A">
        <w:rPr>
          <w:rFonts w:ascii="Times New Roman" w:eastAsiaTheme="minorEastAsia" w:hAnsi="Times New Roman" w:cs="Times New Roman"/>
          <w:sz w:val="24"/>
          <w:szCs w:val="24"/>
          <w:lang w:eastAsia="ru-RU"/>
        </w:rPr>
        <w:t xml:space="preserve"> должен быть продлен таким образом, чтобы с даты размещения в ЕИС указанных изменений до даты окончания срока подачи заявок на участие в </w:t>
      </w:r>
      <w:r w:rsidRPr="00A02F6A">
        <w:rPr>
          <w:rFonts w:ascii="Times New Roman" w:hAnsi="Times New Roman" w:cs="Times New Roman"/>
          <w:sz w:val="24"/>
          <w:szCs w:val="24"/>
        </w:rPr>
        <w:t>предварительном квалификационном отборе</w:t>
      </w:r>
      <w:r w:rsidRPr="00A02F6A">
        <w:rPr>
          <w:rFonts w:ascii="Times New Roman" w:eastAsiaTheme="minorEastAsia" w:hAnsi="Times New Roman" w:cs="Times New Roman"/>
          <w:sz w:val="24"/>
          <w:szCs w:val="24"/>
          <w:lang w:eastAsia="ru-RU"/>
        </w:rPr>
        <w:t xml:space="preserve"> оставалось не менее половины срока подачи заявок на участие в </w:t>
      </w:r>
      <w:r w:rsidRPr="00A02F6A">
        <w:rPr>
          <w:rFonts w:ascii="Times New Roman" w:hAnsi="Times New Roman" w:cs="Times New Roman"/>
          <w:sz w:val="24"/>
          <w:szCs w:val="24"/>
        </w:rPr>
        <w:t>предварительном квалификационном</w:t>
      </w:r>
      <w:proofErr w:type="gramEnd"/>
      <w:r w:rsidRPr="00A02F6A">
        <w:rPr>
          <w:rFonts w:ascii="Times New Roman" w:hAnsi="Times New Roman" w:cs="Times New Roman"/>
          <w:sz w:val="24"/>
          <w:szCs w:val="24"/>
        </w:rPr>
        <w:t xml:space="preserve"> отборе</w:t>
      </w:r>
      <w:r w:rsidRPr="00A02F6A">
        <w:rPr>
          <w:rFonts w:ascii="Times New Roman" w:eastAsiaTheme="minorEastAsia" w:hAnsi="Times New Roman" w:cs="Times New Roman"/>
          <w:sz w:val="24"/>
          <w:szCs w:val="24"/>
          <w:lang w:eastAsia="ru-RU"/>
        </w:rPr>
        <w:t xml:space="preserve">, </w:t>
      </w:r>
      <w:proofErr w:type="gramStart"/>
      <w:r w:rsidRPr="00A02F6A">
        <w:rPr>
          <w:rFonts w:ascii="Times New Roman" w:eastAsiaTheme="minorEastAsia" w:hAnsi="Times New Roman" w:cs="Times New Roman"/>
          <w:sz w:val="24"/>
          <w:szCs w:val="24"/>
          <w:lang w:eastAsia="ru-RU"/>
        </w:rPr>
        <w:t>установленного</w:t>
      </w:r>
      <w:proofErr w:type="gramEnd"/>
      <w:r w:rsidRPr="00A02F6A">
        <w:rPr>
          <w:rFonts w:ascii="Times New Roman" w:eastAsiaTheme="minorEastAsia" w:hAnsi="Times New Roman" w:cs="Times New Roman"/>
          <w:sz w:val="24"/>
          <w:szCs w:val="24"/>
          <w:lang w:eastAsia="ru-RU"/>
        </w:rPr>
        <w:t xml:space="preserve"> документацией о закупке.</w:t>
      </w:r>
    </w:p>
    <w:p w:rsidR="0089776C" w:rsidRPr="00A02F6A" w:rsidRDefault="0089776C" w:rsidP="004C484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Заказчик вправе вносить изменения, в том числе в техническое задание, характеристики, описание, иные параметры предмета закупки, при этом замена предмета закупки не допускается.</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13.2.</w:t>
      </w:r>
      <w:r w:rsidR="00FE6CCD" w:rsidRPr="00A02F6A">
        <w:rPr>
          <w:rFonts w:ascii="Times New Roman" w:eastAsia="Times New Roman" w:hAnsi="Times New Roman" w:cs="Times New Roman"/>
          <w:sz w:val="24"/>
          <w:szCs w:val="24"/>
          <w:lang w:eastAsia="ru-RU"/>
        </w:rPr>
        <w:t>9</w:t>
      </w:r>
      <w:r w:rsidRPr="00A02F6A">
        <w:rPr>
          <w:rFonts w:ascii="Times New Roman" w:eastAsia="Times New Roman" w:hAnsi="Times New Roman" w:cs="Times New Roman"/>
          <w:sz w:val="24"/>
          <w:szCs w:val="24"/>
          <w:lang w:eastAsia="ru-RU"/>
        </w:rPr>
        <w:t>. Участники признаются прошедшими предварительный квалификационный отбор при условии представления необходимых документов и соответствия поданных документов предъявляемым требованиям.</w:t>
      </w:r>
    </w:p>
    <w:p w:rsidR="0089776C" w:rsidRPr="00A02F6A" w:rsidRDefault="0089776C" w:rsidP="004C484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eastAsia="Times New Roman" w:hAnsi="Times New Roman" w:cs="Times New Roman"/>
          <w:sz w:val="24"/>
          <w:szCs w:val="24"/>
          <w:lang w:eastAsia="ru-RU"/>
        </w:rPr>
        <w:t>13.2.1</w:t>
      </w:r>
      <w:r w:rsidR="00FE6CCD" w:rsidRPr="00A02F6A">
        <w:rPr>
          <w:rFonts w:ascii="Times New Roman" w:eastAsia="Times New Roman" w:hAnsi="Times New Roman" w:cs="Times New Roman"/>
          <w:sz w:val="24"/>
          <w:szCs w:val="24"/>
          <w:lang w:eastAsia="ru-RU"/>
        </w:rPr>
        <w:t>0</w:t>
      </w:r>
      <w:r w:rsidRPr="00A02F6A">
        <w:rPr>
          <w:rFonts w:ascii="Times New Roman" w:eastAsia="Times New Roman" w:hAnsi="Times New Roman" w:cs="Times New Roman"/>
          <w:sz w:val="24"/>
          <w:szCs w:val="24"/>
          <w:lang w:eastAsia="ru-RU"/>
        </w:rPr>
        <w:t>. По результатам рассмотрения квалификационных заявок заказчик принимает решение о признании (отказе в признании) участника прошедшим предварительный квалификационный отбор</w:t>
      </w:r>
      <w:r w:rsidR="00402091" w:rsidRPr="00A02F6A">
        <w:rPr>
          <w:rFonts w:ascii="Times New Roman" w:eastAsia="Times New Roman" w:hAnsi="Times New Roman" w:cs="Times New Roman"/>
          <w:sz w:val="24"/>
          <w:szCs w:val="24"/>
          <w:lang w:eastAsia="ru-RU"/>
        </w:rPr>
        <w:t xml:space="preserve"> и</w:t>
      </w:r>
      <w:r w:rsidRPr="00A02F6A">
        <w:rPr>
          <w:rFonts w:ascii="Times New Roman" w:eastAsia="Times New Roman" w:hAnsi="Times New Roman" w:cs="Times New Roman"/>
          <w:sz w:val="24"/>
          <w:szCs w:val="24"/>
          <w:lang w:eastAsia="ru-RU"/>
        </w:rPr>
        <w:t xml:space="preserve"> оформляет протокол рассмотрения квалификационных заявок (при необходимости). </w:t>
      </w:r>
      <w:r w:rsidR="00402091" w:rsidRPr="00A02F6A">
        <w:rPr>
          <w:rFonts w:ascii="Times New Roman" w:hAnsi="Times New Roman" w:cs="Times New Roman"/>
          <w:sz w:val="24"/>
          <w:szCs w:val="24"/>
        </w:rPr>
        <w:t xml:space="preserve">Указанный протокол подлежит публикации в ЕИС не позднее трех дней </w:t>
      </w:r>
      <w:proofErr w:type="gramStart"/>
      <w:r w:rsidR="00402091" w:rsidRPr="00A02F6A">
        <w:rPr>
          <w:rFonts w:ascii="Times New Roman" w:hAnsi="Times New Roman" w:cs="Times New Roman"/>
          <w:sz w:val="24"/>
          <w:szCs w:val="24"/>
        </w:rPr>
        <w:t>с даты подписания</w:t>
      </w:r>
      <w:proofErr w:type="gramEnd"/>
      <w:r w:rsidR="00402091" w:rsidRPr="00A02F6A">
        <w:rPr>
          <w:rFonts w:ascii="Times New Roman" w:hAnsi="Times New Roman" w:cs="Times New Roman"/>
          <w:sz w:val="24"/>
          <w:szCs w:val="24"/>
        </w:rPr>
        <w:t xml:space="preserve"> всеми членами Комиссии по закупкам, присутствовавшими при рассмотрении </w:t>
      </w:r>
      <w:r w:rsidR="00402091" w:rsidRPr="00A02F6A">
        <w:rPr>
          <w:rFonts w:ascii="Times New Roman" w:eastAsia="Times New Roman" w:hAnsi="Times New Roman" w:cs="Times New Roman"/>
          <w:sz w:val="24"/>
          <w:szCs w:val="24"/>
          <w:lang w:eastAsia="ru-RU"/>
        </w:rPr>
        <w:t>квалификационных</w:t>
      </w:r>
      <w:r w:rsidR="00402091" w:rsidRPr="00A02F6A">
        <w:rPr>
          <w:rFonts w:ascii="Times New Roman" w:hAnsi="Times New Roman" w:cs="Times New Roman"/>
          <w:sz w:val="24"/>
          <w:szCs w:val="24"/>
        </w:rPr>
        <w:t xml:space="preserve"> заявок.</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13.2.1</w:t>
      </w:r>
      <w:r w:rsidR="00402091" w:rsidRPr="00A02F6A">
        <w:rPr>
          <w:rFonts w:ascii="Times New Roman" w:eastAsia="Times New Roman" w:hAnsi="Times New Roman" w:cs="Times New Roman"/>
          <w:sz w:val="24"/>
          <w:szCs w:val="24"/>
          <w:lang w:eastAsia="ru-RU"/>
        </w:rPr>
        <w:t>1</w:t>
      </w:r>
      <w:r w:rsidRPr="00A02F6A">
        <w:rPr>
          <w:rFonts w:ascii="Times New Roman" w:eastAsia="Times New Roman" w:hAnsi="Times New Roman" w:cs="Times New Roman"/>
          <w:sz w:val="24"/>
          <w:szCs w:val="24"/>
          <w:lang w:eastAsia="ru-RU"/>
        </w:rPr>
        <w:t>. В случае если на участие в предварительном квалификационном отборе поступила квалификационная заявка одного участника или не поступило ни одной квалификационной заявки либо по итогам проведения процедуры рассмотрения заявок только один участник признан прошедшим предварительный квалификационный отбор, предварительный квалификационный отбор признается несостоявшимся.</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В случае признания предварительного квалификационного отбора </w:t>
      </w:r>
      <w:proofErr w:type="gramStart"/>
      <w:r w:rsidRPr="00A02F6A">
        <w:rPr>
          <w:rFonts w:ascii="Times New Roman" w:eastAsia="Times New Roman" w:hAnsi="Times New Roman" w:cs="Times New Roman"/>
          <w:sz w:val="24"/>
          <w:szCs w:val="24"/>
          <w:lang w:eastAsia="ru-RU"/>
        </w:rPr>
        <w:t>несостоявшимся</w:t>
      </w:r>
      <w:proofErr w:type="gramEnd"/>
      <w:r w:rsidRPr="00A02F6A">
        <w:rPr>
          <w:rFonts w:ascii="Times New Roman" w:eastAsia="Times New Roman" w:hAnsi="Times New Roman" w:cs="Times New Roman"/>
          <w:sz w:val="24"/>
          <w:szCs w:val="24"/>
          <w:lang w:eastAsia="ru-RU"/>
        </w:rPr>
        <w:t xml:space="preserve"> заказчик может провести предварительный квалификационный отбор вновь.</w:t>
      </w:r>
    </w:p>
    <w:p w:rsidR="0089776C" w:rsidRPr="00A02F6A" w:rsidRDefault="0089776C" w:rsidP="004C4849">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13.</w:t>
      </w:r>
      <w:r w:rsidR="00A60013" w:rsidRPr="00A02F6A">
        <w:rPr>
          <w:rFonts w:ascii="Times New Roman" w:eastAsia="Times New Roman" w:hAnsi="Times New Roman" w:cs="Times New Roman"/>
          <w:sz w:val="24"/>
          <w:szCs w:val="24"/>
          <w:lang w:eastAsia="ru-RU"/>
        </w:rPr>
        <w:t>2</w:t>
      </w:r>
      <w:r w:rsidRPr="00A02F6A">
        <w:rPr>
          <w:rFonts w:ascii="Times New Roman" w:eastAsia="Times New Roman" w:hAnsi="Times New Roman" w:cs="Times New Roman"/>
          <w:sz w:val="24"/>
          <w:szCs w:val="24"/>
          <w:lang w:eastAsia="ru-RU"/>
        </w:rPr>
        <w:t>.</w:t>
      </w:r>
      <w:r w:rsidR="00A60013" w:rsidRPr="00A02F6A">
        <w:rPr>
          <w:rFonts w:ascii="Times New Roman" w:eastAsia="Times New Roman" w:hAnsi="Times New Roman" w:cs="Times New Roman"/>
          <w:sz w:val="24"/>
          <w:szCs w:val="24"/>
          <w:lang w:eastAsia="ru-RU"/>
        </w:rPr>
        <w:t>12</w:t>
      </w:r>
      <w:r w:rsidRPr="00A02F6A">
        <w:rPr>
          <w:rFonts w:ascii="Times New Roman" w:eastAsia="Times New Roman" w:hAnsi="Times New Roman" w:cs="Times New Roman"/>
          <w:sz w:val="24"/>
          <w:szCs w:val="24"/>
          <w:lang w:eastAsia="ru-RU"/>
        </w:rPr>
        <w:t xml:space="preserve">. Оценка/сопоставление заявок Участников, подведение итогов </w:t>
      </w:r>
      <w:r w:rsidR="00A60013" w:rsidRPr="00A02F6A">
        <w:rPr>
          <w:rFonts w:ascii="Times New Roman" w:eastAsia="Times New Roman" w:hAnsi="Times New Roman" w:cs="Times New Roman"/>
          <w:sz w:val="24"/>
          <w:szCs w:val="24"/>
          <w:lang w:eastAsia="ru-RU"/>
        </w:rPr>
        <w:t xml:space="preserve">конкурентной закупки </w:t>
      </w:r>
      <w:r w:rsidRPr="00A02F6A">
        <w:rPr>
          <w:rFonts w:ascii="Times New Roman" w:eastAsia="Times New Roman" w:hAnsi="Times New Roman" w:cs="Times New Roman"/>
          <w:sz w:val="24"/>
          <w:szCs w:val="24"/>
          <w:lang w:eastAsia="ru-RU"/>
        </w:rPr>
        <w:t>с ограниченным участием проводится в порядке, предусмотренном Раздел</w:t>
      </w:r>
      <w:r w:rsidR="00A60013" w:rsidRPr="00A02F6A">
        <w:rPr>
          <w:rFonts w:ascii="Times New Roman" w:eastAsia="Times New Roman" w:hAnsi="Times New Roman" w:cs="Times New Roman"/>
          <w:sz w:val="24"/>
          <w:szCs w:val="24"/>
          <w:lang w:eastAsia="ru-RU"/>
        </w:rPr>
        <w:t>а</w:t>
      </w:r>
      <w:r w:rsidRPr="00A02F6A">
        <w:rPr>
          <w:rFonts w:ascii="Times New Roman" w:eastAsia="Times New Roman" w:hAnsi="Times New Roman" w:cs="Times New Roman"/>
          <w:sz w:val="24"/>
          <w:szCs w:val="24"/>
          <w:lang w:eastAsia="ru-RU"/>
        </w:rPr>
        <w:t>м</w:t>
      </w:r>
      <w:r w:rsidR="00A60013" w:rsidRPr="00A02F6A">
        <w:rPr>
          <w:rFonts w:ascii="Times New Roman" w:eastAsia="Times New Roman" w:hAnsi="Times New Roman" w:cs="Times New Roman"/>
          <w:sz w:val="24"/>
          <w:szCs w:val="24"/>
          <w:lang w:eastAsia="ru-RU"/>
        </w:rPr>
        <w:t>и</w:t>
      </w:r>
      <w:proofErr w:type="gramStart"/>
      <w:r w:rsidR="004C4849" w:rsidRPr="00A02F6A">
        <w:rPr>
          <w:rFonts w:ascii="Times New Roman" w:eastAsia="Times New Roman" w:hAnsi="Times New Roman" w:cs="Times New Roman"/>
          <w:sz w:val="24"/>
          <w:szCs w:val="24"/>
          <w:lang w:eastAsia="ru-RU"/>
        </w:rPr>
        <w:t>4</w:t>
      </w:r>
      <w:proofErr w:type="gramEnd"/>
      <w:r w:rsidR="004C4849" w:rsidRPr="00A02F6A">
        <w:rPr>
          <w:rFonts w:ascii="Times New Roman" w:eastAsia="Times New Roman" w:hAnsi="Times New Roman" w:cs="Times New Roman"/>
          <w:sz w:val="24"/>
          <w:szCs w:val="24"/>
          <w:lang w:eastAsia="ru-RU"/>
        </w:rPr>
        <w:t xml:space="preserve">, </w:t>
      </w:r>
      <w:r w:rsidRPr="00A02F6A">
        <w:rPr>
          <w:rFonts w:ascii="Times New Roman" w:eastAsia="Times New Roman" w:hAnsi="Times New Roman" w:cs="Times New Roman"/>
          <w:sz w:val="24"/>
          <w:szCs w:val="24"/>
          <w:lang w:eastAsia="ru-RU"/>
        </w:rPr>
        <w:t>5</w:t>
      </w:r>
      <w:r w:rsidR="00A60013" w:rsidRPr="00A02F6A">
        <w:rPr>
          <w:rFonts w:ascii="Times New Roman" w:eastAsia="Times New Roman" w:hAnsi="Times New Roman" w:cs="Times New Roman"/>
          <w:sz w:val="24"/>
          <w:szCs w:val="24"/>
          <w:lang w:eastAsia="ru-RU"/>
        </w:rPr>
        <w:t>, 7, 9, 10</w:t>
      </w:r>
      <w:r w:rsidRPr="00A02F6A">
        <w:rPr>
          <w:rFonts w:ascii="Times New Roman" w:eastAsia="Times New Roman" w:hAnsi="Times New Roman" w:cs="Times New Roman"/>
          <w:sz w:val="24"/>
          <w:szCs w:val="24"/>
          <w:lang w:eastAsia="ru-RU"/>
        </w:rPr>
        <w:t xml:space="preserve"> настоящего Положения.</w:t>
      </w:r>
    </w:p>
    <w:p w:rsidR="00BC7DA2" w:rsidRPr="00A02F6A" w:rsidRDefault="0089776C" w:rsidP="00A02F6A">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eastAsia="Times New Roman" w:hAnsi="Times New Roman" w:cs="Times New Roman"/>
          <w:sz w:val="24"/>
          <w:szCs w:val="24"/>
          <w:lang w:eastAsia="ru-RU"/>
        </w:rPr>
        <w:t>13.</w:t>
      </w:r>
      <w:r w:rsidR="00A60013" w:rsidRPr="00A02F6A">
        <w:rPr>
          <w:rFonts w:ascii="Times New Roman" w:eastAsia="Times New Roman" w:hAnsi="Times New Roman" w:cs="Times New Roman"/>
          <w:sz w:val="24"/>
          <w:szCs w:val="24"/>
          <w:lang w:eastAsia="ru-RU"/>
        </w:rPr>
        <w:t>3</w:t>
      </w:r>
      <w:r w:rsidRPr="00A02F6A">
        <w:rPr>
          <w:rFonts w:ascii="Times New Roman" w:eastAsia="Times New Roman" w:hAnsi="Times New Roman" w:cs="Times New Roman"/>
          <w:sz w:val="24"/>
          <w:szCs w:val="24"/>
          <w:lang w:eastAsia="ru-RU"/>
        </w:rPr>
        <w:t xml:space="preserve">. </w:t>
      </w:r>
      <w:r w:rsidRPr="00A02F6A">
        <w:rPr>
          <w:rFonts w:ascii="Times New Roman" w:hAnsi="Times New Roman" w:cs="Times New Roman"/>
          <w:sz w:val="24"/>
          <w:szCs w:val="24"/>
        </w:rPr>
        <w:t>Договор заключается в порядке, предусмотренном Ра</w:t>
      </w:r>
      <w:r w:rsidR="00A02F6A">
        <w:rPr>
          <w:rFonts w:ascii="Times New Roman" w:hAnsi="Times New Roman" w:cs="Times New Roman"/>
          <w:sz w:val="24"/>
          <w:szCs w:val="24"/>
        </w:rPr>
        <w:t>зделом 14 настоящего Положения.</w:t>
      </w:r>
    </w:p>
    <w:p w:rsidR="00DF736B" w:rsidRPr="00A02F6A" w:rsidRDefault="00DF736B" w:rsidP="00B40377">
      <w:pPr>
        <w:pStyle w:val="1"/>
        <w:rPr>
          <w:rFonts w:ascii="Times New Roman" w:hAnsi="Times New Roman" w:cs="Times New Roman"/>
          <w:color w:val="auto"/>
          <w:sz w:val="24"/>
          <w:szCs w:val="24"/>
        </w:rPr>
      </w:pPr>
      <w:bookmarkStart w:id="56" w:name="_Toc532810504"/>
      <w:r w:rsidRPr="00A02F6A">
        <w:rPr>
          <w:rFonts w:ascii="Times New Roman" w:hAnsi="Times New Roman" w:cs="Times New Roman"/>
          <w:color w:val="auto"/>
          <w:sz w:val="24"/>
          <w:szCs w:val="24"/>
        </w:rPr>
        <w:t>Раздел 1</w:t>
      </w:r>
      <w:r w:rsidR="00AD69A2" w:rsidRPr="00A02F6A">
        <w:rPr>
          <w:rFonts w:ascii="Times New Roman" w:hAnsi="Times New Roman" w:cs="Times New Roman"/>
          <w:color w:val="auto"/>
          <w:sz w:val="24"/>
          <w:szCs w:val="24"/>
        </w:rPr>
        <w:t>4</w:t>
      </w:r>
      <w:r w:rsidRPr="00A02F6A">
        <w:rPr>
          <w:rFonts w:ascii="Times New Roman" w:hAnsi="Times New Roman" w:cs="Times New Roman"/>
          <w:color w:val="auto"/>
          <w:sz w:val="24"/>
          <w:szCs w:val="24"/>
        </w:rPr>
        <w:t xml:space="preserve">. </w:t>
      </w:r>
      <w:r w:rsidR="00C44AFF" w:rsidRPr="00A02F6A">
        <w:rPr>
          <w:rFonts w:ascii="Times New Roman" w:hAnsi="Times New Roman" w:cs="Times New Roman"/>
          <w:color w:val="auto"/>
          <w:sz w:val="24"/>
          <w:szCs w:val="24"/>
        </w:rPr>
        <w:t xml:space="preserve">ПОРЯДОК ЗАКЛЮЧЕНИЯ ДОГОВОРОВ ПО ИТОГАМ ОСУЩЕСТВЛЕНИЯ </w:t>
      </w:r>
      <w:r w:rsidR="00A60013" w:rsidRPr="00A02F6A">
        <w:rPr>
          <w:rFonts w:ascii="Times New Roman" w:hAnsi="Times New Roman" w:cs="Times New Roman"/>
          <w:color w:val="auto"/>
          <w:sz w:val="24"/>
          <w:szCs w:val="24"/>
        </w:rPr>
        <w:t>КОНКУРЕНТНОЙ</w:t>
      </w:r>
      <w:r w:rsidR="00C44AFF" w:rsidRPr="00A02F6A">
        <w:rPr>
          <w:rFonts w:ascii="Times New Roman" w:hAnsi="Times New Roman" w:cs="Times New Roman"/>
          <w:color w:val="auto"/>
          <w:sz w:val="24"/>
          <w:szCs w:val="24"/>
        </w:rPr>
        <w:t xml:space="preserve"> ЗАКУПКИ</w:t>
      </w:r>
      <w:bookmarkEnd w:id="56"/>
    </w:p>
    <w:p w:rsidR="00802E7F" w:rsidRPr="00A02F6A" w:rsidRDefault="00802E7F" w:rsidP="004C4849">
      <w:pPr>
        <w:pStyle w:val="a6"/>
        <w:numPr>
          <w:ilvl w:val="1"/>
          <w:numId w:val="3"/>
        </w:numPr>
        <w:tabs>
          <w:tab w:val="left" w:pos="709"/>
          <w:tab w:val="left" w:pos="1134"/>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Договор заключается в порядке, предусмотренном законодательством Российской Федерации, Положением о договорной работе Заказчика, Документацией о закупке, а также Положением о закупках Заказчика.</w:t>
      </w:r>
    </w:p>
    <w:p w:rsidR="005936DE" w:rsidRPr="00A02F6A" w:rsidRDefault="005936DE" w:rsidP="004C4849">
      <w:pPr>
        <w:pStyle w:val="a6"/>
        <w:numPr>
          <w:ilvl w:val="1"/>
          <w:numId w:val="3"/>
        </w:numPr>
        <w:tabs>
          <w:tab w:val="left" w:pos="709"/>
          <w:tab w:val="left" w:pos="1134"/>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 xml:space="preserve">Договор по результатам конкурентной закупки заключается не ранее чем через 10 дней и не позднее чем через 20 дней со дня размещения в единой информационной системе итогового протокола, составленного по результатам конкурентной закупки. </w:t>
      </w:r>
      <w:proofErr w:type="gramStart"/>
      <w:r w:rsidRPr="00A02F6A">
        <w:rPr>
          <w:rFonts w:ascii="Times New Roman" w:hAnsi="Times New Roman"/>
          <w:sz w:val="24"/>
          <w:szCs w:val="24"/>
        </w:rPr>
        <w:t xml:space="preserve">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w:t>
      </w:r>
      <w:r w:rsidR="00272C78" w:rsidRPr="00A02F6A">
        <w:rPr>
          <w:rFonts w:ascii="Times New Roman" w:hAnsi="Times New Roman"/>
          <w:sz w:val="24"/>
          <w:szCs w:val="24"/>
        </w:rPr>
        <w:t>закупкам</w:t>
      </w:r>
      <w:r w:rsidRPr="00A02F6A">
        <w:rPr>
          <w:rFonts w:ascii="Times New Roman" w:hAnsi="Times New Roman"/>
          <w:sz w:val="24"/>
          <w:szCs w:val="24"/>
        </w:rPr>
        <w:t xml:space="preserve">,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w:t>
      </w:r>
      <w:r w:rsidR="00272C78" w:rsidRPr="00A02F6A">
        <w:rPr>
          <w:rFonts w:ascii="Times New Roman" w:hAnsi="Times New Roman"/>
          <w:sz w:val="24"/>
          <w:szCs w:val="24"/>
        </w:rPr>
        <w:t>закупкам</w:t>
      </w:r>
      <w:proofErr w:type="gramEnd"/>
      <w:r w:rsidRPr="00A02F6A">
        <w:rPr>
          <w:rFonts w:ascii="Times New Roman" w:hAnsi="Times New Roman"/>
          <w:sz w:val="24"/>
          <w:szCs w:val="24"/>
        </w:rPr>
        <w:t>, оператора электронной площадки.</w:t>
      </w:r>
    </w:p>
    <w:p w:rsidR="00A250C6" w:rsidRPr="00A02F6A" w:rsidRDefault="00802E7F" w:rsidP="004C4849">
      <w:pPr>
        <w:pStyle w:val="a6"/>
        <w:numPr>
          <w:ilvl w:val="1"/>
          <w:numId w:val="3"/>
        </w:numPr>
        <w:tabs>
          <w:tab w:val="left" w:pos="709"/>
          <w:tab w:val="left" w:pos="1134"/>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 xml:space="preserve">В срок, не ранее чем через </w:t>
      </w:r>
      <w:r w:rsidR="00C44AFF" w:rsidRPr="00A02F6A">
        <w:rPr>
          <w:rFonts w:ascii="Times New Roman" w:hAnsi="Times New Roman"/>
          <w:sz w:val="24"/>
          <w:szCs w:val="24"/>
        </w:rPr>
        <w:t>десять</w:t>
      </w:r>
      <w:r w:rsidRPr="00A02F6A">
        <w:rPr>
          <w:rFonts w:ascii="Times New Roman" w:hAnsi="Times New Roman"/>
          <w:sz w:val="24"/>
          <w:szCs w:val="24"/>
        </w:rPr>
        <w:t xml:space="preserve"> дней после </w:t>
      </w:r>
      <w:r w:rsidR="00B41DBF" w:rsidRPr="00A02F6A">
        <w:rPr>
          <w:rFonts w:ascii="Times New Roman" w:hAnsi="Times New Roman"/>
          <w:sz w:val="24"/>
          <w:szCs w:val="24"/>
        </w:rPr>
        <w:t xml:space="preserve">размещения информации о </w:t>
      </w:r>
      <w:r w:rsidRPr="00A02F6A">
        <w:rPr>
          <w:rFonts w:ascii="Times New Roman" w:hAnsi="Times New Roman"/>
          <w:sz w:val="24"/>
          <w:szCs w:val="24"/>
        </w:rPr>
        <w:t>подведени</w:t>
      </w:r>
      <w:r w:rsidR="00B41DBF" w:rsidRPr="00A02F6A">
        <w:rPr>
          <w:rFonts w:ascii="Times New Roman" w:hAnsi="Times New Roman"/>
          <w:sz w:val="24"/>
          <w:szCs w:val="24"/>
        </w:rPr>
        <w:t>и</w:t>
      </w:r>
      <w:r w:rsidRPr="00A02F6A">
        <w:rPr>
          <w:rFonts w:ascii="Times New Roman" w:hAnsi="Times New Roman"/>
          <w:sz w:val="24"/>
          <w:szCs w:val="24"/>
        </w:rPr>
        <w:t xml:space="preserve"> итогов </w:t>
      </w:r>
      <w:r w:rsidR="00C44AFF" w:rsidRPr="00A02F6A">
        <w:rPr>
          <w:rFonts w:ascii="Times New Roman" w:hAnsi="Times New Roman"/>
          <w:sz w:val="24"/>
          <w:szCs w:val="24"/>
        </w:rPr>
        <w:t>закупки</w:t>
      </w:r>
      <w:r w:rsidR="00B41DBF" w:rsidRPr="00A02F6A">
        <w:rPr>
          <w:rFonts w:ascii="Times New Roman" w:hAnsi="Times New Roman"/>
          <w:sz w:val="24"/>
          <w:szCs w:val="24"/>
        </w:rPr>
        <w:t xml:space="preserve"> в </w:t>
      </w:r>
      <w:r w:rsidR="00F921C8" w:rsidRPr="00A02F6A">
        <w:rPr>
          <w:rFonts w:ascii="Times New Roman" w:hAnsi="Times New Roman"/>
          <w:sz w:val="24"/>
          <w:szCs w:val="24"/>
        </w:rPr>
        <w:t>ЕИС</w:t>
      </w:r>
      <w:r w:rsidRPr="00A02F6A">
        <w:rPr>
          <w:rFonts w:ascii="Times New Roman" w:hAnsi="Times New Roman"/>
          <w:sz w:val="24"/>
          <w:szCs w:val="24"/>
        </w:rPr>
        <w:t xml:space="preserve">, Заказчик направляет Победителю </w:t>
      </w:r>
      <w:r w:rsidR="00DA65BC" w:rsidRPr="00A02F6A">
        <w:rPr>
          <w:rFonts w:ascii="Times New Roman" w:hAnsi="Times New Roman"/>
          <w:sz w:val="24"/>
          <w:szCs w:val="24"/>
        </w:rPr>
        <w:t xml:space="preserve">для подписания </w:t>
      </w:r>
      <w:r w:rsidRPr="00A02F6A">
        <w:rPr>
          <w:rFonts w:ascii="Times New Roman" w:hAnsi="Times New Roman"/>
          <w:sz w:val="24"/>
          <w:szCs w:val="24"/>
        </w:rPr>
        <w:t>проект договора, заключаемого по итогам процедуры закупки</w:t>
      </w:r>
      <w:r w:rsidR="00DA65BC" w:rsidRPr="00A02F6A">
        <w:rPr>
          <w:rFonts w:ascii="Times New Roman" w:hAnsi="Times New Roman"/>
          <w:sz w:val="24"/>
          <w:szCs w:val="24"/>
        </w:rPr>
        <w:t xml:space="preserve"> в двух экземплярах. Один – экземпляр Заказчика, согласованный на оборотной стороне последнего листа визового экземпляра в соответствии с требованиями Положения о договорной работе АО «ЯЖДК»</w:t>
      </w:r>
      <w:r w:rsidRPr="00A02F6A">
        <w:rPr>
          <w:rFonts w:ascii="Times New Roman" w:hAnsi="Times New Roman"/>
          <w:sz w:val="24"/>
          <w:szCs w:val="24"/>
        </w:rPr>
        <w:t>.</w:t>
      </w:r>
      <w:r w:rsidR="00DA65BC" w:rsidRPr="00A02F6A">
        <w:rPr>
          <w:rFonts w:ascii="Times New Roman" w:hAnsi="Times New Roman"/>
          <w:sz w:val="24"/>
          <w:szCs w:val="24"/>
        </w:rPr>
        <w:t xml:space="preserve"> Второй – экземпляр Победителя или Участника закупки, с которым по итогам процедуры заключается договор.</w:t>
      </w:r>
    </w:p>
    <w:p w:rsidR="00802E7F" w:rsidRPr="00A02F6A" w:rsidRDefault="00802E7F" w:rsidP="004C4849">
      <w:pPr>
        <w:pStyle w:val="a6"/>
        <w:numPr>
          <w:ilvl w:val="1"/>
          <w:numId w:val="3"/>
        </w:numPr>
        <w:tabs>
          <w:tab w:val="left" w:pos="709"/>
          <w:tab w:val="left" w:pos="1134"/>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 xml:space="preserve">Победитель или </w:t>
      </w:r>
      <w:r w:rsidR="005B4A54" w:rsidRPr="00A02F6A">
        <w:rPr>
          <w:rFonts w:ascii="Times New Roman" w:hAnsi="Times New Roman"/>
          <w:sz w:val="24"/>
          <w:szCs w:val="24"/>
        </w:rPr>
        <w:t>У</w:t>
      </w:r>
      <w:r w:rsidRPr="00A02F6A">
        <w:rPr>
          <w:rFonts w:ascii="Times New Roman" w:hAnsi="Times New Roman"/>
          <w:sz w:val="24"/>
          <w:szCs w:val="24"/>
        </w:rPr>
        <w:t xml:space="preserve">частник, с которым по итогам процедуры заключается договор, подписывает его </w:t>
      </w:r>
      <w:r w:rsidR="00DA65BC" w:rsidRPr="00A02F6A">
        <w:rPr>
          <w:rFonts w:ascii="Times New Roman" w:hAnsi="Times New Roman"/>
          <w:sz w:val="24"/>
          <w:szCs w:val="24"/>
        </w:rPr>
        <w:t xml:space="preserve">в двух экземплярах </w:t>
      </w:r>
      <w:r w:rsidRPr="00A02F6A">
        <w:rPr>
          <w:rFonts w:ascii="Times New Roman" w:hAnsi="Times New Roman"/>
          <w:sz w:val="24"/>
          <w:szCs w:val="24"/>
        </w:rPr>
        <w:t xml:space="preserve">в течение </w:t>
      </w:r>
      <w:r w:rsidR="0093215E" w:rsidRPr="00A02F6A">
        <w:rPr>
          <w:rFonts w:ascii="Times New Roman" w:hAnsi="Times New Roman"/>
          <w:sz w:val="24"/>
          <w:szCs w:val="24"/>
        </w:rPr>
        <w:t>десяти</w:t>
      </w:r>
      <w:r w:rsidRPr="00A02F6A">
        <w:rPr>
          <w:rFonts w:ascii="Times New Roman" w:hAnsi="Times New Roman"/>
          <w:sz w:val="24"/>
          <w:szCs w:val="24"/>
        </w:rPr>
        <w:t xml:space="preserve"> дней с момента получения </w:t>
      </w:r>
      <w:r w:rsidR="00DA65BC" w:rsidRPr="00A02F6A">
        <w:rPr>
          <w:rFonts w:ascii="Times New Roman" w:hAnsi="Times New Roman"/>
          <w:sz w:val="24"/>
          <w:szCs w:val="24"/>
        </w:rPr>
        <w:t xml:space="preserve"> проекта</w:t>
      </w:r>
      <w:r w:rsidR="00DE160B" w:rsidRPr="00A02F6A">
        <w:rPr>
          <w:rFonts w:ascii="Times New Roman" w:hAnsi="Times New Roman"/>
          <w:sz w:val="24"/>
          <w:szCs w:val="24"/>
        </w:rPr>
        <w:t xml:space="preserve"> договора </w:t>
      </w:r>
      <w:r w:rsidRPr="00A02F6A">
        <w:rPr>
          <w:rFonts w:ascii="Times New Roman" w:hAnsi="Times New Roman"/>
          <w:sz w:val="24"/>
          <w:szCs w:val="24"/>
        </w:rPr>
        <w:t xml:space="preserve">и </w:t>
      </w:r>
      <w:r w:rsidR="00A250C6" w:rsidRPr="00A02F6A">
        <w:rPr>
          <w:rFonts w:ascii="Times New Roman" w:hAnsi="Times New Roman"/>
          <w:sz w:val="24"/>
          <w:szCs w:val="24"/>
        </w:rPr>
        <w:t xml:space="preserve">возвращает их </w:t>
      </w:r>
      <w:r w:rsidRPr="00A02F6A">
        <w:rPr>
          <w:rFonts w:ascii="Times New Roman" w:hAnsi="Times New Roman"/>
          <w:sz w:val="24"/>
          <w:szCs w:val="24"/>
        </w:rPr>
        <w:t>Заказчику. В случае</w:t>
      </w:r>
      <w:proofErr w:type="gramStart"/>
      <w:r w:rsidR="005B4A54" w:rsidRPr="00A02F6A">
        <w:rPr>
          <w:rFonts w:ascii="Times New Roman" w:hAnsi="Times New Roman"/>
          <w:sz w:val="24"/>
          <w:szCs w:val="24"/>
        </w:rPr>
        <w:t>,</w:t>
      </w:r>
      <w:proofErr w:type="gramEnd"/>
      <w:r w:rsidRPr="00A02F6A">
        <w:rPr>
          <w:rFonts w:ascii="Times New Roman" w:hAnsi="Times New Roman"/>
          <w:sz w:val="24"/>
          <w:szCs w:val="24"/>
        </w:rPr>
        <w:t xml:space="preserve"> если в установленный срок победитель, с которым по итогам процедуры заключается договор, не представит подписанный им договор</w:t>
      </w:r>
      <w:r w:rsidR="0004048B" w:rsidRPr="00A02F6A">
        <w:rPr>
          <w:rFonts w:ascii="Times New Roman" w:hAnsi="Times New Roman"/>
          <w:sz w:val="24"/>
          <w:szCs w:val="24"/>
        </w:rPr>
        <w:t xml:space="preserve"> </w:t>
      </w:r>
      <w:r w:rsidR="005B4A54" w:rsidRPr="00A02F6A">
        <w:rPr>
          <w:rFonts w:ascii="Times New Roman" w:hAnsi="Times New Roman"/>
          <w:sz w:val="24"/>
          <w:szCs w:val="24"/>
        </w:rPr>
        <w:t>З</w:t>
      </w:r>
      <w:r w:rsidR="00DE160B" w:rsidRPr="00A02F6A">
        <w:rPr>
          <w:rFonts w:ascii="Times New Roman" w:hAnsi="Times New Roman"/>
          <w:sz w:val="24"/>
          <w:szCs w:val="24"/>
        </w:rPr>
        <w:t>аказчику</w:t>
      </w:r>
      <w:r w:rsidRPr="00A02F6A">
        <w:rPr>
          <w:rFonts w:ascii="Times New Roman" w:hAnsi="Times New Roman"/>
          <w:sz w:val="24"/>
          <w:szCs w:val="24"/>
        </w:rPr>
        <w:t>, он признается уклонившимся от его подписания.</w:t>
      </w:r>
      <w:r w:rsidR="00DE160B" w:rsidRPr="00A02F6A">
        <w:rPr>
          <w:rFonts w:ascii="Times New Roman" w:hAnsi="Times New Roman"/>
          <w:sz w:val="24"/>
          <w:szCs w:val="24"/>
        </w:rPr>
        <w:t xml:space="preserve"> В этом случае заказчик оставляет за собой право применить к нему меры ответственности, предусмотренные действующим законодательством РФ.</w:t>
      </w:r>
    </w:p>
    <w:p w:rsidR="003E796A" w:rsidRPr="00A02F6A" w:rsidRDefault="003E796A" w:rsidP="004C4849">
      <w:pPr>
        <w:pStyle w:val="a6"/>
        <w:numPr>
          <w:ilvl w:val="1"/>
          <w:numId w:val="3"/>
        </w:numPr>
        <w:tabs>
          <w:tab w:val="left" w:pos="709"/>
          <w:tab w:val="left" w:pos="1134"/>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Заказчик, в течение десяти дней с момента получения договора, подписывает его в двух экземплярах и возвращает один экземпляр Победителю или Участнику</w:t>
      </w:r>
      <w:r w:rsidR="00D853FB" w:rsidRPr="00A02F6A">
        <w:rPr>
          <w:rFonts w:ascii="Times New Roman" w:hAnsi="Times New Roman"/>
          <w:sz w:val="24"/>
          <w:szCs w:val="24"/>
        </w:rPr>
        <w:t xml:space="preserve"> закупки</w:t>
      </w:r>
      <w:r w:rsidRPr="00A02F6A">
        <w:rPr>
          <w:rFonts w:ascii="Times New Roman" w:hAnsi="Times New Roman"/>
          <w:sz w:val="24"/>
          <w:szCs w:val="24"/>
        </w:rPr>
        <w:t>, с которым по итогам процедуры заключается договор</w:t>
      </w:r>
      <w:r w:rsidR="00D853FB" w:rsidRPr="00A02F6A">
        <w:rPr>
          <w:rFonts w:ascii="Times New Roman" w:hAnsi="Times New Roman"/>
          <w:sz w:val="24"/>
          <w:szCs w:val="24"/>
        </w:rPr>
        <w:t>.</w:t>
      </w:r>
    </w:p>
    <w:p w:rsidR="001912CA" w:rsidRPr="00A02F6A" w:rsidRDefault="001912CA" w:rsidP="004C4849">
      <w:pPr>
        <w:pStyle w:val="a6"/>
        <w:numPr>
          <w:ilvl w:val="1"/>
          <w:numId w:val="3"/>
        </w:numPr>
        <w:tabs>
          <w:tab w:val="left" w:pos="709"/>
          <w:tab w:val="left" w:pos="1134"/>
        </w:tabs>
        <w:spacing w:after="0" w:line="240" w:lineRule="auto"/>
        <w:ind w:left="0" w:firstLine="284"/>
        <w:jc w:val="both"/>
        <w:rPr>
          <w:rFonts w:ascii="Times New Roman" w:hAnsi="Times New Roman"/>
          <w:b/>
          <w:sz w:val="24"/>
          <w:szCs w:val="24"/>
        </w:rPr>
      </w:pPr>
      <w:r w:rsidRPr="00A02F6A">
        <w:rPr>
          <w:rStyle w:val="af6"/>
          <w:rFonts w:ascii="Times New Roman" w:hAnsi="Times New Roman"/>
          <w:b w:val="0"/>
          <w:sz w:val="24"/>
          <w:szCs w:val="24"/>
          <w:shd w:val="clear" w:color="auto" w:fill="FFFFFF"/>
        </w:rPr>
        <w:t>Договор может быть заключен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C44AFF" w:rsidRPr="00A02F6A" w:rsidRDefault="00802E7F" w:rsidP="004C4849">
      <w:pPr>
        <w:pStyle w:val="a6"/>
        <w:numPr>
          <w:ilvl w:val="1"/>
          <w:numId w:val="3"/>
        </w:numPr>
        <w:tabs>
          <w:tab w:val="left" w:pos="709"/>
          <w:tab w:val="left" w:pos="1134"/>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 xml:space="preserve">В случае если победитель закупки уклонился от подписания договора, </w:t>
      </w:r>
      <w:r w:rsidR="00DE160B" w:rsidRPr="00A02F6A">
        <w:rPr>
          <w:rFonts w:ascii="Times New Roman" w:hAnsi="Times New Roman"/>
          <w:sz w:val="24"/>
          <w:szCs w:val="24"/>
        </w:rPr>
        <w:t xml:space="preserve">на усмотрение Заказчика договор </w:t>
      </w:r>
      <w:r w:rsidRPr="00A02F6A">
        <w:rPr>
          <w:rFonts w:ascii="Times New Roman" w:hAnsi="Times New Roman"/>
          <w:sz w:val="24"/>
          <w:szCs w:val="24"/>
        </w:rPr>
        <w:t xml:space="preserve">может быть заключен с участником, заявке которого присвоен второй номер. </w:t>
      </w:r>
    </w:p>
    <w:p w:rsidR="00802E7F" w:rsidRPr="00A02F6A" w:rsidRDefault="00802E7F" w:rsidP="004C4849">
      <w:pPr>
        <w:pStyle w:val="a6"/>
        <w:numPr>
          <w:ilvl w:val="1"/>
          <w:numId w:val="3"/>
        </w:numPr>
        <w:tabs>
          <w:tab w:val="left" w:pos="709"/>
          <w:tab w:val="left" w:pos="1134"/>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 xml:space="preserve">После получения проекта договора, подписанного </w:t>
      </w:r>
      <w:r w:rsidR="001912CA" w:rsidRPr="00A02F6A">
        <w:rPr>
          <w:rFonts w:ascii="Times New Roman" w:hAnsi="Times New Roman"/>
          <w:sz w:val="24"/>
          <w:szCs w:val="24"/>
        </w:rPr>
        <w:t>П</w:t>
      </w:r>
      <w:r w:rsidRPr="00A02F6A">
        <w:rPr>
          <w:rFonts w:ascii="Times New Roman" w:hAnsi="Times New Roman"/>
          <w:sz w:val="24"/>
          <w:szCs w:val="24"/>
        </w:rPr>
        <w:t xml:space="preserve">обедителем </w:t>
      </w:r>
      <w:r w:rsidR="001912CA" w:rsidRPr="00A02F6A">
        <w:rPr>
          <w:rFonts w:ascii="Times New Roman" w:hAnsi="Times New Roman"/>
          <w:sz w:val="24"/>
          <w:szCs w:val="24"/>
        </w:rPr>
        <w:t>или Участником закупки, с которым по итогам процедуры заключается договор</w:t>
      </w:r>
      <w:r w:rsidRPr="00A02F6A">
        <w:rPr>
          <w:rFonts w:ascii="Times New Roman" w:hAnsi="Times New Roman"/>
          <w:sz w:val="24"/>
          <w:szCs w:val="24"/>
        </w:rPr>
        <w:t>, Заказчик подписывает его в установленном порядке.</w:t>
      </w:r>
    </w:p>
    <w:p w:rsidR="00802E7F" w:rsidRPr="00A02F6A" w:rsidRDefault="00802E7F" w:rsidP="004C4849">
      <w:pPr>
        <w:pStyle w:val="a6"/>
        <w:numPr>
          <w:ilvl w:val="1"/>
          <w:numId w:val="3"/>
        </w:numPr>
        <w:tabs>
          <w:tab w:val="left" w:pos="709"/>
          <w:tab w:val="left" w:pos="1134"/>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 xml:space="preserve">Договор может быть заключен только после предоставления победителем обеспечения его исполнения, если такое обеспечение предусмотрено документацией </w:t>
      </w:r>
      <w:r w:rsidR="00C44AFF" w:rsidRPr="00A02F6A">
        <w:rPr>
          <w:rFonts w:ascii="Times New Roman" w:hAnsi="Times New Roman"/>
          <w:sz w:val="24"/>
          <w:szCs w:val="24"/>
        </w:rPr>
        <w:t>о закупке</w:t>
      </w:r>
      <w:r w:rsidRPr="00A02F6A">
        <w:rPr>
          <w:rFonts w:ascii="Times New Roman" w:hAnsi="Times New Roman"/>
          <w:sz w:val="24"/>
          <w:szCs w:val="24"/>
        </w:rPr>
        <w:t>.</w:t>
      </w:r>
    </w:p>
    <w:p w:rsidR="00802E7F" w:rsidRPr="00A02F6A" w:rsidRDefault="00802E7F" w:rsidP="004C4849">
      <w:pPr>
        <w:pStyle w:val="a6"/>
        <w:numPr>
          <w:ilvl w:val="1"/>
          <w:numId w:val="3"/>
        </w:numPr>
        <w:tabs>
          <w:tab w:val="left" w:pos="709"/>
          <w:tab w:val="left" w:pos="1134"/>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 xml:space="preserve">Не допускается заключение договора на условиях, отличных от условий, установленных решением Комиссии по закупкам и определенных в заявках победителей процедур </w:t>
      </w:r>
      <w:r w:rsidR="00DE160B" w:rsidRPr="00A02F6A">
        <w:rPr>
          <w:rFonts w:ascii="Times New Roman" w:hAnsi="Times New Roman"/>
          <w:sz w:val="24"/>
          <w:szCs w:val="24"/>
        </w:rPr>
        <w:t>осуществления закупки</w:t>
      </w:r>
      <w:r w:rsidRPr="00A02F6A">
        <w:rPr>
          <w:rFonts w:ascii="Times New Roman" w:hAnsi="Times New Roman"/>
          <w:sz w:val="24"/>
          <w:szCs w:val="24"/>
        </w:rPr>
        <w:t>, за исключением случаев, предусмотренных в настоящем Положении.</w:t>
      </w:r>
    </w:p>
    <w:p w:rsidR="004B18FA" w:rsidRPr="00A02F6A" w:rsidRDefault="004B18FA" w:rsidP="004C4849">
      <w:pPr>
        <w:pStyle w:val="a6"/>
        <w:numPr>
          <w:ilvl w:val="1"/>
          <w:numId w:val="3"/>
        </w:numPr>
        <w:tabs>
          <w:tab w:val="left" w:pos="709"/>
          <w:tab w:val="left" w:pos="1134"/>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По итогам конкурентной закупки заказчик вправе заключить договоры с несколькими участниками такой закупки, если соответствующее право и порядок определения условий договора с каждым из участников установлены в документации о конкурентной закупке.</w:t>
      </w:r>
      <w:r w:rsidR="0004048B" w:rsidRPr="00A02F6A">
        <w:rPr>
          <w:rFonts w:ascii="Times New Roman" w:hAnsi="Times New Roman"/>
          <w:sz w:val="24"/>
          <w:szCs w:val="24"/>
        </w:rPr>
        <w:t xml:space="preserve"> </w:t>
      </w:r>
      <w:r w:rsidRPr="00A02F6A">
        <w:rPr>
          <w:rFonts w:ascii="Times New Roman" w:hAnsi="Times New Roman"/>
          <w:sz w:val="24"/>
          <w:szCs w:val="24"/>
        </w:rPr>
        <w:t>Договоры в таком случае заключаются  в соответствии с требованиями, установленными настоящим Положением и в порядке, предусмотренном документацией о конкурентной закупке.</w:t>
      </w:r>
    </w:p>
    <w:p w:rsidR="00802E7F" w:rsidRPr="00A02F6A" w:rsidRDefault="00802E7F" w:rsidP="004C4849">
      <w:pPr>
        <w:pStyle w:val="a6"/>
        <w:numPr>
          <w:ilvl w:val="1"/>
          <w:numId w:val="3"/>
        </w:numPr>
        <w:tabs>
          <w:tab w:val="left" w:pos="709"/>
          <w:tab w:val="left" w:pos="993"/>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Исполнение условий договоров, заключенных по результатам проведения процедуры закупок, осуществляется в порядке, установленном законодательством Российской Федерации.</w:t>
      </w:r>
    </w:p>
    <w:p w:rsidR="00CC1499" w:rsidRPr="00A02F6A" w:rsidRDefault="00802E7F" w:rsidP="00A02F6A">
      <w:pPr>
        <w:pStyle w:val="a6"/>
        <w:numPr>
          <w:ilvl w:val="1"/>
          <w:numId w:val="3"/>
        </w:numPr>
        <w:tabs>
          <w:tab w:val="left" w:pos="709"/>
          <w:tab w:val="left" w:pos="993"/>
        </w:tabs>
        <w:spacing w:after="0" w:line="240" w:lineRule="auto"/>
        <w:ind w:left="0" w:firstLine="284"/>
        <w:jc w:val="both"/>
        <w:rPr>
          <w:rFonts w:ascii="Times New Roman" w:hAnsi="Times New Roman"/>
          <w:b/>
          <w:sz w:val="24"/>
          <w:szCs w:val="24"/>
        </w:rPr>
      </w:pPr>
      <w:r w:rsidRPr="00A02F6A">
        <w:rPr>
          <w:rFonts w:ascii="Times New Roman" w:hAnsi="Times New Roman"/>
          <w:sz w:val="24"/>
          <w:szCs w:val="24"/>
        </w:rPr>
        <w:t>Стороны договора несут ответственность за ненадлежащее исполнение своих обязательств по нему в соответствии с действующим законодательством Российской Федерации.</w:t>
      </w:r>
    </w:p>
    <w:p w:rsidR="00DF736B" w:rsidRPr="00A02F6A" w:rsidRDefault="00DF736B" w:rsidP="00B40377">
      <w:pPr>
        <w:pStyle w:val="1"/>
        <w:rPr>
          <w:rFonts w:ascii="Times New Roman" w:hAnsi="Times New Roman" w:cs="Times New Roman"/>
          <w:color w:val="auto"/>
          <w:sz w:val="24"/>
          <w:szCs w:val="24"/>
        </w:rPr>
      </w:pPr>
      <w:bookmarkStart w:id="57" w:name="_Toc532810505"/>
      <w:r w:rsidRPr="00A02F6A">
        <w:rPr>
          <w:rFonts w:ascii="Times New Roman" w:hAnsi="Times New Roman" w:cs="Times New Roman"/>
          <w:color w:val="auto"/>
          <w:sz w:val="24"/>
          <w:szCs w:val="24"/>
        </w:rPr>
        <w:t>Раздел 1</w:t>
      </w:r>
      <w:r w:rsidR="00AD69A2" w:rsidRPr="00A02F6A">
        <w:rPr>
          <w:rFonts w:ascii="Times New Roman" w:hAnsi="Times New Roman" w:cs="Times New Roman"/>
          <w:color w:val="auto"/>
          <w:sz w:val="24"/>
          <w:szCs w:val="24"/>
        </w:rPr>
        <w:t>5</w:t>
      </w:r>
      <w:r w:rsidRPr="00A02F6A">
        <w:rPr>
          <w:rFonts w:ascii="Times New Roman" w:hAnsi="Times New Roman" w:cs="Times New Roman"/>
          <w:color w:val="auto"/>
          <w:sz w:val="24"/>
          <w:szCs w:val="24"/>
        </w:rPr>
        <w:t>. ОТЧЕТНОСТЬ ПО ПРОВЕДЕННЫМ ЗАКУПОЧНЫМ ПРОЦЕДУРАМ</w:t>
      </w:r>
      <w:bookmarkEnd w:id="57"/>
    </w:p>
    <w:p w:rsidR="00DF736B" w:rsidRPr="00A02F6A" w:rsidRDefault="00AD69A2" w:rsidP="004C484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 xml:space="preserve">15.1. </w:t>
      </w:r>
      <w:r w:rsidR="00DF736B" w:rsidRPr="00A02F6A">
        <w:rPr>
          <w:rFonts w:ascii="Times New Roman" w:hAnsi="Times New Roman" w:cs="Times New Roman"/>
          <w:sz w:val="24"/>
          <w:szCs w:val="24"/>
        </w:rPr>
        <w:t xml:space="preserve">Организатор закупок, на основании информации, предоставленной структурными подразделениями Заказчика, ежемесячно не позднее 10-го числа месяца, следующего за отчетным месяцем, размещает </w:t>
      </w:r>
      <w:r w:rsidR="00F46263" w:rsidRPr="00A02F6A">
        <w:rPr>
          <w:rFonts w:ascii="Times New Roman" w:hAnsi="Times New Roman" w:cs="Times New Roman"/>
          <w:sz w:val="24"/>
          <w:szCs w:val="24"/>
        </w:rPr>
        <w:t xml:space="preserve">в </w:t>
      </w:r>
      <w:r w:rsidR="00902292" w:rsidRPr="00A02F6A">
        <w:rPr>
          <w:rFonts w:ascii="Times New Roman" w:hAnsi="Times New Roman" w:cs="Times New Roman"/>
          <w:sz w:val="24"/>
          <w:szCs w:val="24"/>
        </w:rPr>
        <w:t>ЕИС</w:t>
      </w:r>
      <w:r w:rsidR="00DF736B" w:rsidRPr="00A02F6A">
        <w:rPr>
          <w:rFonts w:ascii="Times New Roman" w:hAnsi="Times New Roman" w:cs="Times New Roman"/>
          <w:sz w:val="24"/>
          <w:szCs w:val="24"/>
        </w:rPr>
        <w:t>:</w:t>
      </w:r>
    </w:p>
    <w:p w:rsidR="00DF736B" w:rsidRPr="00A02F6A" w:rsidRDefault="00DF736B" w:rsidP="004C484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AD69A2" w:rsidRPr="00A02F6A">
        <w:rPr>
          <w:rFonts w:ascii="Times New Roman" w:hAnsi="Times New Roman" w:cs="Times New Roman"/>
          <w:sz w:val="24"/>
          <w:szCs w:val="24"/>
        </w:rPr>
        <w:t>5</w:t>
      </w:r>
      <w:r w:rsidRPr="00A02F6A">
        <w:rPr>
          <w:rFonts w:ascii="Times New Roman" w:hAnsi="Times New Roman" w:cs="Times New Roman"/>
          <w:sz w:val="24"/>
          <w:szCs w:val="24"/>
        </w:rPr>
        <w:t xml:space="preserve">.1.1. </w:t>
      </w:r>
      <w:r w:rsidR="008B3926" w:rsidRPr="00A02F6A">
        <w:rPr>
          <w:rFonts w:ascii="Times New Roman" w:hAnsi="Times New Roman" w:cs="Times New Roman"/>
          <w:sz w:val="24"/>
          <w:szCs w:val="24"/>
        </w:rPr>
        <w:t>сведений о количестве и об общей стоимости договоров, заключенных заказчиком по результатам закупок товаров, работ, услуг, в том числе об общей стоимости договоров, информация о которых не внесена в реестр договоров в соответствии с действующим законодательством РФ</w:t>
      </w:r>
      <w:r w:rsidRPr="00A02F6A">
        <w:rPr>
          <w:rFonts w:ascii="Times New Roman" w:hAnsi="Times New Roman" w:cs="Times New Roman"/>
          <w:sz w:val="24"/>
          <w:szCs w:val="24"/>
        </w:rPr>
        <w:t>;</w:t>
      </w:r>
    </w:p>
    <w:p w:rsidR="00DF736B" w:rsidRPr="00A02F6A" w:rsidRDefault="00DF736B" w:rsidP="004C484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AD69A2" w:rsidRPr="00A02F6A">
        <w:rPr>
          <w:rFonts w:ascii="Times New Roman" w:hAnsi="Times New Roman" w:cs="Times New Roman"/>
          <w:sz w:val="24"/>
          <w:szCs w:val="24"/>
        </w:rPr>
        <w:t>5</w:t>
      </w:r>
      <w:r w:rsidRPr="00A02F6A">
        <w:rPr>
          <w:rFonts w:ascii="Times New Roman" w:hAnsi="Times New Roman" w:cs="Times New Roman"/>
          <w:sz w:val="24"/>
          <w:szCs w:val="24"/>
        </w:rPr>
        <w:t xml:space="preserve">.1.2. </w:t>
      </w:r>
      <w:r w:rsidR="008B3926" w:rsidRPr="00A02F6A">
        <w:rPr>
          <w:rFonts w:ascii="Times New Roman" w:hAnsi="Times New Roman" w:cs="Times New Roman"/>
          <w:sz w:val="24"/>
          <w:szCs w:val="24"/>
        </w:rPr>
        <w:t>сведений о количестве и стоимости договоров, заключенных заказчиком по результатам закупки у единственного поставщика (исполнителя, подрядчика)</w:t>
      </w:r>
      <w:r w:rsidRPr="00A02F6A">
        <w:rPr>
          <w:rFonts w:ascii="Times New Roman" w:hAnsi="Times New Roman" w:cs="Times New Roman"/>
          <w:sz w:val="24"/>
          <w:szCs w:val="24"/>
        </w:rPr>
        <w:t>;</w:t>
      </w:r>
    </w:p>
    <w:p w:rsidR="00DF736B" w:rsidRPr="00A02F6A" w:rsidRDefault="006B5953" w:rsidP="004C4849">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AD69A2" w:rsidRPr="00A02F6A">
        <w:rPr>
          <w:rFonts w:ascii="Times New Roman" w:hAnsi="Times New Roman" w:cs="Times New Roman"/>
          <w:sz w:val="24"/>
          <w:szCs w:val="24"/>
        </w:rPr>
        <w:t>5</w:t>
      </w:r>
      <w:r w:rsidRPr="00A02F6A">
        <w:rPr>
          <w:rFonts w:ascii="Times New Roman" w:hAnsi="Times New Roman" w:cs="Times New Roman"/>
          <w:sz w:val="24"/>
          <w:szCs w:val="24"/>
        </w:rPr>
        <w:t xml:space="preserve">.1.3. </w:t>
      </w:r>
      <w:r w:rsidR="008B3926" w:rsidRPr="00A02F6A">
        <w:rPr>
          <w:rFonts w:ascii="Times New Roman" w:hAnsi="Times New Roman"/>
          <w:sz w:val="24"/>
          <w:szCs w:val="24"/>
        </w:rPr>
        <w:t>сведений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DF736B" w:rsidRPr="00A02F6A">
        <w:rPr>
          <w:rFonts w:ascii="Times New Roman" w:hAnsi="Times New Roman" w:cs="Times New Roman"/>
          <w:sz w:val="24"/>
          <w:szCs w:val="24"/>
        </w:rPr>
        <w:t>.</w:t>
      </w:r>
    </w:p>
    <w:p w:rsidR="003D768F" w:rsidRPr="00A02F6A" w:rsidRDefault="00DF736B" w:rsidP="00A02F6A">
      <w:pPr>
        <w:autoSpaceDE w:val="0"/>
        <w:autoSpaceDN w:val="0"/>
        <w:adjustRightInd w:val="0"/>
        <w:spacing w:after="0" w:line="240" w:lineRule="auto"/>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AD69A2" w:rsidRPr="00A02F6A">
        <w:rPr>
          <w:rFonts w:ascii="Times New Roman" w:hAnsi="Times New Roman" w:cs="Times New Roman"/>
          <w:sz w:val="24"/>
          <w:szCs w:val="24"/>
        </w:rPr>
        <w:t>5</w:t>
      </w:r>
      <w:r w:rsidRPr="00A02F6A">
        <w:rPr>
          <w:rFonts w:ascii="Times New Roman" w:hAnsi="Times New Roman" w:cs="Times New Roman"/>
          <w:sz w:val="24"/>
          <w:szCs w:val="24"/>
        </w:rPr>
        <w:t xml:space="preserve">.2. Заказчик вправе не размещать </w:t>
      </w:r>
      <w:r w:rsidR="00CC2CB8" w:rsidRPr="00A02F6A">
        <w:rPr>
          <w:rFonts w:ascii="Times New Roman" w:hAnsi="Times New Roman" w:cs="Times New Roman"/>
          <w:sz w:val="24"/>
          <w:szCs w:val="24"/>
        </w:rPr>
        <w:t xml:space="preserve">в </w:t>
      </w:r>
      <w:r w:rsidR="00F921C8" w:rsidRPr="00A02F6A">
        <w:rPr>
          <w:rFonts w:ascii="Times New Roman" w:hAnsi="Times New Roman" w:cs="Times New Roman"/>
          <w:sz w:val="24"/>
          <w:szCs w:val="24"/>
        </w:rPr>
        <w:t>ЕИС</w:t>
      </w:r>
      <w:r w:rsidR="004E7CEC" w:rsidRPr="00A02F6A">
        <w:rPr>
          <w:rFonts w:ascii="Times New Roman" w:hAnsi="Times New Roman" w:cs="Times New Roman"/>
          <w:sz w:val="24"/>
          <w:szCs w:val="24"/>
        </w:rPr>
        <w:t xml:space="preserve"> </w:t>
      </w:r>
      <w:r w:rsidRPr="00A02F6A">
        <w:rPr>
          <w:rFonts w:ascii="Times New Roman" w:hAnsi="Times New Roman" w:cs="Times New Roman"/>
          <w:sz w:val="24"/>
          <w:szCs w:val="24"/>
        </w:rPr>
        <w:t>сведения о закупке товаров, работ, услуг, стоимость которых не превышает сто тысяч рублей.</w:t>
      </w:r>
    </w:p>
    <w:p w:rsidR="00546713" w:rsidRPr="00A02F6A" w:rsidRDefault="001671E0" w:rsidP="00B40377">
      <w:pPr>
        <w:pStyle w:val="1"/>
        <w:rPr>
          <w:rFonts w:ascii="Times New Roman" w:eastAsia="Times New Roman" w:hAnsi="Times New Roman" w:cs="Times New Roman"/>
          <w:bCs w:val="0"/>
          <w:color w:val="auto"/>
          <w:sz w:val="24"/>
          <w:szCs w:val="24"/>
          <w:lang w:eastAsia="ru-RU"/>
        </w:rPr>
      </w:pPr>
      <w:bookmarkStart w:id="58" w:name="_Toc532810506"/>
      <w:r w:rsidRPr="00A02F6A">
        <w:rPr>
          <w:rFonts w:ascii="Times New Roman" w:hAnsi="Times New Roman" w:cs="Times New Roman"/>
          <w:color w:val="auto"/>
          <w:sz w:val="24"/>
          <w:szCs w:val="24"/>
        </w:rPr>
        <w:t>Раздел 1</w:t>
      </w:r>
      <w:r w:rsidR="00AD69A2" w:rsidRPr="00A02F6A">
        <w:rPr>
          <w:rFonts w:ascii="Times New Roman" w:hAnsi="Times New Roman" w:cs="Times New Roman"/>
          <w:color w:val="auto"/>
          <w:sz w:val="24"/>
          <w:szCs w:val="24"/>
        </w:rPr>
        <w:t>6</w:t>
      </w:r>
      <w:r w:rsidRPr="00A02F6A">
        <w:rPr>
          <w:rFonts w:ascii="Times New Roman" w:hAnsi="Times New Roman" w:cs="Times New Roman"/>
          <w:color w:val="auto"/>
          <w:sz w:val="24"/>
          <w:szCs w:val="24"/>
        </w:rPr>
        <w:t xml:space="preserve">. </w:t>
      </w:r>
      <w:r w:rsidR="005A1F9F" w:rsidRPr="00A02F6A">
        <w:rPr>
          <w:rFonts w:ascii="Times New Roman" w:eastAsia="Times New Roman" w:hAnsi="Times New Roman" w:cs="Times New Roman"/>
          <w:bCs w:val="0"/>
          <w:color w:val="auto"/>
          <w:sz w:val="24"/>
          <w:szCs w:val="24"/>
          <w:lang w:eastAsia="ru-RU"/>
        </w:rPr>
        <w:t xml:space="preserve">ПОРЯДОК ПРОВЕДЕНИЯ </w:t>
      </w:r>
      <w:r w:rsidR="00AC3DAC" w:rsidRPr="00A02F6A">
        <w:rPr>
          <w:rFonts w:ascii="Times New Roman" w:eastAsia="Times New Roman" w:hAnsi="Times New Roman" w:cs="Times New Roman"/>
          <w:bCs w:val="0"/>
          <w:color w:val="auto"/>
          <w:sz w:val="24"/>
          <w:szCs w:val="24"/>
          <w:lang w:eastAsia="ru-RU"/>
        </w:rPr>
        <w:t xml:space="preserve">КОНКУРЕНТНЫХ </w:t>
      </w:r>
      <w:r w:rsidR="005A1F9F" w:rsidRPr="00A02F6A">
        <w:rPr>
          <w:rFonts w:ascii="Times New Roman" w:eastAsia="Times New Roman" w:hAnsi="Times New Roman" w:cs="Times New Roman"/>
          <w:bCs w:val="0"/>
          <w:color w:val="auto"/>
          <w:sz w:val="24"/>
          <w:szCs w:val="24"/>
          <w:lang w:eastAsia="ru-RU"/>
        </w:rPr>
        <w:t xml:space="preserve">ЗАКУПОК С </w:t>
      </w:r>
      <w:r w:rsidRPr="00A02F6A">
        <w:rPr>
          <w:rFonts w:ascii="Times New Roman" w:eastAsia="Times New Roman" w:hAnsi="Times New Roman" w:cs="Times New Roman"/>
          <w:bCs w:val="0"/>
          <w:color w:val="auto"/>
          <w:sz w:val="24"/>
          <w:szCs w:val="24"/>
          <w:lang w:eastAsia="ru-RU"/>
        </w:rPr>
        <w:t>УЧАСТИЕ</w:t>
      </w:r>
      <w:r w:rsidR="005A1F9F" w:rsidRPr="00A02F6A">
        <w:rPr>
          <w:rFonts w:ascii="Times New Roman" w:eastAsia="Times New Roman" w:hAnsi="Times New Roman" w:cs="Times New Roman"/>
          <w:bCs w:val="0"/>
          <w:color w:val="auto"/>
          <w:sz w:val="24"/>
          <w:szCs w:val="24"/>
          <w:lang w:eastAsia="ru-RU"/>
        </w:rPr>
        <w:t>М</w:t>
      </w:r>
      <w:r w:rsidRPr="00A02F6A">
        <w:rPr>
          <w:rFonts w:ascii="Times New Roman" w:eastAsia="Times New Roman" w:hAnsi="Times New Roman" w:cs="Times New Roman"/>
          <w:bCs w:val="0"/>
          <w:color w:val="auto"/>
          <w:sz w:val="24"/>
          <w:szCs w:val="24"/>
          <w:lang w:eastAsia="ru-RU"/>
        </w:rPr>
        <w:t xml:space="preserve"> СУБЪЕКТОВ МАЛОГО И СРЕДНЕГО ПРЕДПРИНИМАТЕЛЬСТВА</w:t>
      </w:r>
      <w:bookmarkEnd w:id="58"/>
      <w:r w:rsidRPr="00A02F6A">
        <w:rPr>
          <w:rFonts w:ascii="Times New Roman" w:eastAsia="Times New Roman" w:hAnsi="Times New Roman" w:cs="Times New Roman"/>
          <w:bCs w:val="0"/>
          <w:color w:val="auto"/>
          <w:sz w:val="24"/>
          <w:szCs w:val="24"/>
          <w:lang w:eastAsia="ru-RU"/>
        </w:rPr>
        <w:t xml:space="preserve"> </w:t>
      </w:r>
    </w:p>
    <w:p w:rsidR="00C12CD8" w:rsidRPr="00A02F6A" w:rsidRDefault="001671E0" w:rsidP="00AC3DAC">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w:t>
      </w:r>
      <w:r w:rsidR="00AD69A2" w:rsidRPr="00A02F6A">
        <w:rPr>
          <w:rFonts w:ascii="Times New Roman" w:eastAsia="Times New Roman" w:hAnsi="Times New Roman" w:cs="Times New Roman"/>
          <w:sz w:val="24"/>
          <w:szCs w:val="24"/>
          <w:lang w:eastAsia="ru-RU"/>
        </w:rPr>
        <w:t>6</w:t>
      </w:r>
      <w:r w:rsidRPr="00A02F6A">
        <w:rPr>
          <w:rFonts w:ascii="Times New Roman" w:eastAsia="Times New Roman" w:hAnsi="Times New Roman" w:cs="Times New Roman"/>
          <w:sz w:val="24"/>
          <w:szCs w:val="24"/>
          <w:lang w:eastAsia="ru-RU"/>
        </w:rPr>
        <w:t>.1.</w:t>
      </w:r>
      <w:r w:rsidR="00AC3DAC" w:rsidRPr="00A02F6A">
        <w:rPr>
          <w:rFonts w:ascii="Times New Roman" w:hAnsi="Times New Roman" w:cs="Times New Roman"/>
          <w:sz w:val="24"/>
          <w:szCs w:val="24"/>
        </w:rPr>
        <w:t>Под закупками у субъектов малого и среднего предпринимательства (далее – субъекты МСП) понимаются закупки, участниками которых могут выступать только субъекты МСП. Участники таких закупок в заявках на участие обязаны декларировать свою принадлежность к субъектам МСП путем предоставления в форме документа на бумажном носителе, или в форме электронного документа сведений из единого реестра субъектов МСП. Ведение единого реестра субъектов МСП осуществляется в соответствии с действующим законодательством РФ (далее - единый реестр субъектов МСП). Особенности осуществления таких закупок, а также форма декларации предусматриваются в документации о закупке с учетом требований действующим законодательством РФ и настоящего Положения.</w:t>
      </w:r>
    </w:p>
    <w:p w:rsidR="001671E0" w:rsidRPr="00A02F6A" w:rsidRDefault="00546713" w:rsidP="00AC3DAC">
      <w:pPr>
        <w:spacing w:after="0" w:line="240" w:lineRule="auto"/>
        <w:ind w:firstLine="284"/>
        <w:jc w:val="both"/>
        <w:textAlignment w:val="baseline"/>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w:t>
      </w:r>
      <w:r w:rsidR="00AD69A2" w:rsidRPr="00A02F6A">
        <w:rPr>
          <w:rFonts w:ascii="Times New Roman" w:eastAsia="Times New Roman" w:hAnsi="Times New Roman" w:cs="Times New Roman"/>
          <w:sz w:val="24"/>
          <w:szCs w:val="24"/>
          <w:lang w:eastAsia="ru-RU"/>
        </w:rPr>
        <w:t>6</w:t>
      </w:r>
      <w:r w:rsidRPr="00A02F6A">
        <w:rPr>
          <w:rFonts w:ascii="Times New Roman" w:eastAsia="Times New Roman" w:hAnsi="Times New Roman" w:cs="Times New Roman"/>
          <w:sz w:val="24"/>
          <w:szCs w:val="24"/>
          <w:lang w:eastAsia="ru-RU"/>
        </w:rPr>
        <w:t>.2</w:t>
      </w:r>
      <w:r w:rsidR="001671E0" w:rsidRPr="00A02F6A">
        <w:rPr>
          <w:rFonts w:ascii="Times New Roman" w:eastAsia="Times New Roman" w:hAnsi="Times New Roman" w:cs="Times New Roman"/>
          <w:sz w:val="24"/>
          <w:szCs w:val="24"/>
          <w:lang w:eastAsia="ru-RU"/>
        </w:rPr>
        <w:t>.</w:t>
      </w:r>
      <w:r w:rsidR="00133961" w:rsidRPr="00A02F6A">
        <w:rPr>
          <w:rFonts w:ascii="Times New Roman" w:hAnsi="Times New Roman" w:cs="Times New Roman"/>
          <w:sz w:val="24"/>
          <w:szCs w:val="24"/>
        </w:rPr>
        <w:t>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в порядке, установленном действующим законодательством РФ и настоящим разделом Положения.</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16.3. Заказчик при осуществлении конкурентной закупки с участием субъектов МСП размещает в единой информационной системе извещение о проведении:</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i/>
          <w:sz w:val="24"/>
          <w:szCs w:val="24"/>
          <w:lang w:eastAsia="ru-RU"/>
        </w:rPr>
        <w:t>1) конкурса в электронной форме</w:t>
      </w:r>
      <w:r w:rsidRPr="00A02F6A">
        <w:rPr>
          <w:rFonts w:ascii="Times New Roman" w:eastAsia="Times New Roman" w:hAnsi="Times New Roman" w:cs="Times New Roman"/>
          <w:sz w:val="24"/>
          <w:szCs w:val="24"/>
          <w:lang w:eastAsia="ru-RU"/>
        </w:rPr>
        <w:t xml:space="preserve"> в следующие сроки:</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а)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миллионов рублей;</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б) 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миллионов рублей;</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i/>
          <w:sz w:val="24"/>
          <w:szCs w:val="24"/>
          <w:lang w:eastAsia="ru-RU"/>
        </w:rPr>
        <w:t>2) аукциона в электронной форме</w:t>
      </w:r>
      <w:r w:rsidRPr="00A02F6A">
        <w:rPr>
          <w:rFonts w:ascii="Times New Roman" w:eastAsia="Times New Roman" w:hAnsi="Times New Roman" w:cs="Times New Roman"/>
          <w:sz w:val="24"/>
          <w:szCs w:val="24"/>
          <w:lang w:eastAsia="ru-RU"/>
        </w:rPr>
        <w:t xml:space="preserve"> в следующие сроки:</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а)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миллионов рублей;</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б) 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миллионов рублей;</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i/>
          <w:sz w:val="24"/>
          <w:szCs w:val="24"/>
          <w:lang w:eastAsia="ru-RU"/>
        </w:rPr>
        <w:t>3) запроса предложений в электронной форме</w:t>
      </w:r>
      <w:r w:rsidRPr="00A02F6A">
        <w:rPr>
          <w:rFonts w:ascii="Times New Roman" w:eastAsia="Times New Roman" w:hAnsi="Times New Roman" w:cs="Times New Roman"/>
          <w:sz w:val="24"/>
          <w:szCs w:val="24"/>
          <w:lang w:eastAsia="ru-RU"/>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миллионов рублей;</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i/>
          <w:sz w:val="24"/>
          <w:szCs w:val="24"/>
          <w:lang w:eastAsia="ru-RU"/>
        </w:rPr>
        <w:t>4) запроса котировок в электронной форме</w:t>
      </w:r>
      <w:r w:rsidRPr="00A02F6A">
        <w:rPr>
          <w:rFonts w:ascii="Times New Roman" w:eastAsia="Times New Roman" w:hAnsi="Times New Roman" w:cs="Times New Roman"/>
          <w:sz w:val="24"/>
          <w:szCs w:val="24"/>
          <w:lang w:eastAsia="ru-RU"/>
        </w:rPr>
        <w:t xml:space="preserve">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миллионов рублей.</w:t>
      </w:r>
    </w:p>
    <w:p w:rsidR="00AC3DAC" w:rsidRPr="00A02F6A" w:rsidRDefault="00AC3DAC" w:rsidP="00AC3DAC">
      <w:pPr>
        <w:widowControl w:val="0"/>
        <w:tabs>
          <w:tab w:val="left" w:pos="851"/>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16.4.</w:t>
      </w:r>
      <w:r w:rsidR="00A02F6A">
        <w:rPr>
          <w:rFonts w:ascii="Times New Roman" w:eastAsia="Times New Roman" w:hAnsi="Times New Roman" w:cs="Times New Roman"/>
          <w:sz w:val="24"/>
          <w:szCs w:val="24"/>
          <w:lang w:eastAsia="ru-RU"/>
        </w:rPr>
        <w:t xml:space="preserve"> </w:t>
      </w:r>
      <w:r w:rsidRPr="00A02F6A">
        <w:rPr>
          <w:rFonts w:ascii="Times New Roman" w:eastAsia="Times New Roman" w:hAnsi="Times New Roman" w:cs="Times New Roman"/>
          <w:i/>
          <w:sz w:val="24"/>
          <w:szCs w:val="24"/>
          <w:lang w:eastAsia="ru-RU"/>
        </w:rPr>
        <w:t>Конкурс в электронной форме</w:t>
      </w:r>
      <w:r w:rsidRPr="00A02F6A">
        <w:rPr>
          <w:rFonts w:ascii="Times New Roman" w:eastAsia="Times New Roman" w:hAnsi="Times New Roman" w:cs="Times New Roman"/>
          <w:sz w:val="24"/>
          <w:szCs w:val="24"/>
          <w:lang w:eastAsia="ru-RU"/>
        </w:rPr>
        <w:t>, участниками которого могут быть только субъекты МСП (далее в настоящем пункте Положения – конкурс в электронной форме), может включать следующие этапы:</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3) рассмотрение и оценка заказчиком поданных участниками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4) проведение квалификационного отбора участников;</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16.5. При включении в конкурс в электронной форме этапов, указанных в пункте 16.</w:t>
      </w:r>
      <w:r w:rsidR="005A5BD3" w:rsidRPr="00A02F6A">
        <w:rPr>
          <w:rFonts w:ascii="Times New Roman" w:eastAsia="Times New Roman" w:hAnsi="Times New Roman" w:cs="Times New Roman"/>
          <w:sz w:val="24"/>
          <w:szCs w:val="24"/>
          <w:lang w:eastAsia="ru-RU"/>
        </w:rPr>
        <w:t>4</w:t>
      </w:r>
      <w:r w:rsidRPr="00A02F6A">
        <w:rPr>
          <w:rFonts w:ascii="Times New Roman" w:eastAsia="Times New Roman" w:hAnsi="Times New Roman" w:cs="Times New Roman"/>
          <w:sz w:val="24"/>
          <w:szCs w:val="24"/>
          <w:lang w:eastAsia="ru-RU"/>
        </w:rPr>
        <w:t xml:space="preserve"> настоящего Положения, должны соблюдаться следующие правила: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 последовательность проведения этапов такого конкурса должна соответствовать очередности их перечисления в пункте 16.</w:t>
      </w:r>
      <w:r w:rsidR="005A5BD3" w:rsidRPr="00A02F6A">
        <w:rPr>
          <w:rFonts w:ascii="Times New Roman" w:eastAsia="Times New Roman" w:hAnsi="Times New Roman" w:cs="Times New Roman"/>
          <w:sz w:val="24"/>
          <w:szCs w:val="24"/>
          <w:lang w:eastAsia="ru-RU"/>
        </w:rPr>
        <w:t>4</w:t>
      </w:r>
      <w:r w:rsidRPr="00A02F6A">
        <w:rPr>
          <w:rFonts w:ascii="Times New Roman" w:eastAsia="Times New Roman" w:hAnsi="Times New Roman" w:cs="Times New Roman"/>
          <w:sz w:val="24"/>
          <w:szCs w:val="24"/>
          <w:lang w:eastAsia="ru-RU"/>
        </w:rPr>
        <w:t xml:space="preserve"> настоящего Положения. Каждый этап конкурса в электронной форме может быть включен в него однократно;</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2) не допускается одновременное включение в конкурс в электронной форме этапов, предусмотренных подпунктами 1 и 2 пункта 16.</w:t>
      </w:r>
      <w:r w:rsidR="005A5BD3" w:rsidRPr="00A02F6A">
        <w:rPr>
          <w:rFonts w:ascii="Times New Roman" w:eastAsia="Times New Roman" w:hAnsi="Times New Roman" w:cs="Times New Roman"/>
          <w:sz w:val="24"/>
          <w:szCs w:val="24"/>
          <w:lang w:eastAsia="ru-RU"/>
        </w:rPr>
        <w:t>4</w:t>
      </w:r>
      <w:r w:rsidRPr="00A02F6A">
        <w:rPr>
          <w:rFonts w:ascii="Times New Roman" w:eastAsia="Times New Roman" w:hAnsi="Times New Roman" w:cs="Times New Roman"/>
          <w:sz w:val="24"/>
          <w:szCs w:val="24"/>
          <w:lang w:eastAsia="ru-RU"/>
        </w:rPr>
        <w:t xml:space="preserve"> настоящего Положения;</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3) в извещении о проведении конкурса в электронной форме должны быть установлены сроки проведения каждого этапа такого конкурса;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5) если конкурс в электронной форме включает в себя этапы, предусмотренные подпунктом 1 или 2 пункта 16.</w:t>
      </w:r>
      <w:r w:rsidR="005A5BD3" w:rsidRPr="00A02F6A">
        <w:rPr>
          <w:rFonts w:ascii="Times New Roman" w:eastAsia="Times New Roman" w:hAnsi="Times New Roman" w:cs="Times New Roman"/>
          <w:sz w:val="24"/>
          <w:szCs w:val="24"/>
          <w:lang w:eastAsia="ru-RU"/>
        </w:rPr>
        <w:t>4</w:t>
      </w:r>
      <w:r w:rsidRPr="00A02F6A">
        <w:rPr>
          <w:rFonts w:ascii="Times New Roman" w:eastAsia="Times New Roman" w:hAnsi="Times New Roman" w:cs="Times New Roman"/>
          <w:sz w:val="24"/>
          <w:szCs w:val="24"/>
          <w:lang w:eastAsia="ru-RU"/>
        </w:rPr>
        <w:t xml:space="preserve"> настоящего Положения, заказчик указывает в протоколах, составляемых по результатам проведения данных этапов информацию о необходимости уточнения функциональных характеристик (потребительских свойств) закупаемых товаров, качества выполняемых работ, оказываемых услуг и иных условий исполнения договора, либо об отсутствии необходимости такого уточнения.</w:t>
      </w:r>
      <w:proofErr w:type="gramEnd"/>
      <w:r w:rsidRPr="00A02F6A">
        <w:rPr>
          <w:rFonts w:ascii="Times New Roman" w:eastAsia="Times New Roman" w:hAnsi="Times New Roman" w:cs="Times New Roman"/>
          <w:sz w:val="24"/>
          <w:szCs w:val="24"/>
          <w:lang w:eastAsia="ru-RU"/>
        </w:rPr>
        <w:t xml:space="preserve"> В случае принятия заказчиком решения о необходимости уточнения функциональных характеристик (потребительских свойств) закупаемых товаров, качества выполняемых работ, оказываемых услуг и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такого конкурса не допускается, комиссия </w:t>
      </w:r>
      <w:r w:rsidR="00272C78" w:rsidRPr="00A02F6A">
        <w:rPr>
          <w:rFonts w:ascii="Times New Roman" w:eastAsia="Times New Roman" w:hAnsi="Times New Roman" w:cs="Times New Roman"/>
          <w:sz w:val="24"/>
          <w:szCs w:val="24"/>
          <w:lang w:eastAsia="ru-RU"/>
        </w:rPr>
        <w:t xml:space="preserve">по закупкам </w:t>
      </w:r>
      <w:r w:rsidRPr="00A02F6A">
        <w:rPr>
          <w:rFonts w:ascii="Times New Roman" w:eastAsia="Times New Roman" w:hAnsi="Times New Roman" w:cs="Times New Roman"/>
          <w:sz w:val="24"/>
          <w:szCs w:val="24"/>
          <w:lang w:eastAsia="ru-RU"/>
        </w:rPr>
        <w:t>предлагает всем участникам такого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w:t>
      </w:r>
      <w:r w:rsidR="005A5BD3" w:rsidRPr="00A02F6A">
        <w:rPr>
          <w:rFonts w:ascii="Times New Roman" w:eastAsia="Times New Roman" w:hAnsi="Times New Roman" w:cs="Times New Roman"/>
          <w:sz w:val="24"/>
          <w:szCs w:val="24"/>
          <w:lang w:eastAsia="ru-RU"/>
        </w:rPr>
        <w:t>16.3</w:t>
      </w:r>
      <w:r w:rsidRPr="00A02F6A">
        <w:rPr>
          <w:rFonts w:ascii="Times New Roman" w:eastAsia="Times New Roman" w:hAnsi="Times New Roman" w:cs="Times New Roman"/>
          <w:sz w:val="24"/>
          <w:szCs w:val="24"/>
          <w:lang w:eastAsia="ru-RU"/>
        </w:rPr>
        <w:t xml:space="preserve"> настоящего Положения определяет срок подачи окончательных предложений участников такого конкурса.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такого конкурса не подают окончательные предложения;</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6) обсуждение с участниками такого конкурса содержащихся в их заявках предложений</w:t>
      </w:r>
      <w:r w:rsidR="0004048B" w:rsidRPr="00A02F6A">
        <w:rPr>
          <w:rFonts w:ascii="Times New Roman" w:eastAsia="Times New Roman" w:hAnsi="Times New Roman" w:cs="Times New Roman"/>
          <w:sz w:val="24"/>
          <w:szCs w:val="24"/>
          <w:lang w:eastAsia="ru-RU"/>
        </w:rPr>
        <w:t xml:space="preserve"> </w:t>
      </w:r>
      <w:r w:rsidRPr="00A02F6A">
        <w:rPr>
          <w:rFonts w:ascii="Times New Roman" w:eastAsia="Times New Roman" w:hAnsi="Times New Roman" w:cs="Times New Roman"/>
          <w:sz w:val="24"/>
          <w:szCs w:val="24"/>
          <w:lang w:eastAsia="ru-RU"/>
        </w:rPr>
        <w:t>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16</w:t>
      </w:r>
      <w:r w:rsidR="005A5BD3" w:rsidRPr="00A02F6A">
        <w:rPr>
          <w:rFonts w:ascii="Times New Roman" w:eastAsia="Times New Roman" w:hAnsi="Times New Roman" w:cs="Times New Roman"/>
          <w:sz w:val="24"/>
          <w:szCs w:val="24"/>
          <w:lang w:eastAsia="ru-RU"/>
        </w:rPr>
        <w:t xml:space="preserve">.4 </w:t>
      </w:r>
      <w:r w:rsidRPr="00A02F6A">
        <w:rPr>
          <w:rFonts w:ascii="Times New Roman" w:eastAsia="Times New Roman" w:hAnsi="Times New Roman" w:cs="Times New Roman"/>
          <w:sz w:val="24"/>
          <w:szCs w:val="24"/>
          <w:lang w:eastAsia="ru-RU"/>
        </w:rPr>
        <w:t>настоящего Положения, должно осуществляться с участниками такого конкурса, соответствующими требованиям, указанным в извещении о проведении конкурса в электронной форме и документации о конкурентной закупке.</w:t>
      </w:r>
      <w:proofErr w:type="gramEnd"/>
      <w:r w:rsidRPr="00A02F6A">
        <w:rPr>
          <w:rFonts w:ascii="Times New Roman" w:eastAsia="Times New Roman" w:hAnsi="Times New Roman" w:cs="Times New Roman"/>
          <w:sz w:val="24"/>
          <w:szCs w:val="24"/>
          <w:lang w:eastAsia="ru-RU"/>
        </w:rPr>
        <w:t xml:space="preserve"> При этом должны быть обеспечены равный доступ всех участников, соответствующих указанным требованиям, к участию в этом обсуждении и соблюдение заказчиком действующего законодательства РФ;</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7) после размещения в единой информационной системе протокола, составляемого по результатам этапа конкурса в электронной форме, предусмотренного подпунктом 1 или 2 пункта 16</w:t>
      </w:r>
      <w:r w:rsidR="005A5BD3" w:rsidRPr="00A02F6A">
        <w:rPr>
          <w:rFonts w:ascii="Times New Roman" w:eastAsia="Times New Roman" w:hAnsi="Times New Roman" w:cs="Times New Roman"/>
          <w:sz w:val="24"/>
          <w:szCs w:val="24"/>
          <w:lang w:eastAsia="ru-RU"/>
        </w:rPr>
        <w:t xml:space="preserve">.4 </w:t>
      </w:r>
      <w:r w:rsidRPr="00A02F6A">
        <w:rPr>
          <w:rFonts w:ascii="Times New Roman" w:eastAsia="Times New Roman" w:hAnsi="Times New Roman" w:cs="Times New Roman"/>
          <w:sz w:val="24"/>
          <w:szCs w:val="24"/>
          <w:lang w:eastAsia="ru-RU"/>
        </w:rPr>
        <w:t>настоящего Положения, любой участник такого конкурса вправе отказаться от дальнейшего участия в конкурсе. Такой отказ выражается в непредставлении участником окончательного предложения;</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A02F6A">
        <w:rPr>
          <w:rFonts w:ascii="Times New Roman" w:eastAsia="Times New Roman" w:hAnsi="Times New Roman" w:cs="Times New Roman"/>
          <w:sz w:val="24"/>
          <w:szCs w:val="24"/>
          <w:lang w:eastAsia="ru-RU"/>
        </w:rPr>
        <w:t>. Документацией о конкурентной закупке может быть предусмотрена подача окончательного предложения с одновременной подачей нового ценового предложения;</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9) если конкурс в электронной форме включает этап, предусмотренный подпунктом 4 пункта 16</w:t>
      </w:r>
      <w:r w:rsidR="005A5BD3" w:rsidRPr="00A02F6A">
        <w:rPr>
          <w:rFonts w:ascii="Times New Roman" w:eastAsia="Times New Roman" w:hAnsi="Times New Roman" w:cs="Times New Roman"/>
          <w:sz w:val="24"/>
          <w:szCs w:val="24"/>
          <w:lang w:eastAsia="ru-RU"/>
        </w:rPr>
        <w:t xml:space="preserve">.4 </w:t>
      </w:r>
      <w:r w:rsidRPr="00A02F6A">
        <w:rPr>
          <w:rFonts w:ascii="Times New Roman" w:eastAsia="Times New Roman" w:hAnsi="Times New Roman" w:cs="Times New Roman"/>
          <w:sz w:val="24"/>
          <w:szCs w:val="24"/>
          <w:lang w:eastAsia="ru-RU"/>
        </w:rPr>
        <w:t>настоящего Положения:</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а) ко всем участникам такого конкурса предъявляются единые квалификационные требования, установленные документацией о конкурентной закупке;</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б) заявки на участие в таком конкурсе должны содержать информацию и документы, предусмотренные документацией о конкурентной закупке, подтверждающие соответствие участников единым квалификационным требованиям, установленным документацией о конкурентной закупке;</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в) заявки участников, которые не соответствуют квалификационным требованиям, отклоняются;</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10) если конкурс в электронной форме включает этап, предусмотренный подпунктом 5 пункта 16</w:t>
      </w:r>
      <w:r w:rsidR="005A5BD3" w:rsidRPr="00A02F6A">
        <w:rPr>
          <w:rFonts w:ascii="Times New Roman" w:eastAsia="Times New Roman" w:hAnsi="Times New Roman" w:cs="Times New Roman"/>
          <w:sz w:val="24"/>
          <w:szCs w:val="24"/>
          <w:lang w:eastAsia="ru-RU"/>
        </w:rPr>
        <w:t xml:space="preserve">.4 </w:t>
      </w:r>
      <w:r w:rsidRPr="00A02F6A">
        <w:rPr>
          <w:rFonts w:ascii="Times New Roman" w:eastAsia="Times New Roman" w:hAnsi="Times New Roman" w:cs="Times New Roman"/>
          <w:sz w:val="24"/>
          <w:szCs w:val="24"/>
          <w:lang w:eastAsia="ru-RU"/>
        </w:rPr>
        <w:t>настоящего Положения:</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а) участники такого конкурса должны быть проинформированы о наименьшем ценовом предложении из всех ценовых предложений, поданных участниками такого конкурса;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б) участники такого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в) если участник такого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w:t>
      </w:r>
      <w:r w:rsidR="005A5BD3" w:rsidRPr="00A02F6A">
        <w:rPr>
          <w:rFonts w:ascii="Times New Roman" w:eastAsia="Times New Roman" w:hAnsi="Times New Roman" w:cs="Times New Roman"/>
          <w:sz w:val="24"/>
          <w:szCs w:val="24"/>
          <w:lang w:eastAsia="ru-RU"/>
        </w:rPr>
        <w:t>6</w:t>
      </w:r>
      <w:r w:rsidRPr="00A02F6A">
        <w:rPr>
          <w:rFonts w:ascii="Times New Roman" w:eastAsia="Times New Roman" w:hAnsi="Times New Roman" w:cs="Times New Roman"/>
          <w:sz w:val="24"/>
          <w:szCs w:val="24"/>
          <w:lang w:eastAsia="ru-RU"/>
        </w:rPr>
        <w:t>.</w:t>
      </w:r>
      <w:r w:rsidR="005A5BD3" w:rsidRPr="00A02F6A">
        <w:rPr>
          <w:rFonts w:ascii="Times New Roman" w:eastAsia="Times New Roman" w:hAnsi="Times New Roman" w:cs="Times New Roman"/>
          <w:sz w:val="24"/>
          <w:szCs w:val="24"/>
          <w:lang w:eastAsia="ru-RU"/>
        </w:rPr>
        <w:t>6.</w:t>
      </w:r>
      <w:r w:rsidRPr="00A02F6A">
        <w:rPr>
          <w:rFonts w:ascii="Times New Roman" w:eastAsia="Times New Roman" w:hAnsi="Times New Roman" w:cs="Times New Roman"/>
          <w:i/>
          <w:sz w:val="24"/>
          <w:szCs w:val="24"/>
          <w:lang w:eastAsia="ru-RU"/>
        </w:rPr>
        <w:t>Аукцион в электронной форме</w:t>
      </w:r>
      <w:r w:rsidRPr="00A02F6A">
        <w:rPr>
          <w:rFonts w:ascii="Times New Roman" w:eastAsia="Times New Roman" w:hAnsi="Times New Roman" w:cs="Times New Roman"/>
          <w:sz w:val="24"/>
          <w:szCs w:val="24"/>
          <w:lang w:eastAsia="ru-RU"/>
        </w:rPr>
        <w:t>, участниками которого могут являться только субъекты МСП (далее в настоящем пункте Положения – аукцион в электронной форме), может включать в себя этап проведения квалификационного отбора участников. При этом должны соблюдаться следующие правила: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 в извещении о проведении такого аукциона с участием только субъектов МСП должны быть установлены сроки проведения такого этапа;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2) ко всем участникам такого аукциона предъявляются единые квалификационные требования, установленные документацией о конкурентной закупке;</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3) заявки на участие в таком аукционе должны содержать информацию и документы, предусмотренные документацией о конкурентной закупке и подтверждающие соответствие участников такого аукциона квалификационным требованиям, установленным документацией о конкурентной закупке;</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4) заявки участников такого аукциона, не соответствующих квалификационным требованиям, отклоняются.</w:t>
      </w:r>
    </w:p>
    <w:p w:rsidR="00AC3DAC" w:rsidRPr="00A02F6A" w:rsidRDefault="00AC3DAC" w:rsidP="00AC3DAC">
      <w:pPr>
        <w:widowControl w:val="0"/>
        <w:tabs>
          <w:tab w:val="left" w:pos="142"/>
          <w:tab w:val="left" w:pos="284"/>
        </w:tabs>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 «шаг аукциона» составляет от 0,5 до 5 процентов начальной (максимальной) цены договора;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w:t>
      </w:r>
    </w:p>
    <w:p w:rsidR="00AC3DAC" w:rsidRPr="00A02F6A" w:rsidRDefault="005A5BD3"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16.7.</w:t>
      </w:r>
      <w:r w:rsidR="00AC3DAC" w:rsidRPr="00A02F6A">
        <w:rPr>
          <w:rFonts w:ascii="Times New Roman" w:eastAsia="Times New Roman" w:hAnsi="Times New Roman" w:cs="Times New Roman"/>
          <w:i/>
          <w:sz w:val="24"/>
          <w:szCs w:val="24"/>
          <w:lang w:eastAsia="ru-RU"/>
        </w:rPr>
        <w:t>Заявка на участие в запросе котировок в электронной форме</w:t>
      </w:r>
      <w:r w:rsidR="00AC3DAC" w:rsidRPr="00A02F6A">
        <w:rPr>
          <w:rFonts w:ascii="Times New Roman" w:eastAsia="Times New Roman" w:hAnsi="Times New Roman" w:cs="Times New Roman"/>
          <w:sz w:val="24"/>
          <w:szCs w:val="24"/>
          <w:lang w:eastAsia="ru-RU"/>
        </w:rPr>
        <w:t>, участниками которого могут быть только субъекты МСП (далее в настоящем пункте Положения – запрос котировок в электронной форме), должна содержать:</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 предложение участника о цене договора;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2) предусмотренное одним из следующих пунктов согласие участника: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подпункта</w:t>
      </w:r>
      <w:r w:rsidR="002A7F57">
        <w:rPr>
          <w:rFonts w:ascii="Times New Roman" w:eastAsia="Times New Roman" w:hAnsi="Times New Roman" w:cs="Times New Roman"/>
          <w:sz w:val="24"/>
          <w:szCs w:val="24"/>
          <w:lang w:eastAsia="ru-RU"/>
        </w:rPr>
        <w:t xml:space="preserve"> </w:t>
      </w:r>
      <w:r w:rsidR="004C4849" w:rsidRPr="00A02F6A">
        <w:rPr>
          <w:rFonts w:ascii="Times New Roman" w:eastAsia="Times New Roman" w:hAnsi="Times New Roman" w:cs="Times New Roman"/>
          <w:sz w:val="24"/>
          <w:szCs w:val="24"/>
          <w:lang w:eastAsia="ru-RU"/>
        </w:rPr>
        <w:t>в)</w:t>
      </w:r>
      <w:r w:rsidRPr="00A02F6A">
        <w:rPr>
          <w:rFonts w:ascii="Times New Roman" w:eastAsia="Times New Roman" w:hAnsi="Times New Roman" w:cs="Times New Roman"/>
          <w:sz w:val="24"/>
          <w:szCs w:val="24"/>
          <w:lang w:eastAsia="ru-RU"/>
        </w:rPr>
        <w:t xml:space="preserve"> пункта </w:t>
      </w:r>
      <w:r w:rsidR="004C4849" w:rsidRPr="00A02F6A">
        <w:rPr>
          <w:rFonts w:ascii="Times New Roman" w:eastAsia="Times New Roman" w:hAnsi="Times New Roman" w:cs="Times New Roman"/>
          <w:sz w:val="24"/>
          <w:szCs w:val="24"/>
          <w:lang w:eastAsia="ru-RU"/>
        </w:rPr>
        <w:t>4</w:t>
      </w:r>
      <w:r w:rsidRPr="00A02F6A">
        <w:rPr>
          <w:rFonts w:ascii="Times New Roman" w:eastAsia="Times New Roman" w:hAnsi="Times New Roman" w:cs="Times New Roman"/>
          <w:sz w:val="24"/>
          <w:szCs w:val="24"/>
          <w:lang w:eastAsia="ru-RU"/>
        </w:rPr>
        <w:t>.</w:t>
      </w:r>
      <w:r w:rsidR="004C4849" w:rsidRPr="00A02F6A">
        <w:rPr>
          <w:rFonts w:ascii="Times New Roman" w:eastAsia="Times New Roman" w:hAnsi="Times New Roman" w:cs="Times New Roman"/>
          <w:sz w:val="24"/>
          <w:szCs w:val="24"/>
          <w:lang w:eastAsia="ru-RU"/>
        </w:rPr>
        <w:t>5</w:t>
      </w:r>
      <w:r w:rsidRPr="00A02F6A">
        <w:rPr>
          <w:rFonts w:ascii="Times New Roman" w:eastAsia="Times New Roman" w:hAnsi="Times New Roman" w:cs="Times New Roman"/>
          <w:sz w:val="24"/>
          <w:szCs w:val="24"/>
          <w:lang w:eastAsia="ru-RU"/>
        </w:rPr>
        <w:t xml:space="preserve"> настоящего</w:t>
      </w:r>
      <w:r w:rsidR="002A7F57">
        <w:rPr>
          <w:rFonts w:ascii="Times New Roman" w:eastAsia="Times New Roman" w:hAnsi="Times New Roman" w:cs="Times New Roman"/>
          <w:sz w:val="24"/>
          <w:szCs w:val="24"/>
          <w:lang w:eastAsia="ru-RU"/>
        </w:rPr>
        <w:t xml:space="preserve"> </w:t>
      </w:r>
      <w:r w:rsidRPr="00A02F6A">
        <w:rPr>
          <w:rFonts w:ascii="Times New Roman" w:eastAsia="Times New Roman" w:hAnsi="Times New Roman" w:cs="Times New Roman"/>
          <w:sz w:val="24"/>
          <w:szCs w:val="24"/>
          <w:lang w:eastAsia="ru-RU"/>
        </w:rPr>
        <w:t>Положения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roofErr w:type="gramEnd"/>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3) иную информацию и документы, предусмотренные извещением о проведении запроса котировок в электронной форме.</w:t>
      </w:r>
    </w:p>
    <w:p w:rsidR="00AC3DAC" w:rsidRPr="00A02F6A" w:rsidRDefault="005A5BD3"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16.8</w:t>
      </w:r>
      <w:r w:rsidR="00AC3DAC" w:rsidRPr="00A02F6A">
        <w:rPr>
          <w:rFonts w:ascii="Times New Roman" w:eastAsia="Times New Roman" w:hAnsi="Times New Roman" w:cs="Times New Roman"/>
          <w:sz w:val="24"/>
          <w:szCs w:val="24"/>
          <w:lang w:eastAsia="ru-RU"/>
        </w:rPr>
        <w:t>.</w:t>
      </w:r>
      <w:r w:rsidR="00AC3DAC" w:rsidRPr="00A02F6A">
        <w:rPr>
          <w:rFonts w:ascii="Times New Roman" w:eastAsia="Times New Roman" w:hAnsi="Times New Roman" w:cs="Times New Roman"/>
          <w:i/>
          <w:sz w:val="24"/>
          <w:szCs w:val="24"/>
          <w:lang w:eastAsia="ru-RU"/>
        </w:rPr>
        <w:t>Запрос предложений в электронной форме</w:t>
      </w:r>
      <w:r w:rsidR="00AC3DAC" w:rsidRPr="00A02F6A">
        <w:rPr>
          <w:rFonts w:ascii="Times New Roman" w:eastAsia="Times New Roman" w:hAnsi="Times New Roman" w:cs="Times New Roman"/>
          <w:sz w:val="24"/>
          <w:szCs w:val="24"/>
          <w:lang w:eastAsia="ru-RU"/>
        </w:rPr>
        <w:t>, участниками которого могут являться только субъекты МСП (далее в настоящем пункте Положения – запрос предложений в электронной форме), может включать в себя этап проведения квалификационного отбора участников. При этом должны соблюдаться следующие правила: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 в извещении о проведении запроса предложений в электронной форме должны быть установлены сроки проведения такого этапа;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 xml:space="preserve">2) ко всем участникам предъявляются единые квалификационные требования, установленные документацией о конкурентной закупке; </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3) заявки должны содержать информацию и документы, предусмотренные документацией о конкурентной закупке и подтверждающие соответствие участников квалификационным требованиям, установленным документацией о конкурентной закупке;</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4) заявки участников, не соответствующие квалификационным требованиям, установленным документацией о конкурентной закупке, отклоняются.</w:t>
      </w:r>
    </w:p>
    <w:p w:rsidR="00AC3DAC" w:rsidRPr="00A02F6A" w:rsidRDefault="005A5BD3"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16.9</w:t>
      </w:r>
      <w:r w:rsidR="00AC3DAC" w:rsidRPr="00A02F6A">
        <w:rPr>
          <w:rFonts w:ascii="Times New Roman" w:eastAsia="Times New Roman" w:hAnsi="Times New Roman" w:cs="Times New Roman"/>
          <w:sz w:val="24"/>
          <w:szCs w:val="24"/>
          <w:lang w:eastAsia="ru-RU"/>
        </w:rPr>
        <w:t>.Проведение конкурентной закупки с участием субъектов МСП осуществляется заказчиком на ЭТП, функционирующей в соответствии с едиными требованиями, предусмотренными действующим законодательством РФ, и дополнительными требованиями, установленными Правительством РФ в соответствии с действующим законодательством РФ.</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Перечень операторов, обеспечивающих проведение конкурентных закупок с участием субъектов МСП, утверждается Правительством РФ.</w:t>
      </w:r>
    </w:p>
    <w:p w:rsidR="00AC3DAC" w:rsidRPr="00A02F6A" w:rsidRDefault="005A5BD3"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16.10</w:t>
      </w:r>
      <w:r w:rsidR="00AC3DAC" w:rsidRPr="00A02F6A">
        <w:rPr>
          <w:rFonts w:ascii="Times New Roman" w:eastAsia="Times New Roman" w:hAnsi="Times New Roman" w:cs="Times New Roman"/>
          <w:sz w:val="24"/>
          <w:szCs w:val="24"/>
          <w:lang w:eastAsia="ru-RU"/>
        </w:rPr>
        <w:t>. При осуществлении конкурентной закупки с участием субъектов 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путем внесения денежных сре</w:t>
      </w:r>
      <w:proofErr w:type="gramStart"/>
      <w:r w:rsidR="00AC3DAC" w:rsidRPr="00A02F6A">
        <w:rPr>
          <w:rFonts w:ascii="Times New Roman" w:eastAsia="Times New Roman" w:hAnsi="Times New Roman" w:cs="Times New Roman"/>
          <w:sz w:val="24"/>
          <w:szCs w:val="24"/>
          <w:lang w:eastAsia="ru-RU"/>
        </w:rPr>
        <w:t>дств в с</w:t>
      </w:r>
      <w:proofErr w:type="gramEnd"/>
      <w:r w:rsidR="00AC3DAC" w:rsidRPr="00A02F6A">
        <w:rPr>
          <w:rFonts w:ascii="Times New Roman" w:eastAsia="Times New Roman" w:hAnsi="Times New Roman" w:cs="Times New Roman"/>
          <w:sz w:val="24"/>
          <w:szCs w:val="24"/>
          <w:lang w:eastAsia="ru-RU"/>
        </w:rPr>
        <w:t xml:space="preserve">оответствии с настоящим </w:t>
      </w:r>
      <w:r w:rsidR="005A54C5" w:rsidRPr="00A02F6A">
        <w:rPr>
          <w:rFonts w:ascii="Times New Roman" w:eastAsia="Times New Roman" w:hAnsi="Times New Roman" w:cs="Times New Roman"/>
          <w:sz w:val="24"/>
          <w:szCs w:val="24"/>
          <w:lang w:eastAsia="ru-RU"/>
        </w:rPr>
        <w:t>разделом</w:t>
      </w:r>
      <w:r w:rsidR="00AC3DAC" w:rsidRPr="00A02F6A">
        <w:rPr>
          <w:rFonts w:ascii="Times New Roman" w:eastAsia="Times New Roman" w:hAnsi="Times New Roman" w:cs="Times New Roman"/>
          <w:sz w:val="24"/>
          <w:szCs w:val="24"/>
          <w:lang w:eastAsia="ru-RU"/>
        </w:rPr>
        <w:t xml:space="preserve"> Положения или предоставления банковской гарантии. Выбор способа обеспечения заявки на участие в такой конкурентной закупке осуществляется участником такой закупки по своему усмотрению. Размер обеспечения заявки не может превышать 2 процентов начальной (максимальной) цены договора (цены лота).</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При осуществлении конкурентной закупки с участием субъектов МСП 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(далее - специальный банковский счет).</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В течение одного часа с момента окончания срока подачи заявок на участие в конкурентной закупке с участием</w:t>
      </w:r>
      <w:proofErr w:type="gramEnd"/>
      <w:r w:rsidRPr="00A02F6A">
        <w:rPr>
          <w:rFonts w:ascii="Times New Roman" w:eastAsia="Times New Roman" w:hAnsi="Times New Roman" w:cs="Times New Roman"/>
          <w:sz w:val="24"/>
          <w:szCs w:val="24"/>
          <w:lang w:eastAsia="ru-RU"/>
        </w:rPr>
        <w:t xml:space="preserve"> субъектов МСП оператор направляет в банк информацию об участнике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w:t>
      </w:r>
      <w:proofErr w:type="gramStart"/>
      <w:r w:rsidRPr="00A02F6A">
        <w:rPr>
          <w:rFonts w:ascii="Times New Roman" w:eastAsia="Times New Roman" w:hAnsi="Times New Roman" w:cs="Times New Roman"/>
          <w:sz w:val="24"/>
          <w:szCs w:val="24"/>
          <w:lang w:eastAsia="ru-RU"/>
        </w:rPr>
        <w:t>дств в р</w:t>
      </w:r>
      <w:proofErr w:type="gramEnd"/>
      <w:r w:rsidRPr="00A02F6A">
        <w:rPr>
          <w:rFonts w:ascii="Times New Roman" w:eastAsia="Times New Roman" w:hAnsi="Times New Roman" w:cs="Times New Roman"/>
          <w:sz w:val="24"/>
          <w:szCs w:val="24"/>
          <w:lang w:eastAsia="ru-RU"/>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денежных сре</w:t>
      </w:r>
      <w:proofErr w:type="gramStart"/>
      <w:r w:rsidRPr="00A02F6A">
        <w:rPr>
          <w:rFonts w:ascii="Times New Roman" w:eastAsia="Times New Roman" w:hAnsi="Times New Roman" w:cs="Times New Roman"/>
          <w:sz w:val="24"/>
          <w:szCs w:val="24"/>
          <w:lang w:eastAsia="ru-RU"/>
        </w:rPr>
        <w:t>дств в р</w:t>
      </w:r>
      <w:proofErr w:type="gramEnd"/>
      <w:r w:rsidRPr="00A02F6A">
        <w:rPr>
          <w:rFonts w:ascii="Times New Roman" w:eastAsia="Times New Roman" w:hAnsi="Times New Roman" w:cs="Times New Roman"/>
          <w:sz w:val="24"/>
          <w:szCs w:val="24"/>
          <w:lang w:eastAsia="ru-RU"/>
        </w:rPr>
        <w:t>азмере для обеспечения указанной заявки, либо в случае приостановления операций по такому счету в соответствии с законодательством РФ, о чем оператор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Участник конкурентной закупки с участием субъектов МСП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w:t>
      </w:r>
      <w:r w:rsidR="00DF55B5">
        <w:rPr>
          <w:rFonts w:ascii="Times New Roman" w:eastAsia="Times New Roman" w:hAnsi="Times New Roman" w:cs="Times New Roman"/>
          <w:sz w:val="24"/>
          <w:szCs w:val="24"/>
          <w:lang w:eastAsia="ru-RU"/>
        </w:rPr>
        <w:t xml:space="preserve"> </w:t>
      </w:r>
      <w:r w:rsidRPr="00A02F6A">
        <w:rPr>
          <w:rFonts w:ascii="Times New Roman" w:eastAsia="Times New Roman" w:hAnsi="Times New Roman" w:cs="Times New Roman"/>
          <w:sz w:val="24"/>
          <w:szCs w:val="24"/>
          <w:lang w:eastAsia="ru-RU"/>
        </w:rPr>
        <w:t>с</w:t>
      </w:r>
      <w:r w:rsidR="005531AE" w:rsidRPr="00A02F6A">
        <w:rPr>
          <w:rFonts w:ascii="Times New Roman" w:eastAsia="Times New Roman" w:hAnsi="Times New Roman" w:cs="Times New Roman"/>
          <w:sz w:val="24"/>
          <w:szCs w:val="24"/>
          <w:lang w:eastAsia="ru-RU"/>
        </w:rPr>
        <w:t xml:space="preserve"> настоящим пунктом.</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w:t>
      </w:r>
      <w:proofErr w:type="gramEnd"/>
      <w:r w:rsidRPr="00A02F6A">
        <w:rPr>
          <w:rFonts w:ascii="Times New Roman" w:eastAsia="Times New Roman" w:hAnsi="Times New Roman" w:cs="Times New Roman"/>
          <w:sz w:val="24"/>
          <w:szCs w:val="24"/>
          <w:lang w:eastAsia="ru-RU"/>
        </w:rPr>
        <w:t xml:space="preserve">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заключить договор.</w:t>
      </w:r>
    </w:p>
    <w:p w:rsidR="00AC3DAC" w:rsidRPr="00A02F6A" w:rsidRDefault="006A5E38"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16.11</w:t>
      </w:r>
      <w:r w:rsidR="00AC3DAC" w:rsidRPr="00A02F6A">
        <w:rPr>
          <w:rFonts w:ascii="Times New Roman" w:eastAsia="Times New Roman" w:hAnsi="Times New Roman" w:cs="Times New Roman"/>
          <w:sz w:val="24"/>
          <w:szCs w:val="24"/>
          <w:lang w:eastAsia="ru-RU"/>
        </w:rPr>
        <w:t>.Субъекты МСП получают аккредитацию на ЭТП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w:t>
      </w:r>
    </w:p>
    <w:p w:rsidR="00AC3DAC" w:rsidRPr="00A02F6A" w:rsidRDefault="006A5E38"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16.12</w:t>
      </w:r>
      <w:r w:rsidR="00AC3DAC" w:rsidRPr="00A02F6A">
        <w:rPr>
          <w:rFonts w:ascii="Times New Roman" w:eastAsia="Times New Roman" w:hAnsi="Times New Roman" w:cs="Times New Roman"/>
          <w:sz w:val="24"/>
          <w:szCs w:val="24"/>
          <w:lang w:eastAsia="ru-RU"/>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w:t>
      </w:r>
      <w:proofErr w:type="gramStart"/>
      <w:r w:rsidR="00AC3DAC" w:rsidRPr="00A02F6A">
        <w:rPr>
          <w:rFonts w:ascii="Times New Roman" w:eastAsia="Times New Roman" w:hAnsi="Times New Roman" w:cs="Times New Roman"/>
          <w:sz w:val="24"/>
          <w:szCs w:val="24"/>
          <w:lang w:eastAsia="ru-RU"/>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00DF55B5">
        <w:rPr>
          <w:rFonts w:ascii="Times New Roman" w:eastAsia="Times New Roman" w:hAnsi="Times New Roman" w:cs="Times New Roman"/>
          <w:sz w:val="24"/>
          <w:szCs w:val="24"/>
          <w:lang w:eastAsia="ru-RU"/>
        </w:rPr>
        <w:t xml:space="preserve"> </w:t>
      </w:r>
      <w:proofErr w:type="gramStart"/>
      <w:r w:rsidR="00AC3DAC" w:rsidRPr="00A02F6A">
        <w:rPr>
          <w:rFonts w:ascii="Times New Roman" w:eastAsia="Times New Roman" w:hAnsi="Times New Roman" w:cs="Times New Roman"/>
          <w:sz w:val="24"/>
          <w:szCs w:val="24"/>
          <w:lang w:eastAsia="ru-RU"/>
        </w:rPr>
        <w:t>свойствах</w:t>
      </w:r>
      <w:proofErr w:type="gramEnd"/>
      <w:r w:rsidR="00AC3DAC" w:rsidRPr="00A02F6A">
        <w:rPr>
          <w:rFonts w:ascii="Times New Roman" w:eastAsia="Times New Roman" w:hAnsi="Times New Roman" w:cs="Times New Roman"/>
          <w:sz w:val="24"/>
          <w:szCs w:val="24"/>
          <w:lang w:eastAsia="ru-RU"/>
        </w:rPr>
        <w:t>) товара, качестве работы, услуги и об иных условиях исполнения договора.</w:t>
      </w:r>
    </w:p>
    <w:p w:rsidR="00AC3DAC" w:rsidRPr="00A02F6A" w:rsidRDefault="006A5E38"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16.13</w:t>
      </w:r>
      <w:r w:rsidR="00AC3DAC" w:rsidRPr="00A02F6A">
        <w:rPr>
          <w:rFonts w:ascii="Times New Roman" w:eastAsia="Times New Roman" w:hAnsi="Times New Roman" w:cs="Times New Roman"/>
          <w:sz w:val="24"/>
          <w:szCs w:val="24"/>
          <w:lang w:eastAsia="ru-RU"/>
        </w:rPr>
        <w:t>.В случае если конкурс в электронной форме предусматривает этап, указанный в подпункте 5пункта 16</w:t>
      </w:r>
      <w:r w:rsidRPr="00A02F6A">
        <w:rPr>
          <w:rFonts w:ascii="Times New Roman" w:eastAsia="Times New Roman" w:hAnsi="Times New Roman" w:cs="Times New Roman"/>
          <w:sz w:val="24"/>
          <w:szCs w:val="24"/>
          <w:lang w:eastAsia="ru-RU"/>
        </w:rPr>
        <w:t>.4</w:t>
      </w:r>
      <w:r w:rsidR="00AC3DAC" w:rsidRPr="00A02F6A">
        <w:rPr>
          <w:rFonts w:ascii="Times New Roman" w:eastAsia="Times New Roman" w:hAnsi="Times New Roman" w:cs="Times New Roman"/>
          <w:sz w:val="24"/>
          <w:szCs w:val="24"/>
          <w:lang w:eastAsia="ru-RU"/>
        </w:rPr>
        <w:t xml:space="preserve"> настоящего Положения, подача дополнительных ценовых предложений проводится на ЭТП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ЭТП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AC3DAC" w:rsidRPr="00A02F6A" w:rsidRDefault="006A5E38"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16.14</w:t>
      </w:r>
      <w:r w:rsidR="00AC3DAC" w:rsidRPr="00A02F6A">
        <w:rPr>
          <w:rFonts w:ascii="Times New Roman" w:eastAsia="Times New Roman" w:hAnsi="Times New Roman" w:cs="Times New Roman"/>
          <w:sz w:val="24"/>
          <w:szCs w:val="24"/>
          <w:lang w:eastAsia="ru-RU"/>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AC3DAC" w:rsidRPr="00A02F6A" w:rsidRDefault="006A5E38"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16.15</w:t>
      </w:r>
      <w:r w:rsidR="00AC3DAC" w:rsidRPr="00A02F6A">
        <w:rPr>
          <w:rFonts w:ascii="Times New Roman" w:eastAsia="Times New Roman" w:hAnsi="Times New Roman" w:cs="Times New Roman"/>
          <w:sz w:val="24"/>
          <w:szCs w:val="24"/>
          <w:lang w:eastAsia="ru-RU"/>
        </w:rPr>
        <w:t>. Оператор ЭТП в следующем порядке направляет заказчику:</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МСП, установленного в извещении об осуществлении конкурентной закупки, документации о конкурентной закупке;</w:t>
      </w:r>
      <w:proofErr w:type="gramEnd"/>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2) первые части окончательных предложений участников конкурса в электронной форме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w:t>
      </w:r>
      <w:r w:rsidR="00DF55B5">
        <w:rPr>
          <w:rFonts w:ascii="Times New Roman" w:eastAsia="Times New Roman" w:hAnsi="Times New Roman" w:cs="Times New Roman"/>
          <w:sz w:val="24"/>
          <w:szCs w:val="24"/>
          <w:lang w:eastAsia="ru-RU"/>
        </w:rPr>
        <w:t xml:space="preserve"> </w:t>
      </w:r>
      <w:r w:rsidRPr="00A02F6A">
        <w:rPr>
          <w:rFonts w:ascii="Times New Roman" w:eastAsia="Times New Roman" w:hAnsi="Times New Roman" w:cs="Times New Roman"/>
          <w:sz w:val="24"/>
          <w:szCs w:val="24"/>
          <w:lang w:eastAsia="ru-RU"/>
        </w:rPr>
        <w:t>подпунктах 1 и 2 пункта 16</w:t>
      </w:r>
      <w:r w:rsidR="006A5E38" w:rsidRPr="00A02F6A">
        <w:rPr>
          <w:rFonts w:ascii="Times New Roman" w:eastAsia="Times New Roman" w:hAnsi="Times New Roman" w:cs="Times New Roman"/>
          <w:sz w:val="24"/>
          <w:szCs w:val="24"/>
          <w:lang w:eastAsia="ru-RU"/>
        </w:rPr>
        <w:t xml:space="preserve">.4 </w:t>
      </w:r>
      <w:r w:rsidRPr="00A02F6A">
        <w:rPr>
          <w:rFonts w:ascii="Times New Roman" w:eastAsia="Times New Roman" w:hAnsi="Times New Roman" w:cs="Times New Roman"/>
          <w:sz w:val="24"/>
          <w:szCs w:val="24"/>
          <w:lang w:eastAsia="ru-RU"/>
        </w:rPr>
        <w:t>настоящего Положения) на участие в них;</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б) проведения этапа, предусмотренного подпунктом 5 пункта 16</w:t>
      </w:r>
      <w:r w:rsidR="006A5E38" w:rsidRPr="00A02F6A">
        <w:rPr>
          <w:rFonts w:ascii="Times New Roman" w:eastAsia="Times New Roman" w:hAnsi="Times New Roman" w:cs="Times New Roman"/>
          <w:sz w:val="24"/>
          <w:szCs w:val="24"/>
          <w:lang w:eastAsia="ru-RU"/>
        </w:rPr>
        <w:t xml:space="preserve">.4 </w:t>
      </w:r>
      <w:r w:rsidRPr="00A02F6A">
        <w:rPr>
          <w:rFonts w:ascii="Times New Roman" w:eastAsia="Times New Roman" w:hAnsi="Times New Roman" w:cs="Times New Roman"/>
          <w:sz w:val="24"/>
          <w:szCs w:val="24"/>
          <w:lang w:eastAsia="ru-RU"/>
        </w:rPr>
        <w:t>настоящего Положения (в случае, если конкурс в электронной форме предусматривает такой этап), а при проведен</w:t>
      </w:r>
      <w:proofErr w:type="gramStart"/>
      <w:r w:rsidRPr="00A02F6A">
        <w:rPr>
          <w:rFonts w:ascii="Times New Roman" w:eastAsia="Times New Roman" w:hAnsi="Times New Roman" w:cs="Times New Roman"/>
          <w:sz w:val="24"/>
          <w:szCs w:val="24"/>
          <w:lang w:eastAsia="ru-RU"/>
        </w:rPr>
        <w:t>ии ау</w:t>
      </w:r>
      <w:proofErr w:type="gramEnd"/>
      <w:r w:rsidRPr="00A02F6A">
        <w:rPr>
          <w:rFonts w:ascii="Times New Roman" w:eastAsia="Times New Roman" w:hAnsi="Times New Roman" w:cs="Times New Roman"/>
          <w:sz w:val="24"/>
          <w:szCs w:val="24"/>
          <w:lang w:eastAsia="ru-RU"/>
        </w:rPr>
        <w:t>кциона в электронной форме – проведения процедуры подачи участниками такого аукциона предложений о цене договора с учетом требований пункта 90настоящего Положения.</w:t>
      </w:r>
    </w:p>
    <w:p w:rsidR="00AC3DAC" w:rsidRPr="00A02F6A" w:rsidRDefault="006A5E38"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16.16</w:t>
      </w:r>
      <w:r w:rsidR="00AC3DAC" w:rsidRPr="00A02F6A">
        <w:rPr>
          <w:rFonts w:ascii="Times New Roman" w:eastAsia="Times New Roman" w:hAnsi="Times New Roman" w:cs="Times New Roman"/>
          <w:sz w:val="24"/>
          <w:szCs w:val="24"/>
          <w:lang w:eastAsia="ru-RU"/>
        </w:rPr>
        <w:t>.В случае если заказчиком принято решение об отмене конкурентной закупки с участием субъектов МСП, оператор электронной площадки не вправе направлять заказчику заявки участников такой конкурентной закупки.</w:t>
      </w:r>
    </w:p>
    <w:p w:rsidR="00AC3DAC" w:rsidRPr="00A02F6A" w:rsidRDefault="006A5E38"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16.17</w:t>
      </w:r>
      <w:r w:rsidR="00AC3DAC" w:rsidRPr="00A02F6A">
        <w:rPr>
          <w:rFonts w:ascii="Times New Roman" w:eastAsia="Times New Roman" w:hAnsi="Times New Roman" w:cs="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roofErr w:type="gramEnd"/>
    </w:p>
    <w:p w:rsidR="00AC3DAC" w:rsidRPr="00A02F6A" w:rsidRDefault="006A5E38"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proofErr w:type="gramStart"/>
      <w:r w:rsidRPr="00A02F6A">
        <w:rPr>
          <w:rFonts w:ascii="Times New Roman" w:eastAsia="Times New Roman" w:hAnsi="Times New Roman" w:cs="Times New Roman"/>
          <w:sz w:val="24"/>
          <w:szCs w:val="24"/>
          <w:lang w:eastAsia="ru-RU"/>
        </w:rPr>
        <w:t>16.18</w:t>
      </w:r>
      <w:r w:rsidR="00AC3DAC" w:rsidRPr="00A02F6A">
        <w:rPr>
          <w:rFonts w:ascii="Times New Roman" w:eastAsia="Times New Roman" w:hAnsi="Times New Roman" w:cs="Times New Roman"/>
          <w:sz w:val="24"/>
          <w:szCs w:val="24"/>
          <w:lang w:eastAsia="ru-RU"/>
        </w:rPr>
        <w:t>.В течение одного рабочего дня после направления оператором электронной площадки информации, указанной в пункте</w:t>
      </w:r>
      <w:r w:rsidR="005531AE" w:rsidRPr="00A02F6A">
        <w:rPr>
          <w:rFonts w:ascii="Times New Roman" w:eastAsia="Times New Roman" w:hAnsi="Times New Roman" w:cs="Times New Roman"/>
          <w:sz w:val="24"/>
          <w:szCs w:val="24"/>
          <w:lang w:eastAsia="ru-RU"/>
        </w:rPr>
        <w:t xml:space="preserve">16.17 </w:t>
      </w:r>
      <w:r w:rsidR="00AC3DAC" w:rsidRPr="00A02F6A">
        <w:rPr>
          <w:rFonts w:ascii="Times New Roman" w:eastAsia="Times New Roman" w:hAnsi="Times New Roman" w:cs="Times New Roman"/>
          <w:sz w:val="24"/>
          <w:szCs w:val="24"/>
          <w:lang w:eastAsia="ru-RU"/>
        </w:rPr>
        <w:t>настоящего</w:t>
      </w:r>
      <w:r w:rsidR="00DF55B5">
        <w:rPr>
          <w:rFonts w:ascii="Times New Roman" w:eastAsia="Times New Roman" w:hAnsi="Times New Roman" w:cs="Times New Roman"/>
          <w:sz w:val="24"/>
          <w:szCs w:val="24"/>
          <w:lang w:eastAsia="ru-RU"/>
        </w:rPr>
        <w:t xml:space="preserve"> </w:t>
      </w:r>
      <w:r w:rsidR="00AC3DAC" w:rsidRPr="00A02F6A">
        <w:rPr>
          <w:rFonts w:ascii="Times New Roman" w:eastAsia="Times New Roman" w:hAnsi="Times New Roman" w:cs="Times New Roman"/>
          <w:sz w:val="24"/>
          <w:szCs w:val="24"/>
          <w:lang w:eastAsia="ru-RU"/>
        </w:rPr>
        <w:t xml:space="preserve">Положения, и вторых частей заявок участников закупки комиссия по </w:t>
      </w:r>
      <w:r w:rsidR="00272C78" w:rsidRPr="00A02F6A">
        <w:rPr>
          <w:rFonts w:ascii="Times New Roman" w:eastAsia="Times New Roman" w:hAnsi="Times New Roman" w:cs="Times New Roman"/>
          <w:sz w:val="24"/>
          <w:szCs w:val="24"/>
          <w:lang w:eastAsia="ru-RU"/>
        </w:rPr>
        <w:t>закупкам</w:t>
      </w:r>
      <w:r w:rsidR="00AC3DAC" w:rsidRPr="00A02F6A">
        <w:rPr>
          <w:rFonts w:ascii="Times New Roman" w:eastAsia="Times New Roman" w:hAnsi="Times New Roman" w:cs="Times New Roman"/>
          <w:sz w:val="24"/>
          <w:szCs w:val="24"/>
          <w:lang w:eastAsia="ru-RU"/>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00AC3DAC" w:rsidRPr="00A02F6A">
        <w:rPr>
          <w:rFonts w:ascii="Times New Roman" w:eastAsia="Times New Roman" w:hAnsi="Times New Roman" w:cs="Times New Roman"/>
          <w:sz w:val="24"/>
          <w:szCs w:val="24"/>
          <w:lang w:eastAsia="ru-RU"/>
        </w:rPr>
        <w:t xml:space="preserve">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Заказчик составляет итоговый протокол и размещает его на ЭТП и в единой информационной системе.</w:t>
      </w:r>
    </w:p>
    <w:p w:rsidR="00AC3DAC" w:rsidRPr="00A02F6A" w:rsidRDefault="006A5E38"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16.19</w:t>
      </w:r>
      <w:r w:rsidR="00AC3DAC" w:rsidRPr="00A02F6A">
        <w:rPr>
          <w:rFonts w:ascii="Times New Roman" w:eastAsia="Times New Roman" w:hAnsi="Times New Roman" w:cs="Times New Roman"/>
          <w:sz w:val="24"/>
          <w:szCs w:val="24"/>
          <w:lang w:eastAsia="ru-RU"/>
        </w:rPr>
        <w:t>.Договор с субъектами МСП заключается в порядке, установленном настоящим Положением, в срок, установленный действующим законодательством РФ, определяющими порядок осуществления закупок у субъектов МСП.</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Договор по результатам конкурентной закупки с участием субъектов 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C3DAC" w:rsidRPr="00A02F6A" w:rsidRDefault="00AC3DAC" w:rsidP="00AC3DAC">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Договор по результатам конкурентной закупки с участием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AC3DAC" w:rsidRPr="00A02F6A" w:rsidRDefault="006A5E38" w:rsidP="00A02F6A">
      <w:pPr>
        <w:widowControl w:val="0"/>
        <w:autoSpaceDE w:val="0"/>
        <w:autoSpaceDN w:val="0"/>
        <w:spacing w:after="0" w:line="240" w:lineRule="auto"/>
        <w:ind w:firstLine="284"/>
        <w:jc w:val="both"/>
        <w:rPr>
          <w:rFonts w:ascii="Times New Roman" w:eastAsia="Times New Roman" w:hAnsi="Times New Roman" w:cs="Times New Roman"/>
          <w:sz w:val="24"/>
          <w:szCs w:val="24"/>
          <w:lang w:eastAsia="ru-RU"/>
        </w:rPr>
      </w:pPr>
      <w:r w:rsidRPr="00A02F6A">
        <w:rPr>
          <w:rFonts w:ascii="Times New Roman" w:eastAsia="Times New Roman" w:hAnsi="Times New Roman" w:cs="Times New Roman"/>
          <w:sz w:val="24"/>
          <w:szCs w:val="24"/>
          <w:lang w:eastAsia="ru-RU"/>
        </w:rPr>
        <w:t>16.20</w:t>
      </w:r>
      <w:r w:rsidR="00AC3DAC" w:rsidRPr="00A02F6A">
        <w:rPr>
          <w:rFonts w:ascii="Times New Roman" w:eastAsia="Times New Roman" w:hAnsi="Times New Roman" w:cs="Times New Roman"/>
          <w:sz w:val="24"/>
          <w:szCs w:val="24"/>
          <w:lang w:eastAsia="ru-RU"/>
        </w:rPr>
        <w:t>.</w:t>
      </w:r>
      <w:r w:rsidR="00A02F6A">
        <w:rPr>
          <w:rFonts w:ascii="Times New Roman" w:eastAsia="Times New Roman" w:hAnsi="Times New Roman" w:cs="Times New Roman"/>
          <w:sz w:val="24"/>
          <w:szCs w:val="24"/>
          <w:lang w:eastAsia="ru-RU"/>
        </w:rPr>
        <w:t xml:space="preserve"> </w:t>
      </w:r>
      <w:r w:rsidR="00AC3DAC" w:rsidRPr="00A02F6A">
        <w:rPr>
          <w:rFonts w:ascii="Times New Roman" w:eastAsia="Times New Roman" w:hAnsi="Times New Roman" w:cs="Times New Roman"/>
          <w:sz w:val="24"/>
          <w:szCs w:val="24"/>
          <w:lang w:eastAsia="ru-RU"/>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в соответствии с действующим законодательством РФ, хранятся оператором электронной площадки не менее трех лет.</w:t>
      </w:r>
    </w:p>
    <w:p w:rsidR="00442679" w:rsidRPr="00A02F6A" w:rsidRDefault="00442679" w:rsidP="00B40377">
      <w:pPr>
        <w:pStyle w:val="1"/>
        <w:rPr>
          <w:rFonts w:ascii="Times New Roman" w:hAnsi="Times New Roman" w:cs="Times New Roman"/>
          <w:color w:val="auto"/>
          <w:sz w:val="24"/>
          <w:szCs w:val="24"/>
        </w:rPr>
      </w:pPr>
      <w:bookmarkStart w:id="59" w:name="_Toc532810507"/>
      <w:r w:rsidRPr="00A02F6A">
        <w:rPr>
          <w:rFonts w:ascii="Times New Roman" w:hAnsi="Times New Roman" w:cs="Times New Roman"/>
          <w:color w:val="auto"/>
          <w:sz w:val="24"/>
          <w:szCs w:val="24"/>
        </w:rPr>
        <w:t xml:space="preserve">Раздел 17. </w:t>
      </w:r>
      <w:proofErr w:type="gramStart"/>
      <w:r w:rsidRPr="00A02F6A">
        <w:rPr>
          <w:rFonts w:ascii="Times New Roman" w:hAnsi="Times New Roman" w:cs="Times New Roman"/>
          <w:color w:val="auto"/>
          <w:sz w:val="24"/>
          <w:szCs w:val="24"/>
        </w:rPr>
        <w:t>ПОРЯДОК УСТАНОВЛЕНИЯ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bookmarkEnd w:id="59"/>
      <w:proofErr w:type="gramEnd"/>
    </w:p>
    <w:p w:rsidR="00442679" w:rsidRPr="00A02F6A" w:rsidRDefault="00442679" w:rsidP="00BD4E70">
      <w:pPr>
        <w:pStyle w:val="a6"/>
        <w:numPr>
          <w:ilvl w:val="1"/>
          <w:numId w:val="4"/>
        </w:numPr>
        <w:tabs>
          <w:tab w:val="left" w:pos="1134"/>
        </w:tabs>
        <w:spacing w:after="0" w:line="240" w:lineRule="auto"/>
        <w:ind w:left="0" w:firstLine="709"/>
        <w:jc w:val="both"/>
        <w:rPr>
          <w:rFonts w:ascii="Times New Roman" w:hAnsi="Times New Roman"/>
          <w:sz w:val="24"/>
          <w:szCs w:val="24"/>
        </w:rPr>
      </w:pPr>
      <w:bookmarkStart w:id="60" w:name="sub_5"/>
      <w:r w:rsidRPr="00A02F6A">
        <w:rPr>
          <w:rFonts w:ascii="Times New Roman" w:hAnsi="Times New Roman"/>
          <w:sz w:val="24"/>
          <w:szCs w:val="24"/>
        </w:rPr>
        <w:t>Условием предоставления приоритета является включение Заказчиком в документацию о закупке следующих сведений:</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61" w:name="sub_51"/>
      <w:bookmarkEnd w:id="60"/>
      <w:r w:rsidRPr="00A02F6A">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62" w:name="sub_52"/>
      <w:bookmarkEnd w:id="61"/>
      <w:r w:rsidRPr="00A02F6A">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63" w:name="sub_53"/>
      <w:bookmarkEnd w:id="62"/>
      <w:r w:rsidRPr="00A02F6A">
        <w:rPr>
          <w:rFonts w:ascii="Times New Roman" w:hAnsi="Times New Roman" w:cs="Times New Roman"/>
          <w:sz w:val="24"/>
          <w:szCs w:val="24"/>
        </w:rPr>
        <w:t xml:space="preserve">в) сведения о начальной (максимальной) цене единицы каждого товара, работы, услуги, </w:t>
      </w:r>
      <w:proofErr w:type="gramStart"/>
      <w:r w:rsidRPr="00A02F6A">
        <w:rPr>
          <w:rFonts w:ascii="Times New Roman" w:hAnsi="Times New Roman" w:cs="Times New Roman"/>
          <w:sz w:val="24"/>
          <w:szCs w:val="24"/>
        </w:rPr>
        <w:t>являющихся</w:t>
      </w:r>
      <w:proofErr w:type="gramEnd"/>
      <w:r w:rsidRPr="00A02F6A">
        <w:rPr>
          <w:rFonts w:ascii="Times New Roman" w:hAnsi="Times New Roman" w:cs="Times New Roman"/>
          <w:sz w:val="24"/>
          <w:szCs w:val="24"/>
        </w:rPr>
        <w:t xml:space="preserve"> предметом закупки;</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64" w:name="sub_54"/>
      <w:bookmarkEnd w:id="63"/>
      <w:r w:rsidRPr="00A02F6A">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65" w:name="sub_55"/>
      <w:bookmarkEnd w:id="64"/>
      <w:proofErr w:type="gramStart"/>
      <w:r w:rsidRPr="00A02F6A">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64" w:history="1">
        <w:r w:rsidRPr="00A02F6A">
          <w:rPr>
            <w:rStyle w:val="af"/>
            <w:rFonts w:ascii="Times New Roman" w:hAnsi="Times New Roman"/>
            <w:color w:val="auto"/>
            <w:sz w:val="24"/>
            <w:szCs w:val="24"/>
          </w:rPr>
          <w:t>подпунктами "г"</w:t>
        </w:r>
      </w:hyperlink>
      <w:r w:rsidRPr="00A02F6A">
        <w:rPr>
          <w:rFonts w:ascii="Times New Roman" w:hAnsi="Times New Roman" w:cs="Times New Roman"/>
          <w:sz w:val="24"/>
          <w:szCs w:val="24"/>
        </w:rPr>
        <w:t xml:space="preserve"> и </w:t>
      </w:r>
      <w:r w:rsidRPr="00A02F6A">
        <w:rPr>
          <w:rStyle w:val="af"/>
          <w:rFonts w:ascii="Times New Roman" w:hAnsi="Times New Roman"/>
          <w:color w:val="auto"/>
          <w:sz w:val="24"/>
          <w:szCs w:val="24"/>
        </w:rPr>
        <w:t xml:space="preserve">"д" пункта </w:t>
      </w:r>
      <w:r w:rsidR="00382264" w:rsidRPr="00A02F6A">
        <w:rPr>
          <w:rStyle w:val="af"/>
          <w:rFonts w:ascii="Times New Roman" w:hAnsi="Times New Roman"/>
          <w:color w:val="auto"/>
          <w:sz w:val="24"/>
          <w:szCs w:val="24"/>
        </w:rPr>
        <w:t>17.</w:t>
      </w:r>
      <w:r w:rsidRPr="00A02F6A">
        <w:rPr>
          <w:rStyle w:val="af"/>
          <w:rFonts w:ascii="Times New Roman" w:hAnsi="Times New Roman"/>
          <w:color w:val="auto"/>
          <w:sz w:val="24"/>
          <w:szCs w:val="24"/>
        </w:rPr>
        <w:t>2</w:t>
      </w:r>
      <w:r w:rsidRPr="00A02F6A">
        <w:rPr>
          <w:rFonts w:ascii="Times New Roman" w:hAnsi="Times New Roman" w:cs="Times New Roman"/>
          <w:sz w:val="24"/>
          <w:szCs w:val="24"/>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DF55B5">
        <w:rPr>
          <w:rFonts w:ascii="Times New Roman" w:hAnsi="Times New Roman" w:cs="Times New Roman"/>
          <w:sz w:val="24"/>
          <w:szCs w:val="24"/>
        </w:rPr>
        <w:t xml:space="preserve"> </w:t>
      </w:r>
      <w:proofErr w:type="gramStart"/>
      <w:r w:rsidRPr="00A02F6A">
        <w:rPr>
          <w:rFonts w:ascii="Times New Roman" w:hAnsi="Times New Roman" w:cs="Times New Roman"/>
          <w:sz w:val="24"/>
          <w:szCs w:val="24"/>
        </w:rPr>
        <w:t>соответствии</w:t>
      </w:r>
      <w:proofErr w:type="gramEnd"/>
      <w:r w:rsidRPr="00A02F6A">
        <w:rPr>
          <w:rFonts w:ascii="Times New Roman" w:hAnsi="Times New Roman" w:cs="Times New Roman"/>
          <w:sz w:val="24"/>
          <w:szCs w:val="24"/>
        </w:rPr>
        <w:t xml:space="preserve"> с </w:t>
      </w:r>
      <w:hyperlink w:anchor="sub_53" w:history="1">
        <w:r w:rsidRPr="00A02F6A">
          <w:rPr>
            <w:rStyle w:val="af"/>
            <w:rFonts w:ascii="Times New Roman" w:hAnsi="Times New Roman"/>
            <w:color w:val="auto"/>
            <w:sz w:val="24"/>
            <w:szCs w:val="24"/>
          </w:rPr>
          <w:t>подпунктом "в"</w:t>
        </w:r>
      </w:hyperlink>
      <w:r w:rsidRPr="00A02F6A">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66" w:name="sub_56"/>
      <w:bookmarkEnd w:id="65"/>
      <w:r w:rsidRPr="00A02F6A">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67" w:name="sub_57"/>
      <w:bookmarkEnd w:id="66"/>
      <w:r w:rsidRPr="00A02F6A">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68" w:name="sub_58"/>
      <w:bookmarkEnd w:id="67"/>
      <w:proofErr w:type="gramStart"/>
      <w:r w:rsidRPr="00A02F6A">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69" w:name="sub_59"/>
      <w:bookmarkEnd w:id="68"/>
      <w:proofErr w:type="gramStart"/>
      <w:r w:rsidRPr="00A02F6A">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70" w:name="sub_6"/>
      <w:bookmarkEnd w:id="69"/>
      <w:proofErr w:type="gramEnd"/>
    </w:p>
    <w:p w:rsidR="00442679" w:rsidRPr="00A02F6A" w:rsidRDefault="00442679" w:rsidP="0054217F">
      <w:pPr>
        <w:spacing w:after="0" w:line="240" w:lineRule="auto"/>
        <w:ind w:firstLine="709"/>
        <w:jc w:val="both"/>
        <w:rPr>
          <w:rFonts w:ascii="Times New Roman" w:hAnsi="Times New Roman" w:cs="Times New Roman"/>
          <w:sz w:val="24"/>
          <w:szCs w:val="24"/>
        </w:rPr>
      </w:pPr>
      <w:r w:rsidRPr="00A02F6A">
        <w:rPr>
          <w:rFonts w:ascii="Times New Roman" w:hAnsi="Times New Roman" w:cs="Times New Roman"/>
          <w:sz w:val="24"/>
          <w:szCs w:val="24"/>
        </w:rPr>
        <w:t>17.2. Приоритет не предоставляется в случаях, если:</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71" w:name="sub_61"/>
      <w:bookmarkEnd w:id="70"/>
      <w:r w:rsidRPr="00A02F6A">
        <w:rPr>
          <w:rFonts w:ascii="Times New Roman" w:hAnsi="Times New Roman" w:cs="Times New Roman"/>
          <w:sz w:val="24"/>
          <w:szCs w:val="24"/>
        </w:rPr>
        <w:t xml:space="preserve">а) закупка признана </w:t>
      </w:r>
      <w:proofErr w:type="gramStart"/>
      <w:r w:rsidRPr="00A02F6A">
        <w:rPr>
          <w:rFonts w:ascii="Times New Roman" w:hAnsi="Times New Roman" w:cs="Times New Roman"/>
          <w:sz w:val="24"/>
          <w:szCs w:val="24"/>
        </w:rPr>
        <w:t>несостоявшейся</w:t>
      </w:r>
      <w:proofErr w:type="gramEnd"/>
      <w:r w:rsidRPr="00A02F6A">
        <w:rPr>
          <w:rFonts w:ascii="Times New Roman" w:hAnsi="Times New Roman" w:cs="Times New Roman"/>
          <w:sz w:val="24"/>
          <w:szCs w:val="24"/>
        </w:rPr>
        <w:t xml:space="preserve"> и договор заключается с единственным участником закупки;</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72" w:name="sub_62"/>
      <w:bookmarkEnd w:id="71"/>
      <w:r w:rsidRPr="00A02F6A">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73" w:name="sub_63"/>
      <w:bookmarkEnd w:id="72"/>
      <w:r w:rsidRPr="00A02F6A">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74" w:name="sub_64"/>
      <w:bookmarkEnd w:id="73"/>
      <w:proofErr w:type="gramStart"/>
      <w:r w:rsidRPr="00A02F6A">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02F6A">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442679" w:rsidRPr="00A02F6A" w:rsidRDefault="00442679" w:rsidP="0054217F">
      <w:pPr>
        <w:spacing w:after="0" w:line="240" w:lineRule="auto"/>
        <w:ind w:firstLine="709"/>
        <w:jc w:val="both"/>
        <w:rPr>
          <w:rFonts w:ascii="Times New Roman" w:hAnsi="Times New Roman" w:cs="Times New Roman"/>
          <w:sz w:val="24"/>
          <w:szCs w:val="24"/>
        </w:rPr>
      </w:pPr>
      <w:bookmarkStart w:id="75" w:name="sub_65"/>
      <w:bookmarkEnd w:id="74"/>
      <w:proofErr w:type="gramStart"/>
      <w:r w:rsidRPr="00A02F6A">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A02F6A">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76" w:name="sub_7"/>
      <w:bookmarkEnd w:id="75"/>
    </w:p>
    <w:p w:rsidR="00CB2A15" w:rsidRPr="00A02F6A" w:rsidRDefault="00CB2A15" w:rsidP="0054217F">
      <w:pPr>
        <w:spacing w:after="0" w:line="240" w:lineRule="auto"/>
        <w:ind w:firstLine="709"/>
        <w:jc w:val="both"/>
        <w:rPr>
          <w:rFonts w:ascii="Times New Roman" w:hAnsi="Times New Roman" w:cs="Times New Roman"/>
          <w:sz w:val="24"/>
          <w:szCs w:val="24"/>
        </w:rPr>
      </w:pPr>
      <w:r w:rsidRPr="00A02F6A">
        <w:rPr>
          <w:rFonts w:ascii="Times New Roman" w:hAnsi="Times New Roman" w:cs="Times New Roman"/>
          <w:sz w:val="24"/>
          <w:szCs w:val="24"/>
        </w:rPr>
        <w:t>17.3. Настоящий Раздел вступает в силу с 1 января 2017 г.</w:t>
      </w:r>
    </w:p>
    <w:p w:rsidR="00687C24" w:rsidRPr="00A02F6A" w:rsidRDefault="00687C24" w:rsidP="0054217F">
      <w:pPr>
        <w:spacing w:after="0" w:line="240" w:lineRule="auto"/>
        <w:ind w:firstLine="709"/>
        <w:jc w:val="both"/>
        <w:rPr>
          <w:rFonts w:ascii="Times New Roman" w:hAnsi="Times New Roman" w:cs="Times New Roman"/>
          <w:sz w:val="24"/>
          <w:szCs w:val="24"/>
        </w:rPr>
      </w:pPr>
    </w:p>
    <w:p w:rsidR="00687C24" w:rsidRPr="00A02F6A" w:rsidRDefault="00687C24" w:rsidP="00B40377">
      <w:pPr>
        <w:pStyle w:val="ConsPlusNormal"/>
        <w:ind w:firstLine="284"/>
        <w:jc w:val="both"/>
        <w:outlineLvl w:val="0"/>
        <w:rPr>
          <w:rFonts w:ascii="Times New Roman" w:hAnsi="Times New Roman" w:cs="Times New Roman"/>
          <w:b/>
          <w:sz w:val="24"/>
          <w:szCs w:val="24"/>
        </w:rPr>
      </w:pPr>
      <w:bookmarkStart w:id="77" w:name="_Toc529280721"/>
      <w:bookmarkStart w:id="78" w:name="_Toc532810508"/>
      <w:r w:rsidRPr="00A02F6A">
        <w:rPr>
          <w:rFonts w:ascii="Times New Roman" w:hAnsi="Times New Roman" w:cs="Times New Roman"/>
          <w:b/>
          <w:sz w:val="24"/>
          <w:szCs w:val="24"/>
        </w:rPr>
        <w:t>РАЗДЕЛ 18. АНТИДЕМПИНГОВЫЕ МЕРЫ ПРИ ОСУЩЕСТВЛЕНИИ КОНКУРЕНТНЫХ ЗАКУПОК</w:t>
      </w:r>
      <w:bookmarkEnd w:id="77"/>
      <w:bookmarkEnd w:id="78"/>
    </w:p>
    <w:p w:rsidR="00687C24" w:rsidRPr="00A02F6A" w:rsidRDefault="00687C24" w:rsidP="00687C24">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18.1. Документацией о конкурентной закупке могут быть предусмотрены антидемпинговые меры при предложении участником цены договора (цены лота), которая ниже начальной (максимальной) цены договора (цены лота) на размер, указанный в документации о конкурентной закупке (далее - демпинговая цена договора).</w:t>
      </w:r>
    </w:p>
    <w:p w:rsidR="00687C24" w:rsidRPr="00A02F6A" w:rsidRDefault="00687C24" w:rsidP="00687C24">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18.2. Заказчиком могут применяться следующие антидемпинговые меры:</w:t>
      </w:r>
    </w:p>
    <w:p w:rsidR="00687C24" w:rsidRPr="00A02F6A" w:rsidRDefault="00687C24" w:rsidP="00687C24">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Start"/>
      <w:r w:rsidRPr="00A02F6A">
        <w:rPr>
          <w:rFonts w:ascii="Times New Roman" w:hAnsi="Times New Roman" w:cs="Times New Roman"/>
          <w:sz w:val="24"/>
          <w:szCs w:val="24"/>
        </w:rPr>
        <w:t>.О</w:t>
      </w:r>
      <w:proofErr w:type="gramEnd"/>
      <w:r w:rsidRPr="00A02F6A">
        <w:rPr>
          <w:rFonts w:ascii="Times New Roman" w:hAnsi="Times New Roman" w:cs="Times New Roman"/>
          <w:sz w:val="24"/>
          <w:szCs w:val="24"/>
        </w:rPr>
        <w:t>беспечение исполнения договора в соответствии с настоящим подпунктом предоставляется участником, с которым заключается договор, до его заключения. Участник, не выполнивший это требование, признается уклонившимся от заключения договора.</w:t>
      </w:r>
    </w:p>
    <w:p w:rsidR="00687C24" w:rsidRPr="00A02F6A" w:rsidRDefault="00687C24" w:rsidP="00687C24">
      <w:pPr>
        <w:pStyle w:val="ConsPlusNormal"/>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2) Требованиями к составу заявки на участие в конкурентной закупке, содержащей предложение о демпинговой цене договора (цене лота), может быть предусмотрено, что в составе такой заявки участник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иные документы и</w:t>
      </w:r>
      <w:proofErr w:type="gramEnd"/>
      <w:r w:rsidRPr="00A02F6A">
        <w:rPr>
          <w:rFonts w:ascii="Times New Roman" w:hAnsi="Times New Roman" w:cs="Times New Roman"/>
          <w:sz w:val="24"/>
          <w:szCs w:val="24"/>
        </w:rPr>
        <w:t xml:space="preserve"> расчеты, подтверждающие возможность участника осуществить поставку товара по предлагаемой цене.</w:t>
      </w:r>
    </w:p>
    <w:p w:rsidR="00687C24" w:rsidRPr="00A02F6A" w:rsidRDefault="00687C24" w:rsidP="00687C24">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В случае осуществления закупки работ, услуг требованиями к составу заявки на участие в конкурентной закупке, содержащей предложение о демпинговой цене договора (цене лота), может быть предусмотрено, что в составе такой заявки участник обязан представить расчет предлагаемой цены договора (цены лота) и ее обоснование.</w:t>
      </w:r>
    </w:p>
    <w:p w:rsidR="00687C24" w:rsidRPr="00A02F6A" w:rsidRDefault="00687C24" w:rsidP="00687C24">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Обоснование, расчеты и заключения, указанные в настоящем подпункте, представляются:</w:t>
      </w:r>
    </w:p>
    <w:p w:rsidR="00687C24" w:rsidRPr="00A02F6A" w:rsidRDefault="00687C24" w:rsidP="00687C24">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а)</w:t>
      </w:r>
      <w:r w:rsidR="00A02F6A">
        <w:rPr>
          <w:rFonts w:ascii="Times New Roman" w:hAnsi="Times New Roman" w:cs="Times New Roman"/>
          <w:sz w:val="24"/>
          <w:szCs w:val="24"/>
        </w:rPr>
        <w:t xml:space="preserve"> </w:t>
      </w:r>
      <w:r w:rsidRPr="00A02F6A">
        <w:rPr>
          <w:rFonts w:ascii="Times New Roman" w:hAnsi="Times New Roman" w:cs="Times New Roman"/>
          <w:sz w:val="24"/>
          <w:szCs w:val="24"/>
        </w:rPr>
        <w:t xml:space="preserve">участником, предложившим демпинговую цену договора в составе заявки на участие в конкурсе, запросе котировок, запросе предложений. В случае невыполнения таким участником этого требования или признания комиссией </w:t>
      </w:r>
      <w:r w:rsidR="00272C78" w:rsidRPr="00A02F6A">
        <w:rPr>
          <w:rFonts w:ascii="Times New Roman" w:hAnsi="Times New Roman" w:cs="Times New Roman"/>
          <w:sz w:val="24"/>
          <w:szCs w:val="24"/>
        </w:rPr>
        <w:t xml:space="preserve">по закупкам </w:t>
      </w:r>
      <w:r w:rsidRPr="00A02F6A">
        <w:rPr>
          <w:rFonts w:ascii="Times New Roman" w:hAnsi="Times New Roman" w:cs="Times New Roman"/>
          <w:sz w:val="24"/>
          <w:szCs w:val="24"/>
        </w:rPr>
        <w:t xml:space="preserve">предложенной цены договора необоснованной заявка на участие в конкурентной закупке такого участника отклоняется. Указанное решение комиссии </w:t>
      </w:r>
      <w:r w:rsidR="00272C78" w:rsidRPr="00A02F6A">
        <w:rPr>
          <w:rFonts w:ascii="Times New Roman" w:hAnsi="Times New Roman" w:cs="Times New Roman"/>
          <w:sz w:val="24"/>
          <w:szCs w:val="24"/>
        </w:rPr>
        <w:t xml:space="preserve">по закупкам </w:t>
      </w:r>
      <w:r w:rsidRPr="00A02F6A">
        <w:rPr>
          <w:rFonts w:ascii="Times New Roman" w:hAnsi="Times New Roman" w:cs="Times New Roman"/>
          <w:sz w:val="24"/>
          <w:szCs w:val="24"/>
        </w:rPr>
        <w:t>фиксируется в протоколе;</w:t>
      </w:r>
    </w:p>
    <w:p w:rsidR="00687C24" w:rsidRPr="00A02F6A" w:rsidRDefault="00687C24" w:rsidP="00687C24">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б)</w:t>
      </w:r>
      <w:r w:rsidR="00A02F6A">
        <w:rPr>
          <w:rFonts w:ascii="Times New Roman" w:hAnsi="Times New Roman" w:cs="Times New Roman"/>
          <w:sz w:val="24"/>
          <w:szCs w:val="24"/>
        </w:rPr>
        <w:t xml:space="preserve"> </w:t>
      </w:r>
      <w:r w:rsidRPr="00A02F6A">
        <w:rPr>
          <w:rFonts w:ascii="Times New Roman" w:hAnsi="Times New Roman" w:cs="Times New Roman"/>
          <w:sz w:val="24"/>
          <w:szCs w:val="24"/>
        </w:rPr>
        <w:t>участником, предложившим демпинговую цену договора и с которым заключается договор, при направлении заказчику подписанного проекта договора при проведен</w:t>
      </w:r>
      <w:proofErr w:type="gramStart"/>
      <w:r w:rsidRPr="00A02F6A">
        <w:rPr>
          <w:rFonts w:ascii="Times New Roman" w:hAnsi="Times New Roman" w:cs="Times New Roman"/>
          <w:sz w:val="24"/>
          <w:szCs w:val="24"/>
        </w:rPr>
        <w:t>ии ау</w:t>
      </w:r>
      <w:proofErr w:type="gramEnd"/>
      <w:r w:rsidRPr="00A02F6A">
        <w:rPr>
          <w:rFonts w:ascii="Times New Roman" w:hAnsi="Times New Roman" w:cs="Times New Roman"/>
          <w:sz w:val="24"/>
          <w:szCs w:val="24"/>
        </w:rPr>
        <w:t xml:space="preserve">кциона, в том числе в электронной форме. В случае невыполнения таким участником такого требования он признается уклонившимся от заключения договора. </w:t>
      </w:r>
      <w:proofErr w:type="gramStart"/>
      <w:r w:rsidRPr="00A02F6A">
        <w:rPr>
          <w:rFonts w:ascii="Times New Roman" w:hAnsi="Times New Roman" w:cs="Times New Roman"/>
          <w:sz w:val="24"/>
          <w:szCs w:val="24"/>
        </w:rPr>
        <w:t>При признании заказчиком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roofErr w:type="gramEnd"/>
      <w:r w:rsidRPr="00A02F6A">
        <w:rPr>
          <w:rFonts w:ascii="Times New Roman" w:hAnsi="Times New Roman" w:cs="Times New Roman"/>
          <w:sz w:val="24"/>
          <w:szCs w:val="24"/>
        </w:rPr>
        <w:t xml:space="preserve"> В этих случаях решение заказчика оформляется протоколом, который размещается в единой информационной системе не позднее трех дней со дня подписания;</w:t>
      </w:r>
    </w:p>
    <w:p w:rsidR="00687C24" w:rsidRPr="00A02F6A" w:rsidRDefault="00687C24" w:rsidP="00687C24">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3) заявки участников, содержащие минимальное и максимальное предложения по цене, могут быть отклонены;</w:t>
      </w:r>
    </w:p>
    <w:p w:rsidR="00687C24" w:rsidRPr="00A02F6A" w:rsidRDefault="00687C24" w:rsidP="00687C24">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4)  в документации о конкурентной закупке может быть предусмотрено требование о страховании рисков неисполнения договора в случае, если участником предложена демпинговая цена.</w:t>
      </w:r>
    </w:p>
    <w:p w:rsidR="00687C24" w:rsidRPr="00A02F6A" w:rsidRDefault="00687C24" w:rsidP="00687C24">
      <w:pPr>
        <w:pStyle w:val="ConsPlusNormal"/>
        <w:ind w:firstLine="284"/>
        <w:jc w:val="both"/>
        <w:rPr>
          <w:rFonts w:ascii="Times New Roman" w:hAnsi="Times New Roman" w:cs="Times New Roman"/>
          <w:sz w:val="24"/>
          <w:szCs w:val="24"/>
        </w:rPr>
      </w:pPr>
      <w:proofErr w:type="gramStart"/>
      <w:r w:rsidRPr="00A02F6A">
        <w:rPr>
          <w:rFonts w:ascii="Times New Roman" w:hAnsi="Times New Roman" w:cs="Times New Roman"/>
          <w:sz w:val="24"/>
          <w:szCs w:val="24"/>
        </w:rPr>
        <w:t xml:space="preserve">18.3.Комиссия по закупкам отклоняет заявку участника с предложением о демпинговой цене договора (цене лота), если по итогам проведенного анализа представленных в составе заявки обоснования, расчета, заключения, комиссия </w:t>
      </w:r>
      <w:r w:rsidR="00272C78" w:rsidRPr="00A02F6A">
        <w:rPr>
          <w:rFonts w:ascii="Times New Roman" w:hAnsi="Times New Roman" w:cs="Times New Roman"/>
          <w:sz w:val="24"/>
          <w:szCs w:val="24"/>
        </w:rPr>
        <w:t xml:space="preserve">по закупкам </w:t>
      </w:r>
      <w:r w:rsidR="00725411" w:rsidRPr="00A02F6A">
        <w:rPr>
          <w:rFonts w:ascii="Times New Roman" w:hAnsi="Times New Roman" w:cs="Times New Roman"/>
          <w:sz w:val="24"/>
          <w:szCs w:val="24"/>
        </w:rPr>
        <w:t>п</w:t>
      </w:r>
      <w:r w:rsidRPr="00A02F6A">
        <w:rPr>
          <w:rFonts w:ascii="Times New Roman" w:hAnsi="Times New Roman" w:cs="Times New Roman"/>
          <w:sz w:val="24"/>
          <w:szCs w:val="24"/>
        </w:rPr>
        <w:t>ришла к выводу о том,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w:t>
      </w:r>
      <w:proofErr w:type="gramEnd"/>
      <w:r w:rsidRPr="00A02F6A">
        <w:rPr>
          <w:rFonts w:ascii="Times New Roman" w:hAnsi="Times New Roman" w:cs="Times New Roman"/>
          <w:sz w:val="24"/>
          <w:szCs w:val="24"/>
        </w:rPr>
        <w:t xml:space="preserve"> РФ, а также за счет невыполнения требований, предусмотренных  законодательством РФ.</w:t>
      </w:r>
    </w:p>
    <w:p w:rsidR="00687C24" w:rsidRPr="00A02F6A" w:rsidRDefault="00687C24" w:rsidP="00687C24">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18.4. Комиссия по закупкам при обнаружении предложений, стоимость которых ниже среднеарифметической цены всех поданных участниками предложений более чем на 15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687C24" w:rsidRPr="00A02F6A" w:rsidRDefault="00687C24" w:rsidP="00687C24">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18.5. В случае признания победителя закупки уклонившимся от заключения договора на участника, с которым в соответствии с настоящим Положением заключается договор, распространяются установленные требования в полном объеме.</w:t>
      </w:r>
    </w:p>
    <w:p w:rsidR="00674675" w:rsidRPr="00A02F6A" w:rsidRDefault="00674675" w:rsidP="00687C24">
      <w:pPr>
        <w:spacing w:after="0" w:line="240" w:lineRule="auto"/>
        <w:jc w:val="both"/>
        <w:rPr>
          <w:rFonts w:ascii="Times New Roman" w:hAnsi="Times New Roman" w:cs="Times New Roman"/>
          <w:sz w:val="24"/>
          <w:szCs w:val="24"/>
        </w:rPr>
      </w:pPr>
    </w:p>
    <w:p w:rsidR="00674675" w:rsidRPr="00A02F6A" w:rsidRDefault="00674675" w:rsidP="00B40377">
      <w:pPr>
        <w:pStyle w:val="ConsPlusNormal"/>
        <w:ind w:firstLine="284"/>
        <w:jc w:val="both"/>
        <w:outlineLvl w:val="0"/>
        <w:rPr>
          <w:rFonts w:ascii="Times New Roman" w:hAnsi="Times New Roman" w:cs="Times New Roman"/>
          <w:b/>
          <w:sz w:val="24"/>
          <w:szCs w:val="24"/>
        </w:rPr>
      </w:pPr>
      <w:bookmarkStart w:id="79" w:name="_Toc529280778"/>
      <w:bookmarkStart w:id="80" w:name="_Toc532810509"/>
      <w:r w:rsidRPr="00A02F6A">
        <w:rPr>
          <w:rFonts w:ascii="Times New Roman" w:hAnsi="Times New Roman" w:cs="Times New Roman"/>
          <w:b/>
          <w:sz w:val="24"/>
          <w:szCs w:val="24"/>
        </w:rPr>
        <w:t>РАЗДЕЛ 1</w:t>
      </w:r>
      <w:r w:rsidR="00687C24" w:rsidRPr="00A02F6A">
        <w:rPr>
          <w:rFonts w:ascii="Times New Roman" w:hAnsi="Times New Roman" w:cs="Times New Roman"/>
          <w:b/>
          <w:sz w:val="24"/>
          <w:szCs w:val="24"/>
        </w:rPr>
        <w:t>9</w:t>
      </w:r>
      <w:r w:rsidRPr="00A02F6A">
        <w:rPr>
          <w:rFonts w:ascii="Times New Roman" w:hAnsi="Times New Roman" w:cs="Times New Roman"/>
          <w:b/>
          <w:sz w:val="24"/>
          <w:szCs w:val="24"/>
        </w:rPr>
        <w:t>. ЗАКЛЮЧИТЕЛЬНЫЕ ПОЛОЖЕНИЯ</w:t>
      </w:r>
      <w:bookmarkEnd w:id="79"/>
      <w:bookmarkEnd w:id="80"/>
    </w:p>
    <w:p w:rsidR="00674675" w:rsidRPr="00A02F6A" w:rsidRDefault="00674675" w:rsidP="00674675">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687C24" w:rsidRPr="00A02F6A">
        <w:rPr>
          <w:rFonts w:ascii="Times New Roman" w:hAnsi="Times New Roman" w:cs="Times New Roman"/>
          <w:sz w:val="24"/>
          <w:szCs w:val="24"/>
        </w:rPr>
        <w:t>9</w:t>
      </w:r>
      <w:r w:rsidRPr="00A02F6A">
        <w:rPr>
          <w:rFonts w:ascii="Times New Roman" w:hAnsi="Times New Roman" w:cs="Times New Roman"/>
          <w:sz w:val="24"/>
          <w:szCs w:val="24"/>
        </w:rPr>
        <w:t>.1. Участник закупки вправе обжаловать в судебном порядке действия (бездействие) заказчика при закупке товаров, работ, услуг.</w:t>
      </w:r>
    </w:p>
    <w:p w:rsidR="00674675" w:rsidRPr="00A02F6A" w:rsidRDefault="00674675" w:rsidP="00674675">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687C24" w:rsidRPr="00A02F6A">
        <w:rPr>
          <w:rFonts w:ascii="Times New Roman" w:hAnsi="Times New Roman" w:cs="Times New Roman"/>
          <w:sz w:val="24"/>
          <w:szCs w:val="24"/>
        </w:rPr>
        <w:t>9</w:t>
      </w:r>
      <w:r w:rsidRPr="00A02F6A">
        <w:rPr>
          <w:rFonts w:ascii="Times New Roman" w:hAnsi="Times New Roman" w:cs="Times New Roman"/>
          <w:sz w:val="24"/>
          <w:szCs w:val="24"/>
        </w:rPr>
        <w:t xml:space="preserve">.2. Закупки, </w:t>
      </w:r>
      <w:proofErr w:type="gramStart"/>
      <w:r w:rsidRPr="00A02F6A">
        <w:rPr>
          <w:rFonts w:ascii="Times New Roman" w:hAnsi="Times New Roman" w:cs="Times New Roman"/>
          <w:sz w:val="24"/>
          <w:szCs w:val="24"/>
        </w:rPr>
        <w:t>извещения</w:t>
      </w:r>
      <w:proofErr w:type="gramEnd"/>
      <w:r w:rsidRPr="00A02F6A">
        <w:rPr>
          <w:rFonts w:ascii="Times New Roman" w:hAnsi="Times New Roman" w:cs="Times New Roman"/>
          <w:sz w:val="24"/>
          <w:szCs w:val="24"/>
        </w:rPr>
        <w:t xml:space="preserve"> об осуществлении которых были размещены в единой информационной системе до даты размещения и вступления в силу настоящей редакции Положения, завершаются по правилам, которые действовали на дату размещения такого извещения. Все мероприятия по данным закупкам осуществляются в соответствии с требованиями, предусмотренными Положением о закупке товаров, работ, услуг для нужд АО «ЯЖДК», в редакции утвержденной советом директоров 29 декабря 2017 года, действующей до вступления в силу настоящей редакции Положения.</w:t>
      </w:r>
    </w:p>
    <w:p w:rsidR="00674675" w:rsidRPr="00A02F6A" w:rsidRDefault="00674675" w:rsidP="00674675">
      <w:pPr>
        <w:pStyle w:val="ConsPlusNormal"/>
        <w:ind w:firstLine="284"/>
        <w:jc w:val="both"/>
        <w:rPr>
          <w:rFonts w:ascii="Times New Roman" w:hAnsi="Times New Roman" w:cs="Times New Roman"/>
          <w:sz w:val="24"/>
          <w:szCs w:val="24"/>
        </w:rPr>
      </w:pPr>
      <w:r w:rsidRPr="00A02F6A">
        <w:rPr>
          <w:rFonts w:ascii="Times New Roman" w:hAnsi="Times New Roman" w:cs="Times New Roman"/>
          <w:sz w:val="24"/>
          <w:szCs w:val="24"/>
        </w:rPr>
        <w:t>1</w:t>
      </w:r>
      <w:r w:rsidR="00687C24" w:rsidRPr="00A02F6A">
        <w:rPr>
          <w:rFonts w:ascii="Times New Roman" w:hAnsi="Times New Roman" w:cs="Times New Roman"/>
          <w:sz w:val="24"/>
          <w:szCs w:val="24"/>
        </w:rPr>
        <w:t>9</w:t>
      </w:r>
      <w:r w:rsidRPr="00A02F6A">
        <w:rPr>
          <w:rFonts w:ascii="Times New Roman" w:hAnsi="Times New Roman" w:cs="Times New Roman"/>
          <w:sz w:val="24"/>
          <w:szCs w:val="24"/>
        </w:rPr>
        <w:t>.3. Настоящее Положение вступает в силу с 1 января 2019 г.</w:t>
      </w:r>
    </w:p>
    <w:p w:rsidR="00725411" w:rsidRPr="00A02F6A" w:rsidRDefault="00725411" w:rsidP="00674675">
      <w:pPr>
        <w:pStyle w:val="ConsPlusNormal"/>
        <w:ind w:firstLine="284"/>
        <w:jc w:val="both"/>
        <w:rPr>
          <w:rFonts w:ascii="Times New Roman" w:hAnsi="Times New Roman" w:cs="Times New Roman"/>
          <w:sz w:val="24"/>
          <w:szCs w:val="24"/>
        </w:rPr>
      </w:pPr>
    </w:p>
    <w:p w:rsidR="00725411" w:rsidRPr="00A02F6A" w:rsidRDefault="00725411" w:rsidP="00A02F6A">
      <w:pPr>
        <w:pStyle w:val="1"/>
        <w:spacing w:before="0" w:line="240" w:lineRule="auto"/>
        <w:rPr>
          <w:rFonts w:ascii="Times New Roman" w:hAnsi="Times New Roman" w:cs="Times New Roman"/>
          <w:b w:val="0"/>
          <w:color w:val="auto"/>
          <w:sz w:val="24"/>
          <w:szCs w:val="24"/>
        </w:rPr>
      </w:pPr>
      <w:bookmarkStart w:id="81" w:name="_Toc532810510"/>
      <w:r w:rsidRPr="00A02F6A">
        <w:rPr>
          <w:rFonts w:ascii="Times New Roman" w:hAnsi="Times New Roman" w:cs="Times New Roman"/>
          <w:b w:val="0"/>
          <w:i/>
          <w:color w:val="auto"/>
          <w:sz w:val="24"/>
          <w:szCs w:val="24"/>
        </w:rPr>
        <w:t>Приложение 1</w:t>
      </w:r>
      <w:r w:rsidRPr="00A02F6A">
        <w:rPr>
          <w:rFonts w:ascii="Times New Roman" w:hAnsi="Times New Roman" w:cs="Times New Roman"/>
          <w:b w:val="0"/>
          <w:color w:val="auto"/>
          <w:sz w:val="24"/>
          <w:szCs w:val="24"/>
        </w:rPr>
        <w:t>. Декларация о соответствии участника закупки критериям отнесения</w:t>
      </w:r>
      <w:bookmarkEnd w:id="81"/>
    </w:p>
    <w:p w:rsidR="00725411" w:rsidRPr="00A02F6A" w:rsidRDefault="00725411" w:rsidP="00A02F6A">
      <w:pPr>
        <w:pStyle w:val="1"/>
        <w:spacing w:before="0" w:line="240" w:lineRule="auto"/>
        <w:rPr>
          <w:b w:val="0"/>
          <w:color w:val="auto"/>
          <w:sz w:val="24"/>
          <w:szCs w:val="24"/>
        </w:rPr>
      </w:pPr>
      <w:bookmarkStart w:id="82" w:name="_Toc532810392"/>
      <w:bookmarkStart w:id="83" w:name="_Toc532810511"/>
      <w:r w:rsidRPr="00A02F6A">
        <w:rPr>
          <w:rFonts w:ascii="Times New Roman" w:hAnsi="Times New Roman" w:cs="Times New Roman"/>
          <w:b w:val="0"/>
          <w:color w:val="auto"/>
          <w:sz w:val="24"/>
          <w:szCs w:val="24"/>
        </w:rPr>
        <w:t>к субъектам малого и среднего предпринимательства</w:t>
      </w:r>
      <w:bookmarkEnd w:id="82"/>
      <w:bookmarkEnd w:id="83"/>
    </w:p>
    <w:p w:rsidR="00687C24" w:rsidRPr="00A02F6A" w:rsidRDefault="00725411" w:rsidP="00B40377">
      <w:pPr>
        <w:pStyle w:val="1"/>
        <w:rPr>
          <w:rFonts w:ascii="Times New Roman" w:hAnsi="Times New Roman"/>
          <w:b w:val="0"/>
          <w:color w:val="auto"/>
          <w:sz w:val="24"/>
          <w:szCs w:val="24"/>
        </w:rPr>
      </w:pPr>
      <w:bookmarkStart w:id="84" w:name="_Toc529280779"/>
      <w:bookmarkStart w:id="85" w:name="_Toc532810512"/>
      <w:bookmarkEnd w:id="76"/>
      <w:r w:rsidRPr="00A02F6A">
        <w:rPr>
          <w:rFonts w:ascii="Times New Roman" w:hAnsi="Times New Roman"/>
          <w:b w:val="0"/>
          <w:i/>
          <w:color w:val="auto"/>
          <w:sz w:val="24"/>
          <w:szCs w:val="24"/>
        </w:rPr>
        <w:t>Приложение 2.</w:t>
      </w:r>
      <w:r w:rsidRPr="00A02F6A">
        <w:rPr>
          <w:rFonts w:ascii="Times New Roman" w:hAnsi="Times New Roman"/>
          <w:b w:val="0"/>
          <w:color w:val="auto"/>
          <w:sz w:val="24"/>
          <w:szCs w:val="24"/>
        </w:rPr>
        <w:t xml:space="preserve"> Перечень взаимозависимых с АО «ЯЖДК» лиц с обоснованием включения каждого юридического лица в соответствии с положениями Налогового кодекса Российской Федерации</w:t>
      </w:r>
      <w:bookmarkEnd w:id="84"/>
      <w:bookmarkEnd w:id="85"/>
    </w:p>
    <w:p w:rsidR="00725411" w:rsidRPr="00A02F6A" w:rsidRDefault="00725411" w:rsidP="00725411"/>
    <w:p w:rsidR="00C04763" w:rsidRPr="00A02F6A" w:rsidRDefault="00C04763" w:rsidP="00725411"/>
    <w:p w:rsidR="00725411" w:rsidRPr="00A02F6A" w:rsidRDefault="002D48A1" w:rsidP="00C04763">
      <w:pPr>
        <w:pStyle w:val="1"/>
        <w:spacing w:before="0" w:line="240" w:lineRule="auto"/>
        <w:jc w:val="right"/>
        <w:rPr>
          <w:rFonts w:ascii="Times New Roman" w:hAnsi="Times New Roman"/>
          <w:color w:val="auto"/>
          <w:sz w:val="24"/>
          <w:szCs w:val="24"/>
        </w:rPr>
      </w:pPr>
      <w:r w:rsidRPr="00A02F6A">
        <w:rPr>
          <w:rFonts w:ascii="Times New Roman" w:hAnsi="Times New Roman"/>
          <w:color w:val="auto"/>
          <w:sz w:val="24"/>
          <w:szCs w:val="24"/>
        </w:rPr>
        <w:t xml:space="preserve">                                                        </w:t>
      </w:r>
      <w:bookmarkStart w:id="86" w:name="_Toc532810513"/>
      <w:r w:rsidR="00725411" w:rsidRPr="00A02F6A">
        <w:rPr>
          <w:rFonts w:ascii="Times New Roman" w:hAnsi="Times New Roman"/>
          <w:color w:val="auto"/>
          <w:sz w:val="24"/>
          <w:szCs w:val="24"/>
        </w:rPr>
        <w:t>Приложение № 1</w:t>
      </w:r>
      <w:bookmarkEnd w:id="86"/>
    </w:p>
    <w:p w:rsidR="00725411" w:rsidRPr="00A02F6A" w:rsidRDefault="002D48A1" w:rsidP="00C04763">
      <w:pPr>
        <w:pStyle w:val="1"/>
        <w:spacing w:before="0" w:line="240" w:lineRule="auto"/>
        <w:jc w:val="right"/>
        <w:rPr>
          <w:rFonts w:ascii="Times New Roman" w:hAnsi="Times New Roman"/>
          <w:color w:val="auto"/>
          <w:sz w:val="24"/>
          <w:szCs w:val="24"/>
        </w:rPr>
      </w:pPr>
      <w:r w:rsidRPr="00A02F6A">
        <w:rPr>
          <w:rFonts w:ascii="Times New Roman" w:hAnsi="Times New Roman"/>
          <w:color w:val="auto"/>
          <w:sz w:val="24"/>
          <w:szCs w:val="24"/>
        </w:rPr>
        <w:t xml:space="preserve">                                                                                    </w:t>
      </w:r>
      <w:bookmarkStart w:id="87" w:name="_Toc532810514"/>
      <w:r w:rsidR="00725411" w:rsidRPr="00A02F6A">
        <w:rPr>
          <w:rFonts w:ascii="Times New Roman" w:hAnsi="Times New Roman"/>
          <w:color w:val="auto"/>
          <w:sz w:val="24"/>
          <w:szCs w:val="24"/>
        </w:rPr>
        <w:t>к Положению о закупках товаров,</w:t>
      </w:r>
      <w:bookmarkEnd w:id="87"/>
      <w:r w:rsidR="00725411" w:rsidRPr="00A02F6A">
        <w:rPr>
          <w:rFonts w:ascii="Times New Roman" w:hAnsi="Times New Roman"/>
          <w:color w:val="auto"/>
          <w:sz w:val="24"/>
          <w:szCs w:val="24"/>
        </w:rPr>
        <w:t xml:space="preserve"> </w:t>
      </w:r>
    </w:p>
    <w:p w:rsidR="00E957F6" w:rsidRPr="00A02F6A" w:rsidRDefault="00725411" w:rsidP="00C04763">
      <w:pPr>
        <w:pStyle w:val="1"/>
        <w:spacing w:before="0" w:line="240" w:lineRule="auto"/>
        <w:jc w:val="right"/>
        <w:rPr>
          <w:rFonts w:ascii="Times New Roman" w:hAnsi="Times New Roman" w:cs="Times New Roman"/>
          <w:color w:val="auto"/>
          <w:sz w:val="24"/>
          <w:szCs w:val="24"/>
        </w:rPr>
      </w:pPr>
      <w:bookmarkStart w:id="88" w:name="_Toc532810515"/>
      <w:r w:rsidRPr="00A02F6A">
        <w:rPr>
          <w:rFonts w:ascii="Times New Roman" w:hAnsi="Times New Roman"/>
          <w:color w:val="auto"/>
          <w:sz w:val="24"/>
          <w:szCs w:val="24"/>
        </w:rPr>
        <w:t>работ, услуг для нужд АО «ЯЖДК»</w:t>
      </w:r>
      <w:bookmarkEnd w:id="88"/>
    </w:p>
    <w:p w:rsidR="00E957F6" w:rsidRPr="00A02F6A" w:rsidRDefault="00E957F6" w:rsidP="00C04763">
      <w:pPr>
        <w:pStyle w:val="1"/>
        <w:rPr>
          <w:rFonts w:ascii="Times New Roman" w:hAnsi="Times New Roman" w:cs="Times New Roman"/>
          <w:color w:val="auto"/>
          <w:sz w:val="24"/>
          <w:szCs w:val="24"/>
        </w:rPr>
      </w:pPr>
    </w:p>
    <w:p w:rsidR="00DA0A4F" w:rsidRPr="00C04763" w:rsidRDefault="00DA0A4F" w:rsidP="00C04763">
      <w:pPr>
        <w:pStyle w:val="1"/>
        <w:spacing w:before="0" w:line="240" w:lineRule="auto"/>
        <w:jc w:val="center"/>
        <w:rPr>
          <w:rFonts w:ascii="Times New Roman" w:hAnsi="Times New Roman" w:cs="Times New Roman"/>
          <w:color w:val="auto"/>
          <w:sz w:val="24"/>
          <w:szCs w:val="24"/>
        </w:rPr>
      </w:pPr>
      <w:bookmarkStart w:id="89" w:name="_Toc532810516"/>
      <w:r w:rsidRPr="00C04763">
        <w:rPr>
          <w:rFonts w:ascii="Times New Roman" w:hAnsi="Times New Roman" w:cs="Times New Roman"/>
          <w:color w:val="auto"/>
          <w:sz w:val="24"/>
          <w:szCs w:val="24"/>
        </w:rPr>
        <w:t>Декларация о соответствии участника закупки критериям отнесения</w:t>
      </w:r>
      <w:bookmarkEnd w:id="89"/>
    </w:p>
    <w:p w:rsidR="00DA0A4F" w:rsidRPr="00C04763" w:rsidRDefault="00DA0A4F" w:rsidP="00C04763">
      <w:pPr>
        <w:pStyle w:val="1"/>
        <w:spacing w:before="0" w:line="240" w:lineRule="auto"/>
        <w:jc w:val="center"/>
        <w:rPr>
          <w:rFonts w:ascii="Times New Roman" w:hAnsi="Times New Roman" w:cs="Times New Roman"/>
          <w:color w:val="auto"/>
          <w:sz w:val="24"/>
          <w:szCs w:val="24"/>
        </w:rPr>
      </w:pPr>
      <w:bookmarkStart w:id="90" w:name="_Toc532810517"/>
      <w:r w:rsidRPr="00C04763">
        <w:rPr>
          <w:rFonts w:ascii="Times New Roman" w:hAnsi="Times New Roman" w:cs="Times New Roman"/>
          <w:color w:val="auto"/>
          <w:sz w:val="24"/>
          <w:szCs w:val="24"/>
        </w:rPr>
        <w:t>к субъектам малого и среднего предпринимательства</w:t>
      </w:r>
      <w:bookmarkEnd w:id="90"/>
    </w:p>
    <w:p w:rsidR="00DA0A4F" w:rsidRPr="00A02F6A" w:rsidRDefault="00DA0A4F" w:rsidP="00DA0A4F">
      <w:pPr>
        <w:spacing w:after="0" w:line="240" w:lineRule="auto"/>
        <w:jc w:val="both"/>
        <w:rPr>
          <w:rFonts w:ascii="Times New Roman" w:hAnsi="Times New Roman" w:cs="Times New Roman"/>
          <w:sz w:val="24"/>
          <w:szCs w:val="24"/>
        </w:rPr>
      </w:pPr>
    </w:p>
    <w:tbl>
      <w:tblPr>
        <w:tblW w:w="9767" w:type="dxa"/>
        <w:tblInd w:w="14" w:type="dxa"/>
        <w:tblCellMar>
          <w:left w:w="0" w:type="dxa"/>
          <w:right w:w="0" w:type="dxa"/>
        </w:tblCellMar>
        <w:tblLook w:val="01E0" w:firstRow="1" w:lastRow="1" w:firstColumn="1" w:lastColumn="1" w:noHBand="0" w:noVBand="0"/>
      </w:tblPr>
      <w:tblGrid>
        <w:gridCol w:w="2450"/>
        <w:gridCol w:w="7317"/>
      </w:tblGrid>
      <w:tr w:rsidR="00DA0A4F" w:rsidRPr="00A02F6A" w:rsidTr="00DA0A4F">
        <w:trPr>
          <w:trHeight w:val="240"/>
        </w:trPr>
        <w:tc>
          <w:tcPr>
            <w:tcW w:w="2450" w:type="dxa"/>
            <w:tcMar>
              <w:left w:w="0" w:type="dxa"/>
              <w:right w:w="0" w:type="dxa"/>
            </w:tcMar>
            <w:vAlign w:val="bottom"/>
          </w:tcPr>
          <w:p w:rsidR="00DA0A4F" w:rsidRPr="00A02F6A" w:rsidRDefault="00DA0A4F" w:rsidP="00DA0A4F">
            <w:pPr>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Подтверждаем, что</w:t>
            </w:r>
          </w:p>
        </w:tc>
        <w:tc>
          <w:tcPr>
            <w:tcW w:w="7317" w:type="dxa"/>
            <w:tcBorders>
              <w:bottom w:val="single" w:sz="4" w:space="0" w:color="auto"/>
            </w:tcBorders>
            <w:vAlign w:val="bottom"/>
          </w:tcPr>
          <w:p w:rsidR="00DA0A4F" w:rsidRPr="00A02F6A" w:rsidRDefault="00DA0A4F" w:rsidP="00DA0A4F">
            <w:pPr>
              <w:spacing w:after="0" w:line="240" w:lineRule="auto"/>
              <w:jc w:val="both"/>
              <w:rPr>
                <w:rFonts w:ascii="Times New Roman" w:hAnsi="Times New Roman" w:cs="Times New Roman"/>
                <w:sz w:val="24"/>
                <w:szCs w:val="24"/>
              </w:rPr>
            </w:pPr>
          </w:p>
        </w:tc>
      </w:tr>
      <w:tr w:rsidR="00DA0A4F" w:rsidRPr="00A02F6A" w:rsidTr="00DA0A4F">
        <w:tc>
          <w:tcPr>
            <w:tcW w:w="2450" w:type="dxa"/>
            <w:tcMar>
              <w:left w:w="0" w:type="dxa"/>
              <w:right w:w="0" w:type="dxa"/>
            </w:tcMar>
            <w:vAlign w:val="bottom"/>
          </w:tcPr>
          <w:p w:rsidR="00DA0A4F" w:rsidRPr="00A02F6A" w:rsidRDefault="00DA0A4F" w:rsidP="00DA0A4F">
            <w:pPr>
              <w:spacing w:after="0" w:line="240" w:lineRule="auto"/>
              <w:jc w:val="both"/>
              <w:rPr>
                <w:rFonts w:ascii="Times New Roman" w:hAnsi="Times New Roman" w:cs="Times New Roman"/>
                <w:iCs/>
                <w:sz w:val="24"/>
                <w:szCs w:val="24"/>
              </w:rPr>
            </w:pPr>
          </w:p>
        </w:tc>
        <w:tc>
          <w:tcPr>
            <w:tcW w:w="7317" w:type="dxa"/>
            <w:tcBorders>
              <w:top w:val="single" w:sz="4" w:space="0" w:color="auto"/>
            </w:tcBorders>
            <w:vAlign w:val="bottom"/>
          </w:tcPr>
          <w:p w:rsidR="00DA0A4F" w:rsidRPr="00A02F6A" w:rsidRDefault="00DA0A4F" w:rsidP="00DA0A4F">
            <w:pPr>
              <w:spacing w:after="0" w:line="240" w:lineRule="auto"/>
              <w:jc w:val="both"/>
              <w:rPr>
                <w:rFonts w:ascii="Times New Roman" w:hAnsi="Times New Roman" w:cs="Times New Roman"/>
                <w:iCs/>
                <w:sz w:val="24"/>
                <w:szCs w:val="24"/>
              </w:rPr>
            </w:pPr>
            <w:r w:rsidRPr="00A02F6A">
              <w:rPr>
                <w:rFonts w:ascii="Times New Roman" w:hAnsi="Times New Roman" w:cs="Times New Roman"/>
                <w:iCs/>
                <w:sz w:val="24"/>
                <w:szCs w:val="24"/>
              </w:rPr>
              <w:t>(указывается наименование участника закупки)</w:t>
            </w:r>
          </w:p>
        </w:tc>
      </w:tr>
    </w:tbl>
    <w:p w:rsidR="00DA0A4F" w:rsidRPr="00A02F6A" w:rsidRDefault="00DA0A4F" w:rsidP="00DA0A4F">
      <w:pPr>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w:t>
      </w:r>
      <w:r w:rsidR="004E7231" w:rsidRPr="00A02F6A">
        <w:rPr>
          <w:rFonts w:ascii="Times New Roman" w:hAnsi="Times New Roman" w:cs="Times New Roman"/>
          <w:sz w:val="24"/>
          <w:szCs w:val="24"/>
        </w:rPr>
        <w:t>там</w:t>
      </w:r>
    </w:p>
    <w:tbl>
      <w:tblPr>
        <w:tblW w:w="9767" w:type="dxa"/>
        <w:tblInd w:w="14" w:type="dxa"/>
        <w:tblCellMar>
          <w:left w:w="0" w:type="dxa"/>
          <w:right w:w="0" w:type="dxa"/>
        </w:tblCellMar>
        <w:tblLook w:val="01E0" w:firstRow="1" w:lastRow="1" w:firstColumn="1" w:lastColumn="1" w:noHBand="0" w:noVBand="0"/>
      </w:tblPr>
      <w:tblGrid>
        <w:gridCol w:w="9767"/>
      </w:tblGrid>
      <w:tr w:rsidR="00DA0A4F" w:rsidRPr="00A02F6A" w:rsidTr="00DA0A4F">
        <w:trPr>
          <w:trHeight w:val="240"/>
        </w:trPr>
        <w:tc>
          <w:tcPr>
            <w:tcW w:w="9767" w:type="dxa"/>
            <w:tcBorders>
              <w:bottom w:val="single" w:sz="4" w:space="0" w:color="auto"/>
            </w:tcBorders>
            <w:vAlign w:val="bottom"/>
          </w:tcPr>
          <w:p w:rsidR="00DA0A4F" w:rsidRPr="00A02F6A" w:rsidRDefault="00DA0A4F" w:rsidP="00DA0A4F">
            <w:pPr>
              <w:spacing w:after="0" w:line="240" w:lineRule="auto"/>
              <w:jc w:val="both"/>
              <w:rPr>
                <w:rFonts w:ascii="Times New Roman" w:hAnsi="Times New Roman" w:cs="Times New Roman"/>
                <w:sz w:val="24"/>
                <w:szCs w:val="24"/>
              </w:rPr>
            </w:pPr>
          </w:p>
        </w:tc>
      </w:tr>
      <w:tr w:rsidR="00DA0A4F" w:rsidRPr="00A02F6A" w:rsidTr="00DA0A4F">
        <w:tc>
          <w:tcPr>
            <w:tcW w:w="9767" w:type="dxa"/>
            <w:tcBorders>
              <w:top w:val="single" w:sz="4" w:space="0" w:color="auto"/>
            </w:tcBorders>
            <w:vAlign w:val="bottom"/>
          </w:tcPr>
          <w:p w:rsidR="00DA0A4F" w:rsidRPr="00A02F6A" w:rsidRDefault="00DA0A4F" w:rsidP="00DA0A4F">
            <w:pPr>
              <w:spacing w:after="0" w:line="240" w:lineRule="auto"/>
              <w:jc w:val="both"/>
              <w:rPr>
                <w:rFonts w:ascii="Times New Roman" w:hAnsi="Times New Roman" w:cs="Times New Roman"/>
                <w:iCs/>
                <w:sz w:val="24"/>
                <w:szCs w:val="24"/>
              </w:rPr>
            </w:pPr>
            <w:r w:rsidRPr="00A02F6A">
              <w:rPr>
                <w:rFonts w:ascii="Times New Roman" w:hAnsi="Times New Roman" w:cs="Times New Roman"/>
                <w:iCs/>
                <w:sz w:val="24"/>
                <w:szCs w:val="24"/>
              </w:rPr>
              <w:t>(указывается субъект малого или среднего предпринимательства в зависимости от критериев отнесения)</w:t>
            </w:r>
          </w:p>
        </w:tc>
      </w:tr>
    </w:tbl>
    <w:p w:rsidR="00DA0A4F" w:rsidRPr="00A02F6A" w:rsidRDefault="00DA0A4F" w:rsidP="00DA0A4F">
      <w:pPr>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предпринимательства, и сообщаем следующую информацию:</w:t>
      </w:r>
    </w:p>
    <w:tbl>
      <w:tblPr>
        <w:tblW w:w="9870" w:type="dxa"/>
        <w:tblInd w:w="14" w:type="dxa"/>
        <w:tblCellMar>
          <w:left w:w="0" w:type="dxa"/>
          <w:right w:w="0" w:type="dxa"/>
        </w:tblCellMar>
        <w:tblLook w:val="01E0" w:firstRow="1" w:lastRow="1" w:firstColumn="1" w:lastColumn="1" w:noHBand="0" w:noVBand="0"/>
      </w:tblPr>
      <w:tblGrid>
        <w:gridCol w:w="1386"/>
        <w:gridCol w:w="502"/>
        <w:gridCol w:w="3597"/>
        <w:gridCol w:w="4282"/>
        <w:gridCol w:w="60"/>
        <w:gridCol w:w="43"/>
      </w:tblGrid>
      <w:tr w:rsidR="00DA0A4F" w:rsidRPr="00A02F6A" w:rsidTr="00DA0A4F">
        <w:trPr>
          <w:trHeight w:val="240"/>
        </w:trPr>
        <w:tc>
          <w:tcPr>
            <w:tcW w:w="5485" w:type="dxa"/>
            <w:gridSpan w:val="3"/>
            <w:tcMar>
              <w:left w:w="0" w:type="dxa"/>
              <w:right w:w="0" w:type="dxa"/>
            </w:tcMar>
            <w:vAlign w:val="bottom"/>
          </w:tcPr>
          <w:p w:rsidR="00DA0A4F" w:rsidRPr="00A02F6A" w:rsidRDefault="00DA0A4F" w:rsidP="00DA0A4F">
            <w:pPr>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1. Адрес местонахождения (юридический адрес):</w:t>
            </w:r>
          </w:p>
        </w:tc>
        <w:tc>
          <w:tcPr>
            <w:tcW w:w="4385" w:type="dxa"/>
            <w:gridSpan w:val="3"/>
            <w:tcBorders>
              <w:bottom w:val="single" w:sz="4" w:space="0" w:color="auto"/>
            </w:tcBorders>
            <w:vAlign w:val="bottom"/>
          </w:tcPr>
          <w:p w:rsidR="00DA0A4F" w:rsidRPr="00A02F6A" w:rsidRDefault="00DA0A4F" w:rsidP="00DA0A4F">
            <w:pPr>
              <w:spacing w:after="0" w:line="240" w:lineRule="auto"/>
              <w:jc w:val="both"/>
              <w:rPr>
                <w:rFonts w:ascii="Times New Roman" w:hAnsi="Times New Roman" w:cs="Times New Roman"/>
                <w:sz w:val="24"/>
                <w:szCs w:val="24"/>
              </w:rPr>
            </w:pPr>
          </w:p>
        </w:tc>
      </w:tr>
      <w:tr w:rsidR="00DA0A4F" w:rsidRPr="00A02F6A" w:rsidTr="00DA0A4F">
        <w:trPr>
          <w:gridAfter w:val="1"/>
          <w:wAfter w:w="43" w:type="dxa"/>
          <w:trHeight w:val="240"/>
        </w:trPr>
        <w:tc>
          <w:tcPr>
            <w:tcW w:w="9767" w:type="dxa"/>
            <w:gridSpan w:val="4"/>
            <w:tcBorders>
              <w:bottom w:val="single" w:sz="4" w:space="0" w:color="auto"/>
            </w:tcBorders>
            <w:tcMar>
              <w:left w:w="0" w:type="dxa"/>
              <w:right w:w="0" w:type="dxa"/>
            </w:tcMar>
            <w:vAlign w:val="bottom"/>
          </w:tcPr>
          <w:p w:rsidR="00DA0A4F" w:rsidRPr="00A02F6A" w:rsidRDefault="00DA0A4F" w:rsidP="00DA0A4F">
            <w:pPr>
              <w:spacing w:after="0" w:line="240" w:lineRule="auto"/>
              <w:jc w:val="both"/>
              <w:rPr>
                <w:rFonts w:ascii="Times New Roman" w:hAnsi="Times New Roman" w:cs="Times New Roman"/>
                <w:sz w:val="24"/>
                <w:szCs w:val="24"/>
              </w:rPr>
            </w:pPr>
          </w:p>
        </w:tc>
        <w:tc>
          <w:tcPr>
            <w:tcW w:w="60" w:type="dxa"/>
            <w:vAlign w:val="bottom"/>
          </w:tcPr>
          <w:p w:rsidR="00DA0A4F" w:rsidRPr="00A02F6A" w:rsidRDefault="00DA0A4F" w:rsidP="00DA0A4F">
            <w:pPr>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w:t>
            </w:r>
          </w:p>
        </w:tc>
      </w:tr>
      <w:tr w:rsidR="00DA0A4F" w:rsidRPr="00A02F6A" w:rsidTr="00DA0A4F">
        <w:trPr>
          <w:gridAfter w:val="1"/>
          <w:wAfter w:w="43" w:type="dxa"/>
          <w:trHeight w:val="240"/>
        </w:trPr>
        <w:tc>
          <w:tcPr>
            <w:tcW w:w="1888" w:type="dxa"/>
            <w:gridSpan w:val="2"/>
            <w:tcBorders>
              <w:top w:val="single" w:sz="4" w:space="0" w:color="auto"/>
            </w:tcBorders>
            <w:tcMar>
              <w:left w:w="0" w:type="dxa"/>
              <w:right w:w="0" w:type="dxa"/>
            </w:tcMar>
            <w:vAlign w:val="bottom"/>
          </w:tcPr>
          <w:p w:rsidR="00DA0A4F" w:rsidRPr="00A02F6A" w:rsidRDefault="00DA0A4F" w:rsidP="00DA0A4F">
            <w:pPr>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2. ИНН/КПП:</w:t>
            </w:r>
          </w:p>
        </w:tc>
        <w:tc>
          <w:tcPr>
            <w:tcW w:w="7879" w:type="dxa"/>
            <w:gridSpan w:val="2"/>
            <w:tcBorders>
              <w:bottom w:val="single" w:sz="4" w:space="0" w:color="auto"/>
            </w:tcBorders>
            <w:vAlign w:val="bottom"/>
          </w:tcPr>
          <w:p w:rsidR="00DA0A4F" w:rsidRPr="00A02F6A" w:rsidRDefault="00DA0A4F" w:rsidP="00DA0A4F">
            <w:pPr>
              <w:spacing w:after="0" w:line="240" w:lineRule="auto"/>
              <w:jc w:val="both"/>
              <w:rPr>
                <w:rFonts w:ascii="Times New Roman" w:hAnsi="Times New Roman" w:cs="Times New Roman"/>
                <w:sz w:val="24"/>
                <w:szCs w:val="24"/>
              </w:rPr>
            </w:pPr>
          </w:p>
        </w:tc>
        <w:tc>
          <w:tcPr>
            <w:tcW w:w="60" w:type="dxa"/>
            <w:vAlign w:val="bottom"/>
          </w:tcPr>
          <w:p w:rsidR="00DA0A4F" w:rsidRPr="00A02F6A" w:rsidRDefault="00DA0A4F" w:rsidP="00DA0A4F">
            <w:pPr>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w:t>
            </w:r>
          </w:p>
        </w:tc>
      </w:tr>
      <w:tr w:rsidR="00DA0A4F" w:rsidRPr="00A02F6A" w:rsidTr="00DA0A4F">
        <w:trPr>
          <w:gridAfter w:val="1"/>
          <w:wAfter w:w="43" w:type="dxa"/>
        </w:trPr>
        <w:tc>
          <w:tcPr>
            <w:tcW w:w="1888" w:type="dxa"/>
            <w:gridSpan w:val="2"/>
            <w:tcMar>
              <w:left w:w="0" w:type="dxa"/>
              <w:right w:w="0" w:type="dxa"/>
            </w:tcMar>
            <w:vAlign w:val="bottom"/>
          </w:tcPr>
          <w:p w:rsidR="00DA0A4F" w:rsidRPr="00A02F6A" w:rsidRDefault="00DA0A4F" w:rsidP="00DA0A4F">
            <w:pPr>
              <w:spacing w:after="0" w:line="240" w:lineRule="auto"/>
              <w:jc w:val="both"/>
              <w:rPr>
                <w:rFonts w:ascii="Times New Roman" w:hAnsi="Times New Roman" w:cs="Times New Roman"/>
                <w:sz w:val="24"/>
                <w:szCs w:val="24"/>
              </w:rPr>
            </w:pPr>
          </w:p>
        </w:tc>
        <w:tc>
          <w:tcPr>
            <w:tcW w:w="7879" w:type="dxa"/>
            <w:gridSpan w:val="2"/>
            <w:vAlign w:val="bottom"/>
          </w:tcPr>
          <w:p w:rsidR="00DA0A4F" w:rsidRPr="00A02F6A" w:rsidRDefault="00DA0A4F" w:rsidP="00DA0A4F">
            <w:pPr>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 сведения о дате выдачи документа и выдавшем его органе)</w:t>
            </w:r>
          </w:p>
        </w:tc>
        <w:tc>
          <w:tcPr>
            <w:tcW w:w="60" w:type="dxa"/>
            <w:vAlign w:val="bottom"/>
          </w:tcPr>
          <w:p w:rsidR="00DA0A4F" w:rsidRPr="00A02F6A" w:rsidRDefault="00DA0A4F" w:rsidP="00DA0A4F">
            <w:pPr>
              <w:spacing w:after="0" w:line="240" w:lineRule="auto"/>
              <w:jc w:val="both"/>
              <w:rPr>
                <w:rFonts w:ascii="Times New Roman" w:hAnsi="Times New Roman" w:cs="Times New Roman"/>
                <w:sz w:val="24"/>
                <w:szCs w:val="24"/>
              </w:rPr>
            </w:pPr>
          </w:p>
        </w:tc>
      </w:tr>
      <w:tr w:rsidR="00DA0A4F" w:rsidRPr="00A02F6A" w:rsidTr="00DA0A4F">
        <w:trPr>
          <w:gridAfter w:val="1"/>
          <w:wAfter w:w="43" w:type="dxa"/>
        </w:trPr>
        <w:tc>
          <w:tcPr>
            <w:tcW w:w="1386" w:type="dxa"/>
            <w:tcMar>
              <w:left w:w="0" w:type="dxa"/>
              <w:right w:w="0" w:type="dxa"/>
            </w:tcMar>
            <w:vAlign w:val="bottom"/>
          </w:tcPr>
          <w:p w:rsidR="00DA0A4F" w:rsidRPr="00A02F6A" w:rsidRDefault="00DA0A4F" w:rsidP="00DA0A4F">
            <w:pPr>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3. ОГРН:</w:t>
            </w:r>
          </w:p>
        </w:tc>
        <w:tc>
          <w:tcPr>
            <w:tcW w:w="8381" w:type="dxa"/>
            <w:gridSpan w:val="3"/>
            <w:tcBorders>
              <w:bottom w:val="single" w:sz="4" w:space="0" w:color="auto"/>
            </w:tcBorders>
            <w:vAlign w:val="bottom"/>
          </w:tcPr>
          <w:p w:rsidR="00DA0A4F" w:rsidRPr="00A02F6A" w:rsidRDefault="00DA0A4F" w:rsidP="00DA0A4F">
            <w:pPr>
              <w:spacing w:after="0" w:line="240" w:lineRule="auto"/>
              <w:jc w:val="both"/>
              <w:rPr>
                <w:rFonts w:ascii="Times New Roman" w:hAnsi="Times New Roman" w:cs="Times New Roman"/>
                <w:sz w:val="24"/>
                <w:szCs w:val="24"/>
              </w:rPr>
            </w:pPr>
          </w:p>
        </w:tc>
        <w:tc>
          <w:tcPr>
            <w:tcW w:w="60" w:type="dxa"/>
            <w:vAlign w:val="bottom"/>
          </w:tcPr>
          <w:p w:rsidR="00DA0A4F" w:rsidRPr="00A02F6A" w:rsidRDefault="00DA0A4F" w:rsidP="00DA0A4F">
            <w:pPr>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w:t>
            </w:r>
          </w:p>
        </w:tc>
      </w:tr>
    </w:tbl>
    <w:p w:rsidR="00DA0A4F" w:rsidRPr="00A02F6A" w:rsidRDefault="00DA0A4F" w:rsidP="00DA0A4F">
      <w:pPr>
        <w:spacing w:after="0" w:line="240" w:lineRule="auto"/>
        <w:jc w:val="both"/>
        <w:rPr>
          <w:rFonts w:ascii="Times New Roman" w:hAnsi="Times New Roman" w:cs="Times New Roman"/>
          <w:sz w:val="24"/>
          <w:szCs w:val="24"/>
          <w:lang w:val="en-US"/>
        </w:rPr>
      </w:pPr>
    </w:p>
    <w:p w:rsidR="005B782A" w:rsidRPr="00A02F6A" w:rsidRDefault="004E7231" w:rsidP="005B782A">
      <w:pPr>
        <w:spacing w:after="0" w:line="240" w:lineRule="auto"/>
        <w:jc w:val="both"/>
        <w:rPr>
          <w:rFonts w:ascii="Times New Roman" w:hAnsi="Times New Roman" w:cs="Times New Roman"/>
          <w:sz w:val="24"/>
          <w:szCs w:val="24"/>
        </w:rPr>
      </w:pPr>
      <w:r w:rsidRPr="00A02F6A">
        <w:rPr>
          <w:rFonts w:ascii="Times New Roman" w:hAnsi="Times New Roman" w:cs="Times New Roman"/>
          <w:sz w:val="24"/>
          <w:szCs w:val="24"/>
        </w:rPr>
        <w:t>4</w:t>
      </w:r>
      <w:r w:rsidR="00DA0A4F" w:rsidRPr="00A02F6A">
        <w:rPr>
          <w:rFonts w:ascii="Times New Roman" w:hAnsi="Times New Roman" w:cs="Times New Roman"/>
          <w:sz w:val="24"/>
          <w:szCs w:val="24"/>
        </w:rPr>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A02F6A">
        <w:rPr>
          <w:rFonts w:ascii="Times New Roman" w:hAnsi="Times New Roman" w:cs="Times New Roman"/>
          <w:sz w:val="24"/>
          <w:szCs w:val="24"/>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4139"/>
        <w:gridCol w:w="1709"/>
        <w:gridCol w:w="1426"/>
        <w:gridCol w:w="1670"/>
      </w:tblGrid>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 xml:space="preserve">N </w:t>
            </w:r>
            <w:proofErr w:type="gramStart"/>
            <w:r w:rsidRPr="00A02F6A">
              <w:rPr>
                <w:rFonts w:ascii="Times New Roman" w:hAnsi="Times New Roman" w:cs="Times New Roman"/>
                <w:sz w:val="24"/>
                <w:szCs w:val="24"/>
              </w:rPr>
              <w:t>п</w:t>
            </w:r>
            <w:proofErr w:type="gramEnd"/>
            <w:r w:rsidRPr="00A02F6A">
              <w:rPr>
                <w:rFonts w:ascii="Times New Roman" w:hAnsi="Times New Roman" w:cs="Times New Roman"/>
                <w:sz w:val="24"/>
                <w:szCs w:val="24"/>
              </w:rPr>
              <w:t>/п</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Наименование сведений</w:t>
            </w:r>
          </w:p>
        </w:tc>
        <w:tc>
          <w:tcPr>
            <w:tcW w:w="170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Малые предприятия</w:t>
            </w:r>
          </w:p>
        </w:tc>
        <w:tc>
          <w:tcPr>
            <w:tcW w:w="1426"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Средние предприятия</w:t>
            </w:r>
          </w:p>
        </w:tc>
        <w:tc>
          <w:tcPr>
            <w:tcW w:w="1670"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Показатель</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 xml:space="preserve">1 </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2</w:t>
            </w:r>
          </w:p>
        </w:tc>
        <w:tc>
          <w:tcPr>
            <w:tcW w:w="170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3</w:t>
            </w:r>
          </w:p>
        </w:tc>
        <w:tc>
          <w:tcPr>
            <w:tcW w:w="1426"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4</w:t>
            </w:r>
          </w:p>
        </w:tc>
        <w:tc>
          <w:tcPr>
            <w:tcW w:w="1670"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5</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1.</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не более 25</w:t>
            </w:r>
          </w:p>
        </w:tc>
        <w:tc>
          <w:tcPr>
            <w:tcW w:w="1670"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2.</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135" w:type="dxa"/>
            <w:gridSpan w:val="2"/>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не более 49</w:t>
            </w:r>
          </w:p>
        </w:tc>
        <w:tc>
          <w:tcPr>
            <w:tcW w:w="1670"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w:t>
            </w:r>
          </w:p>
        </w:tc>
      </w:tr>
      <w:tr w:rsidR="005B782A" w:rsidRPr="00A02F6A" w:rsidTr="005B782A">
        <w:trPr>
          <w:trHeight w:val="2138"/>
        </w:trPr>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3.</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да (нет)</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4.</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proofErr w:type="gramStart"/>
            <w:r w:rsidRPr="00A02F6A">
              <w:rPr>
                <w:rFonts w:ascii="Times New Roman" w:hAnsi="Times New Roman" w:cs="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805" w:type="dxa"/>
            <w:gridSpan w:val="3"/>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да (нет)</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5.</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A02F6A">
              <w:rPr>
                <w:rFonts w:ascii="Times New Roman" w:hAnsi="Times New Roman" w:cs="Times New Roman"/>
                <w:sz w:val="24"/>
                <w:szCs w:val="24"/>
              </w:rPr>
              <w:t>Сколково</w:t>
            </w:r>
            <w:proofErr w:type="spellEnd"/>
            <w:r w:rsidRPr="00A02F6A">
              <w:rPr>
                <w:rFonts w:ascii="Times New Roman" w:hAnsi="Times New Roman" w:cs="Times New Roman"/>
                <w:sz w:val="24"/>
                <w:szCs w:val="24"/>
              </w:rPr>
              <w:t>"</w:t>
            </w:r>
          </w:p>
        </w:tc>
        <w:tc>
          <w:tcPr>
            <w:tcW w:w="4805" w:type="dxa"/>
            <w:gridSpan w:val="3"/>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да (нет)</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6.</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proofErr w:type="gramStart"/>
            <w:r w:rsidRPr="00A02F6A">
              <w:rPr>
                <w:rFonts w:ascii="Times New Roman" w:hAnsi="Times New Roman" w:cs="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805" w:type="dxa"/>
            <w:gridSpan w:val="3"/>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да (нет)</w:t>
            </w:r>
          </w:p>
        </w:tc>
      </w:tr>
      <w:tr w:rsidR="005B782A" w:rsidRPr="00A02F6A" w:rsidTr="005B782A">
        <w:tc>
          <w:tcPr>
            <w:tcW w:w="662" w:type="dxa"/>
            <w:vMerge w:val="restart"/>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7.</w:t>
            </w:r>
          </w:p>
        </w:tc>
        <w:tc>
          <w:tcPr>
            <w:tcW w:w="4139" w:type="dxa"/>
            <w:vMerge w:val="restart"/>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Среднесписочная численность работников за предшествующий календарный год, человек</w:t>
            </w:r>
          </w:p>
        </w:tc>
        <w:tc>
          <w:tcPr>
            <w:tcW w:w="170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до 100 включительно</w:t>
            </w:r>
          </w:p>
        </w:tc>
        <w:tc>
          <w:tcPr>
            <w:tcW w:w="1426"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от 101 до 250 включительно</w:t>
            </w:r>
          </w:p>
        </w:tc>
        <w:tc>
          <w:tcPr>
            <w:tcW w:w="1670" w:type="dxa"/>
            <w:vMerge w:val="restart"/>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указывается количество человек (за предшествующий календарный год)</w:t>
            </w:r>
          </w:p>
        </w:tc>
      </w:tr>
      <w:tr w:rsidR="005B782A" w:rsidRPr="00A02F6A" w:rsidTr="005B782A">
        <w:tc>
          <w:tcPr>
            <w:tcW w:w="662" w:type="dxa"/>
            <w:vMerge/>
            <w:vAlign w:val="center"/>
            <w:hideMark/>
          </w:tcPr>
          <w:p w:rsidR="005B782A" w:rsidRPr="00A02F6A" w:rsidRDefault="005B782A" w:rsidP="005B782A">
            <w:pPr>
              <w:spacing w:after="0" w:line="240" w:lineRule="auto"/>
              <w:jc w:val="both"/>
              <w:rPr>
                <w:rFonts w:ascii="Times New Roman" w:hAnsi="Times New Roman" w:cs="Times New Roman"/>
                <w:sz w:val="24"/>
                <w:szCs w:val="24"/>
              </w:rPr>
            </w:pPr>
          </w:p>
        </w:tc>
        <w:tc>
          <w:tcPr>
            <w:tcW w:w="4139" w:type="dxa"/>
            <w:vMerge/>
            <w:vAlign w:val="center"/>
            <w:hideMark/>
          </w:tcPr>
          <w:p w:rsidR="005B782A" w:rsidRPr="00A02F6A" w:rsidRDefault="005B782A" w:rsidP="005B782A">
            <w:pPr>
              <w:spacing w:after="0" w:line="240" w:lineRule="auto"/>
              <w:jc w:val="both"/>
              <w:rPr>
                <w:rFonts w:ascii="Times New Roman" w:hAnsi="Times New Roman" w:cs="Times New Roman"/>
                <w:sz w:val="24"/>
                <w:szCs w:val="24"/>
              </w:rPr>
            </w:pPr>
          </w:p>
        </w:tc>
        <w:tc>
          <w:tcPr>
            <w:tcW w:w="170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 xml:space="preserve">до 15 - </w:t>
            </w:r>
            <w:proofErr w:type="spellStart"/>
            <w:r w:rsidRPr="00A02F6A">
              <w:rPr>
                <w:rFonts w:ascii="Times New Roman" w:hAnsi="Times New Roman" w:cs="Times New Roman"/>
                <w:sz w:val="24"/>
                <w:szCs w:val="24"/>
              </w:rPr>
              <w:t>микропредприятие</w:t>
            </w:r>
            <w:proofErr w:type="spellEnd"/>
          </w:p>
        </w:tc>
        <w:tc>
          <w:tcPr>
            <w:tcW w:w="1426" w:type="dxa"/>
          </w:tcPr>
          <w:p w:rsidR="005B782A" w:rsidRPr="00A02F6A" w:rsidRDefault="005B782A" w:rsidP="005B782A">
            <w:pPr>
              <w:pStyle w:val="ConsPlusNormal"/>
              <w:jc w:val="both"/>
              <w:rPr>
                <w:rFonts w:ascii="Times New Roman" w:hAnsi="Times New Roman" w:cs="Times New Roman"/>
                <w:sz w:val="24"/>
                <w:szCs w:val="24"/>
              </w:rPr>
            </w:pPr>
          </w:p>
        </w:tc>
        <w:tc>
          <w:tcPr>
            <w:tcW w:w="1670" w:type="dxa"/>
            <w:vMerge/>
            <w:vAlign w:val="center"/>
            <w:hideMark/>
          </w:tcPr>
          <w:p w:rsidR="005B782A" w:rsidRPr="00A02F6A" w:rsidRDefault="005B782A" w:rsidP="005B782A">
            <w:pPr>
              <w:spacing w:after="0" w:line="240" w:lineRule="auto"/>
              <w:jc w:val="both"/>
              <w:rPr>
                <w:rFonts w:ascii="Times New Roman" w:hAnsi="Times New Roman" w:cs="Times New Roman"/>
                <w:sz w:val="24"/>
                <w:szCs w:val="24"/>
              </w:rPr>
            </w:pPr>
          </w:p>
        </w:tc>
      </w:tr>
      <w:tr w:rsidR="005B782A" w:rsidRPr="00A02F6A" w:rsidTr="005B782A">
        <w:tc>
          <w:tcPr>
            <w:tcW w:w="662" w:type="dxa"/>
            <w:vMerge w:val="restart"/>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8.</w:t>
            </w:r>
          </w:p>
        </w:tc>
        <w:tc>
          <w:tcPr>
            <w:tcW w:w="4139" w:type="dxa"/>
            <w:vMerge w:val="restart"/>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Доход за предшествующий календарный год, который</w:t>
            </w:r>
          </w:p>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800</w:t>
            </w:r>
          </w:p>
        </w:tc>
        <w:tc>
          <w:tcPr>
            <w:tcW w:w="1426"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2000</w:t>
            </w:r>
          </w:p>
        </w:tc>
        <w:tc>
          <w:tcPr>
            <w:tcW w:w="1670" w:type="dxa"/>
            <w:vMerge w:val="restart"/>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указывается в млн. рублей</w:t>
            </w:r>
          </w:p>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(за предшествующий календарный год)</w:t>
            </w:r>
          </w:p>
        </w:tc>
      </w:tr>
      <w:tr w:rsidR="005B782A" w:rsidRPr="00A02F6A" w:rsidTr="005B782A">
        <w:tc>
          <w:tcPr>
            <w:tcW w:w="662" w:type="dxa"/>
            <w:vMerge/>
            <w:vAlign w:val="center"/>
            <w:hideMark/>
          </w:tcPr>
          <w:p w:rsidR="005B782A" w:rsidRPr="00A02F6A" w:rsidRDefault="005B782A" w:rsidP="005B782A">
            <w:pPr>
              <w:spacing w:after="0" w:line="240" w:lineRule="auto"/>
              <w:jc w:val="both"/>
              <w:rPr>
                <w:rFonts w:ascii="Times New Roman" w:hAnsi="Times New Roman" w:cs="Times New Roman"/>
                <w:sz w:val="24"/>
                <w:szCs w:val="24"/>
              </w:rPr>
            </w:pPr>
          </w:p>
        </w:tc>
        <w:tc>
          <w:tcPr>
            <w:tcW w:w="4139" w:type="dxa"/>
            <w:vMerge/>
            <w:vAlign w:val="center"/>
            <w:hideMark/>
          </w:tcPr>
          <w:p w:rsidR="005B782A" w:rsidRPr="00A02F6A" w:rsidRDefault="005B782A" w:rsidP="005B782A">
            <w:pPr>
              <w:spacing w:after="0" w:line="240" w:lineRule="auto"/>
              <w:jc w:val="both"/>
              <w:rPr>
                <w:rFonts w:ascii="Times New Roman" w:hAnsi="Times New Roman" w:cs="Times New Roman"/>
                <w:sz w:val="24"/>
                <w:szCs w:val="24"/>
              </w:rPr>
            </w:pPr>
          </w:p>
        </w:tc>
        <w:tc>
          <w:tcPr>
            <w:tcW w:w="170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 xml:space="preserve">120 в год - </w:t>
            </w:r>
            <w:proofErr w:type="spellStart"/>
            <w:r w:rsidRPr="00A02F6A">
              <w:rPr>
                <w:rFonts w:ascii="Times New Roman" w:hAnsi="Times New Roman" w:cs="Times New Roman"/>
                <w:sz w:val="24"/>
                <w:szCs w:val="24"/>
              </w:rPr>
              <w:t>микропредприятие</w:t>
            </w:r>
            <w:proofErr w:type="spellEnd"/>
          </w:p>
        </w:tc>
        <w:tc>
          <w:tcPr>
            <w:tcW w:w="1426" w:type="dxa"/>
          </w:tcPr>
          <w:p w:rsidR="005B782A" w:rsidRPr="00A02F6A" w:rsidRDefault="005B782A" w:rsidP="005B782A">
            <w:pPr>
              <w:pStyle w:val="ConsPlusNormal"/>
              <w:jc w:val="both"/>
              <w:rPr>
                <w:rFonts w:ascii="Times New Roman" w:hAnsi="Times New Roman" w:cs="Times New Roman"/>
                <w:sz w:val="24"/>
                <w:szCs w:val="24"/>
              </w:rPr>
            </w:pPr>
          </w:p>
        </w:tc>
        <w:tc>
          <w:tcPr>
            <w:tcW w:w="1670" w:type="dxa"/>
            <w:vMerge/>
            <w:vAlign w:val="center"/>
            <w:hideMark/>
          </w:tcPr>
          <w:p w:rsidR="005B782A" w:rsidRPr="00A02F6A" w:rsidRDefault="005B782A" w:rsidP="005B782A">
            <w:pPr>
              <w:spacing w:after="0" w:line="240" w:lineRule="auto"/>
              <w:jc w:val="both"/>
              <w:rPr>
                <w:rFonts w:ascii="Times New Roman" w:hAnsi="Times New Roman" w:cs="Times New Roman"/>
                <w:sz w:val="24"/>
                <w:szCs w:val="24"/>
              </w:rPr>
            </w:pP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9.</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подлежит заполнению</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10.</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A02F6A">
              <w:rPr>
                <w:rFonts w:ascii="Times New Roman" w:hAnsi="Times New Roman" w:cs="Times New Roman"/>
                <w:sz w:val="24"/>
                <w:szCs w:val="24"/>
              </w:rPr>
              <w:t>2</w:t>
            </w:r>
            <w:proofErr w:type="gramEnd"/>
            <w:r w:rsidRPr="00A02F6A">
              <w:rPr>
                <w:rFonts w:ascii="Times New Roman" w:hAnsi="Times New Roman" w:cs="Times New Roman"/>
                <w:sz w:val="24"/>
                <w:szCs w:val="24"/>
              </w:rPr>
              <w:t xml:space="preserve"> и ОКПД2</w:t>
            </w:r>
          </w:p>
        </w:tc>
        <w:tc>
          <w:tcPr>
            <w:tcW w:w="4805" w:type="dxa"/>
            <w:gridSpan w:val="3"/>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подлежит заполнению</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11.</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Сведения о производимых субъектами малого и среднего предпринимательства товарах, работах, услугах с указанием кодов ОКВЭД</w:t>
            </w:r>
            <w:proofErr w:type="gramStart"/>
            <w:r w:rsidRPr="00A02F6A">
              <w:rPr>
                <w:rFonts w:ascii="Times New Roman" w:hAnsi="Times New Roman" w:cs="Times New Roman"/>
                <w:sz w:val="24"/>
                <w:szCs w:val="24"/>
              </w:rPr>
              <w:t>2</w:t>
            </w:r>
            <w:proofErr w:type="gramEnd"/>
            <w:r w:rsidRPr="00A02F6A">
              <w:rPr>
                <w:rFonts w:ascii="Times New Roman" w:hAnsi="Times New Roman" w:cs="Times New Roman"/>
                <w:sz w:val="24"/>
                <w:szCs w:val="24"/>
              </w:rPr>
              <w:t xml:space="preserve"> и ОКПД2</w:t>
            </w:r>
          </w:p>
        </w:tc>
        <w:tc>
          <w:tcPr>
            <w:tcW w:w="4805" w:type="dxa"/>
            <w:gridSpan w:val="3"/>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подлежит заполнению</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12.</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да (нет)</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13.</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да (нет)</w:t>
            </w:r>
          </w:p>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(в случае участия - наименование заказчика, реализующего программу партнерства)</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14.</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proofErr w:type="gramStart"/>
            <w:r w:rsidRPr="00A02F6A">
              <w:rPr>
                <w:rFonts w:ascii="Times New Roman" w:hAnsi="Times New Roman" w:cs="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05" w:type="dxa"/>
            <w:gridSpan w:val="3"/>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да (нет)</w:t>
            </w:r>
          </w:p>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(при наличии - количество исполненных контрактов или договоров и общая сумма)</w:t>
            </w: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15.</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proofErr w:type="gramStart"/>
            <w:r w:rsidRPr="00A02F6A">
              <w:rPr>
                <w:rFonts w:ascii="Times New Roman" w:hAnsi="Times New Roman" w:cs="Times New Roman"/>
                <w:sz w:val="24"/>
                <w:szCs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A02F6A">
              <w:rPr>
                <w:rFonts w:ascii="Times New Roman" w:hAnsi="Times New Roman" w:cs="Times New Roman"/>
                <w:sz w:val="24"/>
                <w:szCs w:val="24"/>
              </w:rPr>
              <w:t>ввиде</w:t>
            </w:r>
            <w:proofErr w:type="spellEnd"/>
            <w:proofErr w:type="gramEnd"/>
            <w:r w:rsidRPr="00A02F6A">
              <w:rPr>
                <w:rFonts w:ascii="Times New Roman" w:hAnsi="Times New Roman" w:cs="Times New Roman"/>
                <w:sz w:val="24"/>
                <w:szCs w:val="24"/>
              </w:rPr>
              <w:t xml:space="preserve"> дисквалификации</w:t>
            </w:r>
          </w:p>
        </w:tc>
        <w:tc>
          <w:tcPr>
            <w:tcW w:w="1709" w:type="dxa"/>
          </w:tcPr>
          <w:p w:rsidR="005B782A" w:rsidRPr="00A02F6A" w:rsidRDefault="005B782A" w:rsidP="005B782A">
            <w:pPr>
              <w:pStyle w:val="ConsPlusNormal"/>
              <w:jc w:val="both"/>
              <w:rPr>
                <w:rFonts w:ascii="Times New Roman" w:hAnsi="Times New Roman" w:cs="Times New Roman"/>
                <w:sz w:val="24"/>
                <w:szCs w:val="24"/>
              </w:rPr>
            </w:pPr>
          </w:p>
        </w:tc>
        <w:tc>
          <w:tcPr>
            <w:tcW w:w="1426"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да (нет)</w:t>
            </w:r>
          </w:p>
        </w:tc>
        <w:tc>
          <w:tcPr>
            <w:tcW w:w="1670" w:type="dxa"/>
          </w:tcPr>
          <w:p w:rsidR="005B782A" w:rsidRPr="00A02F6A" w:rsidRDefault="005B782A" w:rsidP="005B782A">
            <w:pPr>
              <w:pStyle w:val="ConsPlusNormal"/>
              <w:jc w:val="both"/>
              <w:rPr>
                <w:rFonts w:ascii="Times New Roman" w:hAnsi="Times New Roman" w:cs="Times New Roman"/>
                <w:sz w:val="24"/>
                <w:szCs w:val="24"/>
              </w:rPr>
            </w:pPr>
          </w:p>
        </w:tc>
      </w:tr>
      <w:tr w:rsidR="005B782A" w:rsidRPr="00A02F6A" w:rsidTr="005B782A">
        <w:tc>
          <w:tcPr>
            <w:tcW w:w="662"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16.</w:t>
            </w:r>
          </w:p>
        </w:tc>
        <w:tc>
          <w:tcPr>
            <w:tcW w:w="4139" w:type="dxa"/>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805" w:type="dxa"/>
            <w:gridSpan w:val="3"/>
            <w:hideMark/>
          </w:tcPr>
          <w:p w:rsidR="005B782A" w:rsidRPr="00A02F6A" w:rsidRDefault="005B782A" w:rsidP="005B782A">
            <w:pPr>
              <w:pStyle w:val="ConsPlusNormal"/>
              <w:jc w:val="both"/>
              <w:rPr>
                <w:rFonts w:ascii="Times New Roman" w:hAnsi="Times New Roman" w:cs="Times New Roman"/>
                <w:sz w:val="24"/>
                <w:szCs w:val="24"/>
              </w:rPr>
            </w:pPr>
            <w:r w:rsidRPr="00A02F6A">
              <w:rPr>
                <w:rFonts w:ascii="Times New Roman" w:hAnsi="Times New Roman" w:cs="Times New Roman"/>
                <w:sz w:val="24"/>
                <w:szCs w:val="24"/>
              </w:rPr>
              <w:t>да (нет)</w:t>
            </w:r>
          </w:p>
        </w:tc>
      </w:tr>
    </w:tbl>
    <w:p w:rsidR="005B782A" w:rsidRPr="00A02F6A" w:rsidRDefault="005B782A" w:rsidP="005B782A"/>
    <w:tbl>
      <w:tblPr>
        <w:tblW w:w="3696" w:type="dxa"/>
        <w:tblInd w:w="14" w:type="dxa"/>
        <w:tblCellMar>
          <w:left w:w="0" w:type="dxa"/>
          <w:right w:w="0" w:type="dxa"/>
        </w:tblCellMar>
        <w:tblLook w:val="01E0" w:firstRow="1" w:lastRow="1" w:firstColumn="1" w:lastColumn="1" w:noHBand="0" w:noVBand="0"/>
      </w:tblPr>
      <w:tblGrid>
        <w:gridCol w:w="3696"/>
      </w:tblGrid>
      <w:tr w:rsidR="005B782A" w:rsidRPr="00A02F6A" w:rsidTr="00725411">
        <w:trPr>
          <w:trHeight w:val="240"/>
        </w:trPr>
        <w:tc>
          <w:tcPr>
            <w:tcW w:w="3696" w:type="dxa"/>
            <w:tcBorders>
              <w:bottom w:val="single" w:sz="4" w:space="0" w:color="auto"/>
            </w:tcBorders>
            <w:vAlign w:val="bottom"/>
          </w:tcPr>
          <w:p w:rsidR="005B782A" w:rsidRPr="00A02F6A" w:rsidRDefault="005B782A" w:rsidP="00725411">
            <w:pPr>
              <w:jc w:val="center"/>
              <w:rPr>
                <w:rFonts w:ascii="Times New Roman" w:hAnsi="Times New Roman" w:cs="Times New Roman"/>
                <w:sz w:val="24"/>
                <w:szCs w:val="24"/>
              </w:rPr>
            </w:pPr>
          </w:p>
        </w:tc>
      </w:tr>
      <w:tr w:rsidR="005B782A" w:rsidRPr="00A02F6A" w:rsidTr="00725411">
        <w:tc>
          <w:tcPr>
            <w:tcW w:w="3696" w:type="dxa"/>
            <w:tcBorders>
              <w:top w:val="single" w:sz="4" w:space="0" w:color="auto"/>
            </w:tcBorders>
            <w:vAlign w:val="bottom"/>
          </w:tcPr>
          <w:p w:rsidR="005B782A" w:rsidRPr="00A02F6A" w:rsidRDefault="005B782A" w:rsidP="00725411">
            <w:pPr>
              <w:jc w:val="center"/>
              <w:rPr>
                <w:rFonts w:ascii="Times New Roman" w:hAnsi="Times New Roman" w:cs="Times New Roman"/>
                <w:iCs/>
                <w:sz w:val="24"/>
                <w:szCs w:val="24"/>
              </w:rPr>
            </w:pPr>
            <w:r w:rsidRPr="00A02F6A">
              <w:rPr>
                <w:rFonts w:ascii="Times New Roman" w:hAnsi="Times New Roman" w:cs="Times New Roman"/>
                <w:iCs/>
                <w:sz w:val="24"/>
                <w:szCs w:val="24"/>
              </w:rPr>
              <w:t>(подпись)</w:t>
            </w:r>
          </w:p>
        </w:tc>
      </w:tr>
    </w:tbl>
    <w:p w:rsidR="005B782A" w:rsidRPr="00A02F6A" w:rsidRDefault="005B782A" w:rsidP="005B782A">
      <w:r w:rsidRPr="00A02F6A">
        <w:t>М. П.</w:t>
      </w:r>
    </w:p>
    <w:tbl>
      <w:tblPr>
        <w:tblW w:w="10191" w:type="dxa"/>
        <w:tblInd w:w="14" w:type="dxa"/>
        <w:tblCellMar>
          <w:left w:w="0" w:type="dxa"/>
          <w:right w:w="0" w:type="dxa"/>
        </w:tblCellMar>
        <w:tblLook w:val="01E0" w:firstRow="1" w:lastRow="1" w:firstColumn="1" w:lastColumn="1" w:noHBand="0" w:noVBand="0"/>
      </w:tblPr>
      <w:tblGrid>
        <w:gridCol w:w="10191"/>
      </w:tblGrid>
      <w:tr w:rsidR="005B782A" w:rsidRPr="00A02F6A" w:rsidTr="00725411">
        <w:trPr>
          <w:trHeight w:val="240"/>
        </w:trPr>
        <w:tc>
          <w:tcPr>
            <w:tcW w:w="10191" w:type="dxa"/>
            <w:tcBorders>
              <w:bottom w:val="single" w:sz="4" w:space="0" w:color="auto"/>
            </w:tcBorders>
            <w:vAlign w:val="bottom"/>
          </w:tcPr>
          <w:p w:rsidR="005B782A" w:rsidRPr="00A02F6A" w:rsidRDefault="005B782A" w:rsidP="00725411">
            <w:pPr>
              <w:jc w:val="center"/>
              <w:rPr>
                <w:rFonts w:ascii="Times New Roman" w:hAnsi="Times New Roman" w:cs="Times New Roman"/>
                <w:sz w:val="24"/>
                <w:szCs w:val="24"/>
              </w:rPr>
            </w:pPr>
          </w:p>
        </w:tc>
      </w:tr>
      <w:tr w:rsidR="005B782A" w:rsidRPr="00A02F6A" w:rsidTr="00725411">
        <w:tc>
          <w:tcPr>
            <w:tcW w:w="10191" w:type="dxa"/>
            <w:tcBorders>
              <w:top w:val="single" w:sz="4" w:space="0" w:color="auto"/>
            </w:tcBorders>
            <w:vAlign w:val="bottom"/>
          </w:tcPr>
          <w:p w:rsidR="005B782A" w:rsidRPr="00A02F6A" w:rsidRDefault="005B782A" w:rsidP="00725411">
            <w:pPr>
              <w:jc w:val="center"/>
              <w:rPr>
                <w:rFonts w:ascii="Times New Roman" w:hAnsi="Times New Roman" w:cs="Times New Roman"/>
                <w:iCs/>
                <w:sz w:val="24"/>
                <w:szCs w:val="24"/>
              </w:rPr>
            </w:pPr>
            <w:r w:rsidRPr="00A02F6A">
              <w:rPr>
                <w:rFonts w:ascii="Times New Roman" w:hAnsi="Times New Roman" w:cs="Times New Roman"/>
                <w:iCs/>
                <w:sz w:val="24"/>
                <w:szCs w:val="24"/>
              </w:rPr>
              <w:t xml:space="preserve">(фамилия, имя, отчество (при наличии) </w:t>
            </w:r>
            <w:proofErr w:type="gramStart"/>
            <w:r w:rsidRPr="00A02F6A">
              <w:rPr>
                <w:rFonts w:ascii="Times New Roman" w:hAnsi="Times New Roman" w:cs="Times New Roman"/>
                <w:iCs/>
                <w:sz w:val="24"/>
                <w:szCs w:val="24"/>
              </w:rPr>
              <w:t>подписавшего</w:t>
            </w:r>
            <w:proofErr w:type="gramEnd"/>
            <w:r w:rsidRPr="00A02F6A">
              <w:rPr>
                <w:rFonts w:ascii="Times New Roman" w:hAnsi="Times New Roman" w:cs="Times New Roman"/>
                <w:iCs/>
                <w:sz w:val="24"/>
                <w:szCs w:val="24"/>
              </w:rPr>
              <w:t>, должность)</w:t>
            </w:r>
          </w:p>
        </w:tc>
      </w:tr>
    </w:tbl>
    <w:p w:rsidR="00DA0A4F" w:rsidRPr="00A02F6A" w:rsidRDefault="00DA0A4F" w:rsidP="00C13593">
      <w:pPr>
        <w:autoSpaceDE w:val="0"/>
        <w:autoSpaceDN w:val="0"/>
        <w:adjustRightInd w:val="0"/>
        <w:spacing w:after="0" w:line="240" w:lineRule="auto"/>
        <w:ind w:firstLine="284"/>
        <w:jc w:val="both"/>
        <w:rPr>
          <w:rFonts w:ascii="Times New Roman" w:hAnsi="Times New Roman" w:cs="Times New Roman"/>
          <w:sz w:val="24"/>
          <w:szCs w:val="24"/>
        </w:rPr>
      </w:pPr>
    </w:p>
    <w:p w:rsidR="00725411" w:rsidRPr="00A02F6A" w:rsidRDefault="00725411" w:rsidP="00C13593">
      <w:pPr>
        <w:autoSpaceDE w:val="0"/>
        <w:autoSpaceDN w:val="0"/>
        <w:adjustRightInd w:val="0"/>
        <w:spacing w:after="0" w:line="240" w:lineRule="auto"/>
        <w:ind w:firstLine="284"/>
        <w:jc w:val="both"/>
        <w:rPr>
          <w:rFonts w:ascii="Times New Roman" w:hAnsi="Times New Roman" w:cs="Times New Roman"/>
          <w:sz w:val="24"/>
          <w:szCs w:val="24"/>
        </w:rPr>
      </w:pPr>
    </w:p>
    <w:p w:rsidR="00725411" w:rsidRPr="00A02F6A" w:rsidRDefault="00725411" w:rsidP="00C13593">
      <w:pPr>
        <w:autoSpaceDE w:val="0"/>
        <w:autoSpaceDN w:val="0"/>
        <w:adjustRightInd w:val="0"/>
        <w:spacing w:after="0" w:line="240" w:lineRule="auto"/>
        <w:ind w:firstLine="284"/>
        <w:jc w:val="both"/>
        <w:rPr>
          <w:rFonts w:ascii="Times New Roman" w:hAnsi="Times New Roman" w:cs="Times New Roman"/>
          <w:sz w:val="24"/>
          <w:szCs w:val="24"/>
        </w:rPr>
      </w:pPr>
    </w:p>
    <w:p w:rsidR="00725411" w:rsidRPr="00A02F6A" w:rsidRDefault="00725411" w:rsidP="00C13593">
      <w:pPr>
        <w:autoSpaceDE w:val="0"/>
        <w:autoSpaceDN w:val="0"/>
        <w:adjustRightInd w:val="0"/>
        <w:spacing w:after="0" w:line="240" w:lineRule="auto"/>
        <w:ind w:firstLine="284"/>
        <w:jc w:val="both"/>
        <w:rPr>
          <w:rFonts w:ascii="Times New Roman" w:hAnsi="Times New Roman" w:cs="Times New Roman"/>
          <w:sz w:val="24"/>
          <w:szCs w:val="24"/>
        </w:rPr>
      </w:pPr>
    </w:p>
    <w:p w:rsidR="00725411" w:rsidRPr="00A02F6A" w:rsidRDefault="00725411" w:rsidP="00C13593">
      <w:pPr>
        <w:autoSpaceDE w:val="0"/>
        <w:autoSpaceDN w:val="0"/>
        <w:adjustRightInd w:val="0"/>
        <w:spacing w:after="0" w:line="240" w:lineRule="auto"/>
        <w:ind w:firstLine="284"/>
        <w:jc w:val="both"/>
        <w:rPr>
          <w:rFonts w:ascii="Times New Roman" w:hAnsi="Times New Roman" w:cs="Times New Roman"/>
          <w:sz w:val="24"/>
          <w:szCs w:val="24"/>
        </w:rPr>
      </w:pPr>
    </w:p>
    <w:p w:rsidR="00725411" w:rsidRPr="00A02F6A" w:rsidRDefault="00725411"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8403A0" w:rsidRPr="00A02F6A" w:rsidRDefault="008403A0" w:rsidP="00C13593">
      <w:pPr>
        <w:autoSpaceDE w:val="0"/>
        <w:autoSpaceDN w:val="0"/>
        <w:adjustRightInd w:val="0"/>
        <w:spacing w:after="0" w:line="240" w:lineRule="auto"/>
        <w:ind w:firstLine="284"/>
        <w:jc w:val="both"/>
        <w:rPr>
          <w:rFonts w:ascii="Times New Roman" w:hAnsi="Times New Roman" w:cs="Times New Roman"/>
          <w:sz w:val="24"/>
          <w:szCs w:val="24"/>
        </w:rPr>
      </w:pPr>
    </w:p>
    <w:p w:rsidR="00725411" w:rsidRPr="00A02F6A" w:rsidRDefault="00725411" w:rsidP="00D34119">
      <w:pPr>
        <w:autoSpaceDE w:val="0"/>
        <w:autoSpaceDN w:val="0"/>
        <w:adjustRightInd w:val="0"/>
        <w:spacing w:after="0" w:line="240" w:lineRule="auto"/>
        <w:jc w:val="both"/>
        <w:rPr>
          <w:rFonts w:ascii="Times New Roman" w:hAnsi="Times New Roman" w:cs="Times New Roman"/>
          <w:sz w:val="24"/>
          <w:szCs w:val="24"/>
        </w:rPr>
      </w:pPr>
    </w:p>
    <w:p w:rsidR="00725411" w:rsidRPr="00A02F6A" w:rsidRDefault="00077D46" w:rsidP="00077D46">
      <w:pPr>
        <w:spacing w:after="0" w:line="240" w:lineRule="auto"/>
        <w:ind w:firstLine="284"/>
        <w:jc w:val="center"/>
        <w:rPr>
          <w:rFonts w:ascii="Times New Roman" w:hAnsi="Times New Roman"/>
          <w:sz w:val="24"/>
          <w:szCs w:val="24"/>
        </w:rPr>
      </w:pPr>
      <w:r w:rsidRPr="00A02F6A">
        <w:rPr>
          <w:rFonts w:ascii="Times New Roman" w:hAnsi="Times New Roman"/>
          <w:sz w:val="24"/>
          <w:szCs w:val="24"/>
        </w:rPr>
        <w:t xml:space="preserve">                                                        </w:t>
      </w:r>
      <w:r w:rsidR="00725411" w:rsidRPr="00A02F6A">
        <w:rPr>
          <w:rFonts w:ascii="Times New Roman" w:hAnsi="Times New Roman"/>
          <w:sz w:val="24"/>
          <w:szCs w:val="24"/>
        </w:rPr>
        <w:t>Приложение № 2</w:t>
      </w:r>
    </w:p>
    <w:p w:rsidR="00725411" w:rsidRPr="00A02F6A" w:rsidRDefault="00077D46" w:rsidP="00077D46">
      <w:pPr>
        <w:spacing w:after="0" w:line="240" w:lineRule="auto"/>
        <w:ind w:firstLine="284"/>
        <w:jc w:val="center"/>
        <w:rPr>
          <w:rFonts w:ascii="Times New Roman" w:hAnsi="Times New Roman"/>
          <w:sz w:val="24"/>
          <w:szCs w:val="24"/>
        </w:rPr>
      </w:pPr>
      <w:r w:rsidRPr="00A02F6A">
        <w:rPr>
          <w:rFonts w:ascii="Times New Roman" w:hAnsi="Times New Roman"/>
          <w:sz w:val="24"/>
          <w:szCs w:val="24"/>
        </w:rPr>
        <w:t xml:space="preserve">                                                                                    </w:t>
      </w:r>
      <w:r w:rsidR="00725411" w:rsidRPr="00A02F6A">
        <w:rPr>
          <w:rFonts w:ascii="Times New Roman" w:hAnsi="Times New Roman"/>
          <w:sz w:val="24"/>
          <w:szCs w:val="24"/>
        </w:rPr>
        <w:t xml:space="preserve">к Положению о закупках товаров, </w:t>
      </w:r>
    </w:p>
    <w:p w:rsidR="00725411" w:rsidRPr="00A02F6A" w:rsidRDefault="00725411" w:rsidP="00725411">
      <w:pPr>
        <w:spacing w:after="0" w:line="240" w:lineRule="auto"/>
        <w:ind w:firstLine="284"/>
        <w:jc w:val="right"/>
        <w:rPr>
          <w:rFonts w:ascii="Times New Roman" w:hAnsi="Times New Roman"/>
          <w:sz w:val="24"/>
          <w:szCs w:val="24"/>
        </w:rPr>
      </w:pPr>
      <w:r w:rsidRPr="00A02F6A">
        <w:rPr>
          <w:rFonts w:ascii="Times New Roman" w:hAnsi="Times New Roman"/>
          <w:sz w:val="24"/>
          <w:szCs w:val="24"/>
        </w:rPr>
        <w:t>работ, услуг для нужд АО «ЯЖДК»</w:t>
      </w:r>
    </w:p>
    <w:p w:rsidR="00725411" w:rsidRPr="00A02F6A" w:rsidRDefault="00725411" w:rsidP="00725411">
      <w:pPr>
        <w:spacing w:after="0" w:line="240" w:lineRule="auto"/>
        <w:ind w:firstLine="284"/>
        <w:jc w:val="both"/>
        <w:rPr>
          <w:rFonts w:ascii="Times New Roman" w:hAnsi="Times New Roman"/>
          <w:sz w:val="24"/>
          <w:szCs w:val="24"/>
        </w:rPr>
      </w:pPr>
    </w:p>
    <w:p w:rsidR="00725411" w:rsidRPr="00A02F6A" w:rsidRDefault="00725411" w:rsidP="00725411">
      <w:pPr>
        <w:spacing w:after="0" w:line="240" w:lineRule="auto"/>
        <w:ind w:firstLine="284"/>
        <w:jc w:val="both"/>
        <w:rPr>
          <w:rFonts w:ascii="Times New Roman" w:hAnsi="Times New Roman"/>
          <w:sz w:val="24"/>
          <w:szCs w:val="24"/>
        </w:rPr>
      </w:pPr>
    </w:p>
    <w:p w:rsidR="00725411" w:rsidRPr="00C04763" w:rsidRDefault="00725411" w:rsidP="00C04763">
      <w:pPr>
        <w:pStyle w:val="1"/>
        <w:spacing w:before="0" w:line="240" w:lineRule="auto"/>
        <w:rPr>
          <w:rFonts w:ascii="Times New Roman" w:hAnsi="Times New Roman"/>
          <w:color w:val="auto"/>
          <w:sz w:val="24"/>
          <w:szCs w:val="24"/>
        </w:rPr>
      </w:pPr>
      <w:bookmarkStart w:id="91" w:name="_Toc532810518"/>
      <w:r w:rsidRPr="00C04763">
        <w:rPr>
          <w:rFonts w:ascii="Times New Roman" w:hAnsi="Times New Roman"/>
          <w:color w:val="auto"/>
          <w:sz w:val="24"/>
          <w:szCs w:val="24"/>
        </w:rPr>
        <w:t>Перечень взаимозависимых с АО «ЯЖДК» лиц с обоснованием включения</w:t>
      </w:r>
      <w:bookmarkEnd w:id="91"/>
    </w:p>
    <w:p w:rsidR="00725411" w:rsidRPr="00C04763" w:rsidRDefault="00725411" w:rsidP="00C04763">
      <w:pPr>
        <w:pStyle w:val="1"/>
        <w:spacing w:before="0" w:line="240" w:lineRule="auto"/>
        <w:rPr>
          <w:rFonts w:ascii="Times New Roman" w:hAnsi="Times New Roman"/>
          <w:color w:val="auto"/>
          <w:sz w:val="24"/>
          <w:szCs w:val="24"/>
        </w:rPr>
      </w:pPr>
      <w:bookmarkStart w:id="92" w:name="_Toc532810519"/>
      <w:r w:rsidRPr="00C04763">
        <w:rPr>
          <w:rFonts w:ascii="Times New Roman" w:hAnsi="Times New Roman"/>
          <w:color w:val="auto"/>
          <w:sz w:val="24"/>
          <w:szCs w:val="24"/>
        </w:rPr>
        <w:t>каждого юридического лица в соответствии с положениями</w:t>
      </w:r>
      <w:bookmarkEnd w:id="92"/>
    </w:p>
    <w:p w:rsidR="00725411" w:rsidRPr="00C04763" w:rsidRDefault="00725411" w:rsidP="00C04763">
      <w:pPr>
        <w:pStyle w:val="1"/>
        <w:spacing w:before="0" w:line="240" w:lineRule="auto"/>
        <w:rPr>
          <w:rFonts w:ascii="Times New Roman" w:hAnsi="Times New Roman"/>
          <w:color w:val="auto"/>
          <w:sz w:val="24"/>
          <w:szCs w:val="24"/>
        </w:rPr>
      </w:pPr>
      <w:bookmarkStart w:id="93" w:name="_Toc532810520"/>
      <w:r w:rsidRPr="00C04763">
        <w:rPr>
          <w:rFonts w:ascii="Times New Roman" w:hAnsi="Times New Roman"/>
          <w:color w:val="auto"/>
          <w:sz w:val="24"/>
          <w:szCs w:val="24"/>
        </w:rPr>
        <w:t>Налогового кодекса Российской Федерации</w:t>
      </w:r>
      <w:bookmarkEnd w:id="93"/>
    </w:p>
    <w:p w:rsidR="00725411" w:rsidRPr="00A02F6A" w:rsidRDefault="00725411" w:rsidP="00725411">
      <w:pPr>
        <w:tabs>
          <w:tab w:val="left" w:pos="0"/>
        </w:tabs>
        <w:spacing w:after="0" w:line="240" w:lineRule="auto"/>
        <w:rPr>
          <w:rFonts w:ascii="Times New Roman" w:hAnsi="Times New Roman"/>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5958"/>
        <w:gridCol w:w="1559"/>
        <w:gridCol w:w="1843"/>
      </w:tblGrid>
      <w:tr w:rsidR="00725411" w:rsidRPr="00A02F6A" w:rsidTr="00725411">
        <w:trPr>
          <w:trHeight w:val="20"/>
        </w:trPr>
        <w:tc>
          <w:tcPr>
            <w:tcW w:w="0" w:type="auto"/>
            <w:tcMar>
              <w:left w:w="28" w:type="dxa"/>
              <w:right w:w="28" w:type="dxa"/>
            </w:tcMar>
            <w:vAlign w:val="center"/>
          </w:tcPr>
          <w:p w:rsidR="00725411" w:rsidRPr="00A02F6A" w:rsidRDefault="00725411" w:rsidP="00725411">
            <w:pPr>
              <w:spacing w:after="0" w:line="240" w:lineRule="auto"/>
              <w:jc w:val="both"/>
              <w:rPr>
                <w:rFonts w:ascii="Times New Roman" w:hAnsi="Times New Roman"/>
                <w:szCs w:val="24"/>
              </w:rPr>
            </w:pPr>
            <w:r w:rsidRPr="00A02F6A">
              <w:rPr>
                <w:rFonts w:ascii="Times New Roman" w:hAnsi="Times New Roman"/>
                <w:szCs w:val="24"/>
              </w:rPr>
              <w:t xml:space="preserve">№ </w:t>
            </w:r>
            <w:proofErr w:type="gramStart"/>
            <w:r w:rsidRPr="00A02F6A">
              <w:rPr>
                <w:rFonts w:ascii="Times New Roman" w:hAnsi="Times New Roman"/>
                <w:szCs w:val="24"/>
              </w:rPr>
              <w:t>п</w:t>
            </w:r>
            <w:proofErr w:type="gramEnd"/>
            <w:r w:rsidRPr="00A02F6A">
              <w:rPr>
                <w:rFonts w:ascii="Times New Roman" w:hAnsi="Times New Roman"/>
                <w:szCs w:val="24"/>
              </w:rPr>
              <w:t>/п</w:t>
            </w: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Cs w:val="24"/>
              </w:rPr>
            </w:pPr>
            <w:r w:rsidRPr="00A02F6A">
              <w:rPr>
                <w:rFonts w:ascii="Times New Roman" w:hAnsi="Times New Roman"/>
                <w:szCs w:val="24"/>
              </w:rPr>
              <w:t>Наименование компании</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Cs w:val="24"/>
              </w:rPr>
            </w:pPr>
            <w:r w:rsidRPr="00A02F6A">
              <w:rPr>
                <w:rFonts w:ascii="Times New Roman" w:hAnsi="Times New Roman"/>
                <w:szCs w:val="24"/>
              </w:rPr>
              <w:t>ИНН</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Cs w:val="24"/>
              </w:rPr>
            </w:pPr>
            <w:r w:rsidRPr="00A02F6A">
              <w:rPr>
                <w:rFonts w:ascii="Times New Roman" w:hAnsi="Times New Roman"/>
                <w:szCs w:val="24"/>
              </w:rPr>
              <w:t>Обоснование включения юридического лица в соответствии с положениями п. 2 ст.105.1. НКРФ</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shd w:val="clear" w:color="auto" w:fill="FFFFFF"/>
              </w:rPr>
              <w:t>7708503727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подпункты 1 и 4</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АО «Корпорация Развития»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shd w:val="clear" w:color="auto" w:fill="FFFFFF"/>
              </w:rPr>
            </w:pPr>
            <w:r w:rsidRPr="00A02F6A">
              <w:rPr>
                <w:rFonts w:ascii="Times New Roman" w:hAnsi="Times New Roman"/>
                <w:sz w:val="24"/>
                <w:szCs w:val="24"/>
                <w:shd w:val="clear" w:color="auto" w:fill="FFFFFF"/>
              </w:rPr>
              <w:t>6671199917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подпункты 1 и 4  </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ООО «</w:t>
            </w:r>
            <w:proofErr w:type="spellStart"/>
            <w:r w:rsidRPr="00A02F6A">
              <w:rPr>
                <w:rFonts w:ascii="Times New Roman" w:hAnsi="Times New Roman"/>
                <w:sz w:val="24"/>
                <w:szCs w:val="24"/>
              </w:rPr>
              <w:t>Лаптапай</w:t>
            </w:r>
            <w:proofErr w:type="spellEnd"/>
            <w:r w:rsidRPr="00A02F6A">
              <w:rPr>
                <w:rFonts w:ascii="Times New Roman" w:hAnsi="Times New Roman"/>
                <w:sz w:val="24"/>
                <w:szCs w:val="24"/>
              </w:rPr>
              <w:t xml:space="preserve"> Хром»</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shd w:val="clear" w:color="auto" w:fill="FFFFFF"/>
              </w:rPr>
            </w:pPr>
            <w:r w:rsidRPr="00A02F6A">
              <w:rPr>
                <w:rFonts w:ascii="Times New Roman" w:hAnsi="Times New Roman"/>
                <w:sz w:val="24"/>
                <w:szCs w:val="24"/>
                <w:shd w:val="clear" w:color="auto" w:fill="FFFFFF"/>
              </w:rPr>
              <w:t>6671224190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«Яны-</w:t>
            </w:r>
            <w:proofErr w:type="spellStart"/>
            <w:r w:rsidRPr="00A02F6A">
              <w:rPr>
                <w:rFonts w:ascii="Times New Roman" w:hAnsi="Times New Roman"/>
                <w:sz w:val="24"/>
                <w:szCs w:val="24"/>
              </w:rPr>
              <w:t>Турьинский</w:t>
            </w:r>
            <w:proofErr w:type="spellEnd"/>
            <w:r w:rsidRPr="00A02F6A">
              <w:rPr>
                <w:rFonts w:ascii="Times New Roman" w:hAnsi="Times New Roman"/>
                <w:sz w:val="24"/>
                <w:szCs w:val="24"/>
              </w:rPr>
              <w:t xml:space="preserve"> магнит»</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shd w:val="clear" w:color="auto" w:fill="FFFFFF"/>
              </w:rPr>
            </w:pPr>
            <w:r w:rsidRPr="00A02F6A">
              <w:rPr>
                <w:rFonts w:ascii="Times New Roman" w:hAnsi="Times New Roman"/>
                <w:sz w:val="24"/>
                <w:szCs w:val="24"/>
                <w:shd w:val="clear" w:color="auto" w:fill="FFFFFF"/>
              </w:rPr>
              <w:t>6671224176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ООО «</w:t>
            </w:r>
            <w:proofErr w:type="spellStart"/>
            <w:r w:rsidRPr="00A02F6A">
              <w:rPr>
                <w:rFonts w:ascii="Times New Roman" w:hAnsi="Times New Roman"/>
                <w:sz w:val="24"/>
                <w:szCs w:val="24"/>
              </w:rPr>
              <w:t>Оторьинский</w:t>
            </w:r>
            <w:proofErr w:type="spellEnd"/>
            <w:r w:rsidRPr="00A02F6A">
              <w:rPr>
                <w:rFonts w:ascii="Times New Roman" w:hAnsi="Times New Roman"/>
                <w:sz w:val="24"/>
                <w:szCs w:val="24"/>
              </w:rPr>
              <w:t xml:space="preserve"> уголь»</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shd w:val="clear" w:color="auto" w:fill="FFFFFF"/>
              </w:rPr>
            </w:pPr>
            <w:r w:rsidRPr="00A02F6A">
              <w:rPr>
                <w:rFonts w:ascii="Times New Roman" w:hAnsi="Times New Roman"/>
                <w:sz w:val="24"/>
                <w:szCs w:val="24"/>
                <w:shd w:val="clear" w:color="auto" w:fill="FFFFFF"/>
              </w:rPr>
              <w:t>6671224200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ООО «</w:t>
            </w:r>
            <w:proofErr w:type="spellStart"/>
            <w:r w:rsidRPr="00A02F6A">
              <w:rPr>
                <w:rFonts w:ascii="Times New Roman" w:hAnsi="Times New Roman"/>
                <w:sz w:val="24"/>
                <w:szCs w:val="24"/>
              </w:rPr>
              <w:t>СеверСетьРазвитие</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shd w:val="clear" w:color="auto" w:fill="FFFFFF"/>
              </w:rPr>
            </w:pPr>
            <w:r w:rsidRPr="00A02F6A">
              <w:rPr>
                <w:rFonts w:ascii="Times New Roman" w:hAnsi="Times New Roman"/>
                <w:sz w:val="24"/>
                <w:szCs w:val="24"/>
                <w:shd w:val="clear" w:color="auto" w:fill="FFFFFF"/>
              </w:rPr>
              <w:t>8901021265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ООО «Эффективная теплоэнергетика»</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shd w:val="clear" w:color="auto" w:fill="FFFFFF"/>
              </w:rPr>
            </w:pPr>
            <w:r w:rsidRPr="00A02F6A">
              <w:rPr>
                <w:rFonts w:ascii="Times New Roman" w:hAnsi="Times New Roman"/>
                <w:sz w:val="24"/>
                <w:szCs w:val="24"/>
                <w:shd w:val="clear" w:color="auto" w:fill="FFFFFF"/>
              </w:rPr>
              <w:t>8901021272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ООО «Строительная компания Развития»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shd w:val="clear" w:color="auto" w:fill="FFFFFF"/>
              </w:rPr>
            </w:pPr>
            <w:r w:rsidRPr="00A02F6A">
              <w:rPr>
                <w:rFonts w:ascii="Times New Roman" w:hAnsi="Times New Roman"/>
                <w:sz w:val="24"/>
                <w:szCs w:val="24"/>
                <w:shd w:val="clear" w:color="auto" w:fill="FFFFFF"/>
              </w:rPr>
              <w:t>6671220492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ООО «Геологоразведочное предприятие»</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shd w:val="clear" w:color="auto" w:fill="FFFFFF"/>
              </w:rPr>
            </w:pPr>
            <w:r w:rsidRPr="00A02F6A">
              <w:rPr>
                <w:rFonts w:ascii="Times New Roman" w:hAnsi="Times New Roman"/>
                <w:sz w:val="24"/>
                <w:szCs w:val="24"/>
                <w:shd w:val="clear" w:color="auto" w:fill="FFFFFF"/>
              </w:rPr>
              <w:t>6672271228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ООО «</w:t>
            </w:r>
            <w:proofErr w:type="spellStart"/>
            <w:r w:rsidRPr="00A02F6A">
              <w:rPr>
                <w:rFonts w:ascii="Times New Roman" w:hAnsi="Times New Roman"/>
                <w:sz w:val="24"/>
                <w:szCs w:val="24"/>
              </w:rPr>
              <w:t>УралСтройТехнологии</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shd w:val="clear" w:color="auto" w:fill="FFFFFF"/>
              </w:rPr>
            </w:pPr>
            <w:r w:rsidRPr="00A02F6A">
              <w:rPr>
                <w:rFonts w:ascii="Times New Roman" w:hAnsi="Times New Roman"/>
                <w:sz w:val="24"/>
                <w:szCs w:val="24"/>
                <w:shd w:val="clear" w:color="auto" w:fill="FFFFFF"/>
              </w:rPr>
              <w:t>7813495747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ООО «АРКТИК-ТРАНССТРОЙ»</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shd w:val="clear" w:color="auto" w:fill="FFFFFF"/>
              </w:rPr>
            </w:pPr>
            <w:r w:rsidRPr="00A02F6A">
              <w:rPr>
                <w:rFonts w:ascii="Times New Roman" w:hAnsi="Times New Roman"/>
                <w:sz w:val="24"/>
                <w:szCs w:val="24"/>
                <w:shd w:val="clear" w:color="auto" w:fill="FFFFFF"/>
              </w:rPr>
              <w:t>7704303621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100072, </w:t>
            </w:r>
            <w:proofErr w:type="spellStart"/>
            <w:r w:rsidRPr="00A02F6A">
              <w:rPr>
                <w:rFonts w:ascii="Times New Roman" w:hAnsi="Times New Roman"/>
                <w:sz w:val="24"/>
                <w:szCs w:val="24"/>
              </w:rPr>
              <w:t>Зарубежстройтехнология</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7708645993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100082, Скоростные магистрали</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7708609931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100107, </w:t>
            </w:r>
            <w:proofErr w:type="spellStart"/>
            <w:r w:rsidRPr="00A02F6A">
              <w:rPr>
                <w:rFonts w:ascii="Times New Roman" w:hAnsi="Times New Roman"/>
                <w:sz w:val="24"/>
                <w:szCs w:val="24"/>
              </w:rPr>
              <w:t>Энергопромсбыт</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7706284445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100002, </w:t>
            </w:r>
            <w:proofErr w:type="spellStart"/>
            <w:r w:rsidRPr="00A02F6A">
              <w:rPr>
                <w:rFonts w:ascii="Times New Roman" w:hAnsi="Times New Roman"/>
                <w:sz w:val="24"/>
                <w:szCs w:val="24"/>
              </w:rPr>
              <w:t>ТрансВудСервис</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7708670340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100109, ОП РЖД-ОХРАНА</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7701859844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100006, Калужский завод «</w:t>
            </w:r>
            <w:proofErr w:type="spellStart"/>
            <w:r w:rsidRPr="00A02F6A">
              <w:rPr>
                <w:rFonts w:ascii="Times New Roman" w:hAnsi="Times New Roman"/>
                <w:sz w:val="24"/>
                <w:szCs w:val="24"/>
              </w:rPr>
              <w:t>Ремпутьмаш</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4029032450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100014, </w:t>
            </w:r>
            <w:proofErr w:type="spellStart"/>
            <w:r w:rsidRPr="00A02F6A">
              <w:rPr>
                <w:rFonts w:ascii="Times New Roman" w:hAnsi="Times New Roman"/>
                <w:sz w:val="24"/>
                <w:szCs w:val="24"/>
              </w:rPr>
              <w:t>РЖДстрой</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7708587205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100026, Московский локомотиворемонтный завод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7720579828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100031, НИИАС</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7709752846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100122, Институт экономики и развития транспорта</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7709859170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100069, Издательский дом «Гудок»</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7701660262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100005, Объединенные электротехнические заводы</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7716523950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100030, Железнодорожная торговая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7708639622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100119, РЖД-ЗДОРОВЬЕ</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7703715816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100032, ВНИИЖТ</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7717596862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100040, </w:t>
            </w:r>
            <w:proofErr w:type="spellStart"/>
            <w:r w:rsidRPr="00A02F6A">
              <w:rPr>
                <w:rFonts w:ascii="Times New Roman" w:hAnsi="Times New Roman"/>
                <w:sz w:val="24"/>
                <w:szCs w:val="24"/>
              </w:rPr>
              <w:t>Желдорипотека</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7708155798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100027, </w:t>
            </w:r>
            <w:proofErr w:type="spellStart"/>
            <w:r w:rsidRPr="00A02F6A">
              <w:rPr>
                <w:rFonts w:ascii="Times New Roman" w:hAnsi="Times New Roman"/>
                <w:sz w:val="24"/>
                <w:szCs w:val="24"/>
              </w:rPr>
              <w:t>Петуховский</w:t>
            </w:r>
            <w:proofErr w:type="spellEnd"/>
            <w:r w:rsidRPr="00A02F6A">
              <w:rPr>
                <w:rFonts w:ascii="Times New Roman" w:hAnsi="Times New Roman"/>
                <w:sz w:val="24"/>
                <w:szCs w:val="24"/>
              </w:rPr>
              <w:t xml:space="preserve"> литейно-механический завод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4516009163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100043, Компания ТрансТелеКом</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7709219099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100124, ВРК-2</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7708737517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100024, Вологодский вагоноремонтный завод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3525183007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100125, ВРК-3</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7708737500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100123, ВРК-1</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7708737490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100022, ВНИКТИ</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5022067103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100036, ФПК</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7708709686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100273, Торговый дом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7708063900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100079, </w:t>
            </w:r>
            <w:proofErr w:type="spellStart"/>
            <w:r w:rsidRPr="00A02F6A">
              <w:rPr>
                <w:rFonts w:ascii="Times New Roman" w:hAnsi="Times New Roman"/>
                <w:sz w:val="24"/>
                <w:szCs w:val="24"/>
              </w:rPr>
              <w:t>РейлТрансАвто</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7707616615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100120, Федеральная грузовая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6659209750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100016, </w:t>
            </w:r>
            <w:proofErr w:type="spellStart"/>
            <w:r w:rsidRPr="00A02F6A">
              <w:rPr>
                <w:rFonts w:ascii="Times New Roman" w:hAnsi="Times New Roman"/>
                <w:sz w:val="24"/>
                <w:szCs w:val="24"/>
              </w:rPr>
              <w:t>Рефсервис</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7708590286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100028, Московский механический завод «Красный путь»</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7709733628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100035, </w:t>
            </w:r>
            <w:proofErr w:type="spellStart"/>
            <w:r w:rsidRPr="00A02F6A">
              <w:rPr>
                <w:rFonts w:ascii="Times New Roman" w:hAnsi="Times New Roman"/>
                <w:sz w:val="24"/>
                <w:szCs w:val="24"/>
              </w:rPr>
              <w:t>Ишимский</w:t>
            </w:r>
            <w:proofErr w:type="spellEnd"/>
            <w:r w:rsidRPr="00A02F6A">
              <w:rPr>
                <w:rFonts w:ascii="Times New Roman" w:hAnsi="Times New Roman"/>
                <w:sz w:val="24"/>
                <w:szCs w:val="24"/>
              </w:rPr>
              <w:t xml:space="preserve"> механический завод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7205019630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100065, Арена-2000</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7606028688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100066, </w:t>
            </w:r>
            <w:proofErr w:type="spellStart"/>
            <w:r w:rsidRPr="00A02F6A">
              <w:rPr>
                <w:rFonts w:ascii="Times New Roman" w:hAnsi="Times New Roman"/>
                <w:sz w:val="24"/>
                <w:szCs w:val="24"/>
              </w:rPr>
              <w:t>Баминвест</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2828004791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100074, КРП-Инвест</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7708182801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100126, </w:t>
            </w:r>
            <w:proofErr w:type="spellStart"/>
            <w:r w:rsidRPr="00A02F6A">
              <w:rPr>
                <w:rFonts w:ascii="Times New Roman" w:hAnsi="Times New Roman"/>
                <w:sz w:val="24"/>
                <w:szCs w:val="24"/>
              </w:rPr>
              <w:t>Люблинский</w:t>
            </w:r>
            <w:proofErr w:type="spellEnd"/>
            <w:r w:rsidRPr="00A02F6A">
              <w:rPr>
                <w:rFonts w:ascii="Times New Roman" w:hAnsi="Times New Roman"/>
                <w:sz w:val="24"/>
                <w:szCs w:val="24"/>
              </w:rPr>
              <w:t xml:space="preserve"> ЛМЗ</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7723791660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100183, Развитие ТЛЦ</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5007077604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101643, ОТЛК</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7701414235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100023, Владикавказский вагоноремонтный завод им. </w:t>
            </w:r>
            <w:proofErr w:type="spellStart"/>
            <w:r w:rsidRPr="00A02F6A">
              <w:rPr>
                <w:rFonts w:ascii="Times New Roman" w:hAnsi="Times New Roman"/>
                <w:sz w:val="24"/>
                <w:szCs w:val="24"/>
              </w:rPr>
              <w:t>С.М.Кирова</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1516613186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100008, Экспериментальный завод «Металлист - </w:t>
            </w:r>
            <w:proofErr w:type="spellStart"/>
            <w:r w:rsidRPr="00A02F6A">
              <w:rPr>
                <w:rFonts w:ascii="Times New Roman" w:hAnsi="Times New Roman"/>
                <w:sz w:val="24"/>
                <w:szCs w:val="24"/>
              </w:rPr>
              <w:t>Ремпутьмаш</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3911011203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100017, Центр по перевозке грузов в контейнерах «</w:t>
            </w:r>
            <w:proofErr w:type="spellStart"/>
            <w:r w:rsidRPr="00A02F6A">
              <w:rPr>
                <w:rFonts w:ascii="Times New Roman" w:hAnsi="Times New Roman"/>
                <w:sz w:val="24"/>
                <w:szCs w:val="24"/>
              </w:rPr>
              <w:t>Трансконтейнер</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7708591995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100159, РЖД Логистика</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7708730092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100007, </w:t>
            </w:r>
            <w:proofErr w:type="spellStart"/>
            <w:r w:rsidRPr="00A02F6A">
              <w:rPr>
                <w:rFonts w:ascii="Times New Roman" w:hAnsi="Times New Roman"/>
                <w:sz w:val="24"/>
                <w:szCs w:val="24"/>
              </w:rPr>
              <w:t>Абдулинский</w:t>
            </w:r>
            <w:proofErr w:type="spellEnd"/>
            <w:r w:rsidRPr="00A02F6A">
              <w:rPr>
                <w:rFonts w:ascii="Times New Roman" w:hAnsi="Times New Roman"/>
                <w:sz w:val="24"/>
                <w:szCs w:val="24"/>
              </w:rPr>
              <w:t xml:space="preserve"> завод «</w:t>
            </w:r>
            <w:proofErr w:type="spellStart"/>
            <w:r w:rsidRPr="00A02F6A">
              <w:rPr>
                <w:rFonts w:ascii="Times New Roman" w:hAnsi="Times New Roman"/>
                <w:sz w:val="24"/>
                <w:szCs w:val="24"/>
              </w:rPr>
              <w:t>Ремпутьмаш</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5601008557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100009, Пермский мотовозоремонтный завод «</w:t>
            </w:r>
            <w:proofErr w:type="spellStart"/>
            <w:r w:rsidRPr="00A02F6A">
              <w:rPr>
                <w:rFonts w:ascii="Times New Roman" w:hAnsi="Times New Roman"/>
                <w:sz w:val="24"/>
                <w:szCs w:val="24"/>
              </w:rPr>
              <w:t>Ремпутьмаш</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5902197241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100010, Свердловский путевой ремонтно-механический завод «</w:t>
            </w:r>
            <w:proofErr w:type="spellStart"/>
            <w:r w:rsidRPr="00A02F6A">
              <w:rPr>
                <w:rFonts w:ascii="Times New Roman" w:hAnsi="Times New Roman"/>
                <w:sz w:val="24"/>
                <w:szCs w:val="24"/>
              </w:rPr>
              <w:t>Ремпутьмаш</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6659128074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100011, </w:t>
            </w:r>
            <w:proofErr w:type="spellStart"/>
            <w:r w:rsidRPr="00A02F6A">
              <w:rPr>
                <w:rFonts w:ascii="Times New Roman" w:hAnsi="Times New Roman"/>
                <w:sz w:val="24"/>
                <w:szCs w:val="24"/>
              </w:rPr>
              <w:t>Верещагинский</w:t>
            </w:r>
            <w:proofErr w:type="spellEnd"/>
            <w:r w:rsidRPr="00A02F6A">
              <w:rPr>
                <w:rFonts w:ascii="Times New Roman" w:hAnsi="Times New Roman"/>
                <w:sz w:val="24"/>
                <w:szCs w:val="24"/>
              </w:rPr>
              <w:t xml:space="preserve"> ПРМЗ «</w:t>
            </w:r>
            <w:proofErr w:type="spellStart"/>
            <w:r w:rsidRPr="00A02F6A">
              <w:rPr>
                <w:rFonts w:ascii="Times New Roman" w:hAnsi="Times New Roman"/>
                <w:sz w:val="24"/>
                <w:szCs w:val="24"/>
              </w:rPr>
              <w:t>Ремпутьмаш</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5933003898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100012, Оренбургский </w:t>
            </w:r>
            <w:proofErr w:type="spellStart"/>
            <w:r w:rsidRPr="00A02F6A">
              <w:rPr>
                <w:rFonts w:ascii="Times New Roman" w:hAnsi="Times New Roman"/>
                <w:sz w:val="24"/>
                <w:szCs w:val="24"/>
              </w:rPr>
              <w:t>путеремонтный</w:t>
            </w:r>
            <w:proofErr w:type="spellEnd"/>
            <w:r w:rsidRPr="00A02F6A">
              <w:rPr>
                <w:rFonts w:ascii="Times New Roman" w:hAnsi="Times New Roman"/>
                <w:sz w:val="24"/>
                <w:szCs w:val="24"/>
              </w:rPr>
              <w:t xml:space="preserve"> завод «</w:t>
            </w:r>
            <w:proofErr w:type="spellStart"/>
            <w:r w:rsidRPr="00A02F6A">
              <w:rPr>
                <w:rFonts w:ascii="Times New Roman" w:hAnsi="Times New Roman"/>
                <w:sz w:val="24"/>
                <w:szCs w:val="24"/>
              </w:rPr>
              <w:t>Ремпутьмаш</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5611034972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100013, Ярославский вагоноремонтный завод «</w:t>
            </w:r>
            <w:proofErr w:type="spellStart"/>
            <w:r w:rsidRPr="00A02F6A">
              <w:rPr>
                <w:rFonts w:ascii="Times New Roman" w:hAnsi="Times New Roman"/>
                <w:sz w:val="24"/>
                <w:szCs w:val="24"/>
              </w:rPr>
              <w:t>Ремпутьмаш</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7603030907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100098, Санкт-Петербургская торговая компания (ОРС)</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7825682420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100090, Напитки </w:t>
            </w:r>
            <w:proofErr w:type="spellStart"/>
            <w:r w:rsidRPr="00A02F6A">
              <w:rPr>
                <w:rFonts w:ascii="Times New Roman" w:hAnsi="Times New Roman"/>
                <w:sz w:val="24"/>
                <w:szCs w:val="24"/>
              </w:rPr>
              <w:t>ТрансСервис</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7731403375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101068, Трэвел-Тур</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7710759518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101341, ФПК-Логистика</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7702799411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100038, Волга - ТрансТелеКом</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6454037010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100049, </w:t>
            </w:r>
            <w:proofErr w:type="spellStart"/>
            <w:r w:rsidRPr="00A02F6A">
              <w:rPr>
                <w:rFonts w:ascii="Times New Roman" w:hAnsi="Times New Roman"/>
                <w:sz w:val="24"/>
                <w:szCs w:val="24"/>
              </w:rPr>
              <w:t>СибТрансТелеКом</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2463047909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100050, ТРАНСВОК</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7709210875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100054, </w:t>
            </w:r>
            <w:proofErr w:type="spellStart"/>
            <w:r w:rsidRPr="00A02F6A">
              <w:rPr>
                <w:rFonts w:ascii="Times New Roman" w:hAnsi="Times New Roman"/>
                <w:sz w:val="24"/>
                <w:szCs w:val="24"/>
              </w:rPr>
              <w:t>Зап-Сиб</w:t>
            </w:r>
            <w:proofErr w:type="spellEnd"/>
            <w:r w:rsidRPr="00A02F6A">
              <w:rPr>
                <w:rFonts w:ascii="Times New Roman" w:hAnsi="Times New Roman"/>
                <w:sz w:val="24"/>
                <w:szCs w:val="24"/>
              </w:rPr>
              <w:t xml:space="preserve"> - ТрансТелеКом</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5407205145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100058, Футбольный клуб «Локомотив»</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7718200111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100099, Телеком-МК</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5260380868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100151, ТТК-Связь</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7709362765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101474, </w:t>
            </w:r>
            <w:proofErr w:type="spellStart"/>
            <w:r w:rsidRPr="00A02F6A">
              <w:rPr>
                <w:rFonts w:ascii="Times New Roman" w:hAnsi="Times New Roman"/>
                <w:sz w:val="24"/>
                <w:szCs w:val="24"/>
              </w:rPr>
              <w:t>Магинфо</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7444033473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100171, </w:t>
            </w:r>
            <w:proofErr w:type="spellStart"/>
            <w:r w:rsidRPr="00A02F6A">
              <w:rPr>
                <w:rFonts w:ascii="Times New Roman" w:hAnsi="Times New Roman"/>
                <w:sz w:val="24"/>
                <w:szCs w:val="24"/>
              </w:rPr>
              <w:t>ТрансУчетСервис</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7701880395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101473, РЖД ТВ</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7701371574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101345, РЖД Интернешнл</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7708773473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102306, ОСК «</w:t>
            </w:r>
            <w:proofErr w:type="spellStart"/>
            <w:r w:rsidRPr="00A02F6A">
              <w:rPr>
                <w:rFonts w:ascii="Times New Roman" w:hAnsi="Times New Roman"/>
                <w:sz w:val="24"/>
                <w:szCs w:val="24"/>
              </w:rPr>
              <w:t>ИнфоТранс</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7708316597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100165, </w:t>
            </w:r>
            <w:proofErr w:type="spellStart"/>
            <w:r w:rsidRPr="00A02F6A">
              <w:rPr>
                <w:rFonts w:ascii="Times New Roman" w:hAnsi="Times New Roman"/>
                <w:sz w:val="24"/>
                <w:szCs w:val="24"/>
              </w:rPr>
              <w:t>ТрансГрупп</w:t>
            </w:r>
            <w:proofErr w:type="spellEnd"/>
            <w:r w:rsidRPr="00A02F6A">
              <w:rPr>
                <w:rFonts w:ascii="Times New Roman" w:hAnsi="Times New Roman"/>
                <w:sz w:val="24"/>
                <w:szCs w:val="24"/>
              </w:rPr>
              <w:t>-Инвест</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7707638827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100103, </w:t>
            </w:r>
            <w:proofErr w:type="spellStart"/>
            <w:r w:rsidRPr="00A02F6A">
              <w:rPr>
                <w:rFonts w:ascii="Times New Roman" w:hAnsi="Times New Roman"/>
                <w:sz w:val="24"/>
                <w:szCs w:val="24"/>
              </w:rPr>
              <w:t>ТрансГазГенерация</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7701788713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100097, РЖД-ТРАНСПОРТНАЯ БЕЗОПАСНОСТЬ</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7701757507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102061, РЖД - АТТЕСТАЦИОННЫЙ ЦЕНТР</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7708298940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101062, ТЛЦ «Белый </w:t>
            </w:r>
            <w:proofErr w:type="spellStart"/>
            <w:r w:rsidRPr="00A02F6A">
              <w:rPr>
                <w:rFonts w:ascii="Times New Roman" w:hAnsi="Times New Roman"/>
                <w:sz w:val="24"/>
                <w:szCs w:val="24"/>
              </w:rPr>
              <w:t>Раст</w:t>
            </w:r>
            <w:proofErr w:type="spellEnd"/>
            <w:r w:rsidRPr="00A02F6A">
              <w:rPr>
                <w:rFonts w:ascii="Times New Roman" w:hAnsi="Times New Roman"/>
                <w:sz w:val="24"/>
                <w:szCs w:val="24"/>
              </w:rPr>
              <w:t>»</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7703543814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101376, </w:t>
            </w:r>
            <w:proofErr w:type="spellStart"/>
            <w:r w:rsidRPr="00A02F6A">
              <w:rPr>
                <w:rFonts w:ascii="Times New Roman" w:hAnsi="Times New Roman"/>
                <w:sz w:val="24"/>
                <w:szCs w:val="24"/>
              </w:rPr>
              <w:t>Жефко</w:t>
            </w:r>
            <w:proofErr w:type="spellEnd"/>
            <w:r w:rsidRPr="00A02F6A">
              <w:rPr>
                <w:rFonts w:ascii="Times New Roman" w:hAnsi="Times New Roman"/>
                <w:sz w:val="24"/>
                <w:szCs w:val="24"/>
              </w:rPr>
              <w:t xml:space="preserve"> (СНГ)</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7704505900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101069, РЖД Тур</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7709624788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102080, Инновационная мобильность</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9717045555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100184, Акционерная компания «Железные дороги Якутии»</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1435073060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100076, Северная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7604192971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100166, Пермская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5903095549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101055, Забайкальская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7536123166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100067, </w:t>
            </w:r>
            <w:proofErr w:type="spellStart"/>
            <w:r w:rsidRPr="00A02F6A">
              <w:rPr>
                <w:rFonts w:ascii="Times New Roman" w:hAnsi="Times New Roman"/>
                <w:sz w:val="24"/>
                <w:szCs w:val="24"/>
              </w:rPr>
              <w:t>Волгоградтранспригород</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3444130430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100154, </w:t>
            </w:r>
            <w:proofErr w:type="spellStart"/>
            <w:r w:rsidRPr="00A02F6A">
              <w:rPr>
                <w:rFonts w:ascii="Times New Roman" w:hAnsi="Times New Roman"/>
                <w:sz w:val="24"/>
                <w:szCs w:val="24"/>
              </w:rPr>
              <w:t>Башкортостанская</w:t>
            </w:r>
            <w:proofErr w:type="spellEnd"/>
            <w:r w:rsidRPr="00A02F6A">
              <w:rPr>
                <w:rFonts w:ascii="Times New Roman" w:hAnsi="Times New Roman"/>
                <w:sz w:val="24"/>
                <w:szCs w:val="24"/>
              </w:rPr>
              <w:t xml:space="preserve">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278168302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100111, Экспресс Приморья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2538092524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100080, Свердловская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6659122795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100077, Омск-Пригород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5505034152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100176, ППК «Черноземье»</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3664108409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100174, Саратовская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6452950802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100073, </w:t>
            </w:r>
            <w:proofErr w:type="spellStart"/>
            <w:r w:rsidRPr="00A02F6A">
              <w:rPr>
                <w:rFonts w:ascii="Times New Roman" w:hAnsi="Times New Roman"/>
                <w:sz w:val="24"/>
                <w:szCs w:val="24"/>
              </w:rPr>
              <w:t>Краспригород</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2460069630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100071, Северо-Кавказская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6162051289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100089, Экспресс-пригород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5407193789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100064, Алтай-Пригород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2221055435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100081, Северо-Западная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7839330845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100175, Калининградская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3905614482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100075, Кузбасс-Пригород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4205048280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101071, Пассажирская компания «Сахалин»</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6501243453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100163, Самарская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6312098345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100201, Байкальская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3808218300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100202, Волго-Вятская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5257111223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100203, Кубань Экспресс-Пригород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2309121212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100204, Московско-Тверская пригородная пассажирская компания</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6950104591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100164, Содружество</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1655182480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100789, Центральная стоматологическая поликлиника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7720511812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100797, Центральная клиническая больница № 2 им. Н.А. Семашко</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7716511464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100798, Центральная больница № 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7723515597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100799, Центральная поликлиника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7708536634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100800, Больница восстановительного лечения на ст. Иркутск-</w:t>
            </w:r>
            <w:proofErr w:type="spellStart"/>
            <w:r w:rsidRPr="00A02F6A">
              <w:rPr>
                <w:rFonts w:ascii="Times New Roman" w:hAnsi="Times New Roman"/>
                <w:sz w:val="24"/>
                <w:szCs w:val="24"/>
              </w:rPr>
              <w:t>Пассажирс</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3827017630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100801, Дорожная клиническая больница на станции Иркутск-</w:t>
            </w:r>
            <w:proofErr w:type="spellStart"/>
            <w:r w:rsidRPr="00A02F6A">
              <w:rPr>
                <w:rFonts w:ascii="Times New Roman" w:hAnsi="Times New Roman"/>
                <w:sz w:val="24"/>
                <w:szCs w:val="24"/>
              </w:rPr>
              <w:t>Пассажирски</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3812079585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100802, Отделенческая больница на ст. Северобайкальск»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317005255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100803, Отделенческая клиническая больница на ст. Улан-Удэ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326021408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100804, Отделенческая поликлиника на ст. Тайшет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3815002407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100805, Узловая поликлиника на станции Вихоревка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3823016851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100807, Узловая поликлиника на станции Нижнеудинск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3813001415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100808, Узловая поликлиника на ст. Зима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3806001936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100809, Узловая поликлиника на ст. </w:t>
            </w:r>
            <w:proofErr w:type="spellStart"/>
            <w:r w:rsidRPr="00A02F6A">
              <w:rPr>
                <w:rFonts w:ascii="Times New Roman" w:hAnsi="Times New Roman"/>
                <w:sz w:val="24"/>
                <w:szCs w:val="24"/>
              </w:rPr>
              <w:t>Коршуниха</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3834009969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100810, Узловая поликлиника на станции Лена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3818017480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100811, Узловая больница на станции Наушки»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312005212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100813, Узловая поликлиника на станции Новая Чара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7506003739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100814, Узловая поликлиника на ст. </w:t>
            </w:r>
            <w:proofErr w:type="spellStart"/>
            <w:r w:rsidRPr="00A02F6A">
              <w:rPr>
                <w:rFonts w:ascii="Times New Roman" w:hAnsi="Times New Roman"/>
                <w:sz w:val="24"/>
                <w:szCs w:val="24"/>
              </w:rPr>
              <w:t>Слюдянка</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3837002658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100818, Дорожная клиническая больница на ст. </w:t>
            </w:r>
            <w:proofErr w:type="spellStart"/>
            <w:r w:rsidRPr="00A02F6A">
              <w:rPr>
                <w:rFonts w:ascii="Times New Roman" w:hAnsi="Times New Roman"/>
                <w:sz w:val="24"/>
                <w:szCs w:val="24"/>
              </w:rPr>
              <w:t>Н.Новгород</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5258051464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100821, Отделенческая больница на станции Ижевск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1832039114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100822, Отделенческая больница на ст. Муром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3334004271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100823, Отделенческая клиническая больница на ст. Казань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1660072927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100824, Отделенческая клиническая больница на ст. Киров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4345084841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100826, Узловая поликлиника на станции Канаш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2123006616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100827, Узловая Больница на ст. Красноуфимск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6619009440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100828, Узловая поликлиника на ст. Арзамас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5243020551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100829, Узловая поликлиника на ст. Сергач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5229006435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100830, Узловая поликлиника на ст. Шахунья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5239007710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100832, Дорожная клиническая больница на ст. Хабаровск-1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2724078132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100835, Отделенческая больница на ст. Владивосток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2540105410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100836, Отделенческая больница на ст. Комсомольск-на-Амуре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2703027151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100837, Отделенческая больница на ст. Тында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2808016397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100842, Узловая больница на станции Уссурийск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2511011334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100843, Узловая больница на ст. </w:t>
            </w:r>
            <w:proofErr w:type="spellStart"/>
            <w:r w:rsidRPr="00A02F6A">
              <w:rPr>
                <w:rFonts w:ascii="Times New Roman" w:hAnsi="Times New Roman"/>
                <w:sz w:val="24"/>
                <w:szCs w:val="24"/>
              </w:rPr>
              <w:t>Февральск</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2825009304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100844, Узловая больница на ст. </w:t>
            </w:r>
            <w:proofErr w:type="spellStart"/>
            <w:r w:rsidRPr="00A02F6A">
              <w:rPr>
                <w:rFonts w:ascii="Times New Roman" w:hAnsi="Times New Roman"/>
                <w:sz w:val="24"/>
                <w:szCs w:val="24"/>
              </w:rPr>
              <w:t>Юктали</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2828008179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100845, Узловая поликлиника на ст. Беркакит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1434024856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100850, Дорожная клиническая больница на ст. Чита-2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7534018494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100852, Отделенческая больница на станции Белогорск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2804010933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100854, Узловая поликлиника на станции Магдагачи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2818004168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100855, Узловая поликлиника на ст. Чернышевск-Забайкальский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7525004625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100856, Узловая поликлиника на ст. Шимановская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2809002774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100857, Узловая поликлиника на ст. Борзя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7529009906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100858, Узловая поликлиника станции Ерофей Павлович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2826004362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100859, Узловая поликлиника на станции Завитая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2814003244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100860, Узловая поликлиника на ст. </w:t>
            </w:r>
            <w:proofErr w:type="spellStart"/>
            <w:r w:rsidRPr="00A02F6A">
              <w:rPr>
                <w:rFonts w:ascii="Times New Roman" w:hAnsi="Times New Roman"/>
                <w:sz w:val="24"/>
                <w:szCs w:val="24"/>
              </w:rPr>
              <w:t>Карымская</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7508004784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100861, Узловая поликлиника на ст. Могоча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7512004064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100862, Узловая поликлиника на станции Сковородино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2826004370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100863, Узловая поликлиника на станции Хилок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7523005510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100866, Дорожная клиническая больница на ст. Новосибирск-Главный ОАО</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5407268635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100867, Отделенческая больница на ст. Кемерово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4205069755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100868, Узловая поликлиника на станции Шилка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7527006900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100869, Отделенческая клиническая больница на ст. Барнаул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2221063789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100870, Отделенческая клиническая больница на ст. </w:t>
            </w:r>
            <w:proofErr w:type="gramStart"/>
            <w:r w:rsidRPr="00A02F6A">
              <w:rPr>
                <w:rFonts w:ascii="Times New Roman" w:hAnsi="Times New Roman"/>
                <w:sz w:val="24"/>
                <w:szCs w:val="24"/>
              </w:rPr>
              <w:t>Омск-Пассажирский</w:t>
            </w:r>
            <w:proofErr w:type="gram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5505036350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100871, Узловая поликлиника на станции Алтайская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2208011728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100872, Узловая больница на станции Барабинск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5451110069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100873, Узловая больница на станции Белово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4202024932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100874, Узловая больница на станции Карасук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5422110466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100875, Узловая больница на станции Новокузнецк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4220026594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100876, Узловая поликлиника на станции Рубцовск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2209027784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100878, Узловая поликлиника на станции Бийск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4247004647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100880, Узловая поликлиника на станции Татарская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5453175128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100881, Узловая поликлиника на станции Томск-2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7017099696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100882, Дорожная клиническая больница на ст. Самара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6311071446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100883, Дорожная стоматологическая поликлиника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6311071439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100884, Дорожный центр восстановительной медицины и реабилитации ОАО</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275045380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100885, Отделенческая больница на ст. Ульяновск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7326022130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100886, Отделенческая клиническая больница на ст. Пенза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5834028940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100889, Узловая поликлиника на станции Моршанск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6826031050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100890, Узловая больница на ст. Рузаевка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1324128080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100891, Узловая больница на станции Стерлитамак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268035127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100893, Узловая поликлиника на ст. Абдулино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5601008300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100894, Узловая поликлиника на станции Бугульма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1645017833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100896, Дорожная больница на ст. Калининград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3908029088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100898, Дорожная клиническая больница на ст. Красноярск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2460063910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100899, Отделенческая поликлиника на ст. Ачинск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2443023875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100900, Отделенческая поликлиника на ст. Абакан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1901063791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100902, Узловая поликлиника на ст. </w:t>
            </w:r>
            <w:proofErr w:type="spellStart"/>
            <w:r w:rsidRPr="00A02F6A">
              <w:rPr>
                <w:rFonts w:ascii="Times New Roman" w:hAnsi="Times New Roman"/>
                <w:sz w:val="24"/>
                <w:szCs w:val="24"/>
              </w:rPr>
              <w:t>Иланская</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2415003531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100903, Узловая больница на ст. Саянская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2448009120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100904, Узловая поликлиника на станции Мариинск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4213004952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100905, Узловая поликлиника на ст. Ужур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2439006108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100906, Узловая поликлиника на ст. Уяр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2440006102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100907, Дорожная клиническая больница им. Н.А. Семашко на ст. Люблино ОА</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7723518340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100908, Отделенческая больница имени К.Э. Циолковского на ст. Калуга ОАО</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4029030735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100909, Отделенческая больница на станции Брянск-2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3254001613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100910, Отделенческая больница на станции Курск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4632044497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100911, Отделенческая больница на ст. Рыбное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6213007033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100912, Отделенческая больница на ст. Смоленск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6730053359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100913, Отделенческая больница на ст. Тула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7104044855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100915, Отделенческая поликлиника на ст. Александров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3301017148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100916, Отделенческая поликлиника на станции </w:t>
            </w:r>
            <w:proofErr w:type="gramStart"/>
            <w:r w:rsidRPr="00A02F6A">
              <w:rPr>
                <w:rFonts w:ascii="Times New Roman" w:hAnsi="Times New Roman"/>
                <w:sz w:val="24"/>
                <w:szCs w:val="24"/>
              </w:rPr>
              <w:t>Москва-Курская</w:t>
            </w:r>
            <w:proofErr w:type="gram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7701551369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100917, Узловая больница на станции Орел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5751028129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100919, Узловая поликлиника на станции Бекасово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5030046890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100921, Узловая поликлиника на ст. </w:t>
            </w:r>
            <w:proofErr w:type="spellStart"/>
            <w:r w:rsidRPr="00A02F6A">
              <w:rPr>
                <w:rFonts w:ascii="Times New Roman" w:hAnsi="Times New Roman"/>
                <w:sz w:val="24"/>
                <w:szCs w:val="24"/>
              </w:rPr>
              <w:t>Лосиноостровская</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7716511143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100922, Узловая поликлиника на ст. Ожерелье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5019016388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100923, Узловая поликлиника на ст. Орехово-Зуево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5034019288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100927, Дорожная клиническая больница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7804302780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100931, Отделенческая больница на ст. Волховстрой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4702056989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100932, Отделенческая клиническая больница на станции Тверь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6901060246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100933, Отделенческая клиническая больница на станции Петрозаводск</w:t>
            </w:r>
            <w:proofErr w:type="gramStart"/>
            <w:r w:rsidRPr="00A02F6A">
              <w:rPr>
                <w:rFonts w:ascii="Times New Roman" w:hAnsi="Times New Roman"/>
                <w:sz w:val="24"/>
                <w:szCs w:val="24"/>
              </w:rPr>
              <w:t xml:space="preserve"> О</w:t>
            </w:r>
            <w:proofErr w:type="gram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1001047966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100934, Отделенческая поликлиника на ст. Мурманск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5190128421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100935, Отделенческая поликлиника на ст. Псков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6027083809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100936, Узловая больница на ст. Великие Луки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6025023875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100937, Узловая больница на ст. Выборг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4704057191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100938, Узловая больница на ст. Кандалакша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5102070084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100939, Узловая больница на ст. Кемь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1002005454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100940, Узловая поликлиника на ст. Бабаево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3501005855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100949, Узловая поликлиника на ст. </w:t>
            </w:r>
            <w:proofErr w:type="spellStart"/>
            <w:r w:rsidRPr="00A02F6A">
              <w:rPr>
                <w:rFonts w:ascii="Times New Roman" w:hAnsi="Times New Roman"/>
                <w:sz w:val="24"/>
                <w:szCs w:val="24"/>
              </w:rPr>
              <w:t>Ховрино</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7743534809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100951, Дорожная клиническая больница на станции Саратов-2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6454070024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100953, Отделенческая больница на станции Астрахань-1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3015066391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100954, Отделенческая больница на станции Ершов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6413086378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100955, Отделенческая клиническая больница на ст. Волгоград-1 ОАО «</w:t>
            </w:r>
            <w:proofErr w:type="gramStart"/>
            <w:r w:rsidRPr="00A02F6A">
              <w:rPr>
                <w:rFonts w:ascii="Times New Roman" w:hAnsi="Times New Roman"/>
                <w:sz w:val="24"/>
                <w:szCs w:val="24"/>
              </w:rPr>
              <w:t>Р</w:t>
            </w:r>
            <w:proofErr w:type="gram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3444116186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100961, Дорожная больница на ст. Южно-Сахалинск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6501151403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100964, Дорожная больница на ст. </w:t>
            </w:r>
            <w:proofErr w:type="gramStart"/>
            <w:r w:rsidRPr="00A02F6A">
              <w:rPr>
                <w:rFonts w:ascii="Times New Roman" w:hAnsi="Times New Roman"/>
                <w:sz w:val="24"/>
                <w:szCs w:val="24"/>
              </w:rPr>
              <w:t>Свердловск-Пассажирский</w:t>
            </w:r>
            <w:proofErr w:type="gram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6659108134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100965, Дорожная стоматологическая поликлиника на ст. </w:t>
            </w:r>
            <w:proofErr w:type="gramStart"/>
            <w:r w:rsidRPr="00A02F6A">
              <w:rPr>
                <w:rFonts w:ascii="Times New Roman" w:hAnsi="Times New Roman"/>
                <w:sz w:val="24"/>
                <w:szCs w:val="24"/>
              </w:rPr>
              <w:t>Свердловск-Сортировочный</w:t>
            </w:r>
            <w:proofErr w:type="gram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6659107980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100966, Линейная поликлиника на станции Камышлов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6613006161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100970, Линейная поликлиника на ст. Ноябрьск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8905033818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100973, Отделенческая больница на ст. Егоршино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6602009636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100975, Узловая поликлиника на ст. </w:t>
            </w:r>
            <w:proofErr w:type="spellStart"/>
            <w:r w:rsidRPr="00A02F6A">
              <w:rPr>
                <w:rFonts w:ascii="Times New Roman" w:hAnsi="Times New Roman"/>
                <w:sz w:val="24"/>
                <w:szCs w:val="24"/>
              </w:rPr>
              <w:t>Таксимо</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313004765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100976, Отделенческая больница на станции Тюмень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7204084594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100977, Отделенческая клиническая больница на ст. Пермь-2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5903017780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100978, Отделенческая больница на станции Сургут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8602211525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100979, Узловая больница на ст. Коротчаево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8904044567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100980, Узловая больница на ст. Серов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6632020250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100983, Узловая поликлиника на станции Каменск-Уральский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6612014794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100984, Дорожная клиническая больница на ст. Ярославль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7604068188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100986, Отделенческая больница на станции Вологда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3525140557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100987, Отделенческая больница на ст. Иваново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3702058617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100988, Отделенческая больница на ст. </w:t>
            </w:r>
            <w:proofErr w:type="spellStart"/>
            <w:r w:rsidRPr="00A02F6A">
              <w:rPr>
                <w:rFonts w:ascii="Times New Roman" w:hAnsi="Times New Roman"/>
                <w:sz w:val="24"/>
                <w:szCs w:val="24"/>
              </w:rPr>
              <w:t>Исакогорка</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2901126556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100989, Отделенческая больница на ст. Сосногорск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1108014875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100990, Отделенческая поликлиника на ст. Сольвычегодск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2904014314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100991, Узловая больница на ст. Микунь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1116006405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100992, Узловая больница на ст. </w:t>
            </w:r>
            <w:proofErr w:type="spellStart"/>
            <w:r w:rsidRPr="00A02F6A">
              <w:rPr>
                <w:rFonts w:ascii="Times New Roman" w:hAnsi="Times New Roman"/>
                <w:sz w:val="24"/>
                <w:szCs w:val="24"/>
              </w:rPr>
              <w:t>Няндома</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2918006874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100993, Узловая больница на ст. Рыбинск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7610062120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100994, Узловая поликлиника на станции Буй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4402006338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100997, Узловая поликлиника на ст. Печора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1105016553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100998, Узловая поликлиника на станции Шарья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4407006726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100999, Дорожная клиническая больница на ст. Ростов-Главный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6164224554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101001, Отделенческая клиническая больница на ст. Минеральные Воды</w:t>
            </w:r>
            <w:proofErr w:type="gramStart"/>
            <w:r w:rsidRPr="00A02F6A">
              <w:rPr>
                <w:rFonts w:ascii="Times New Roman" w:hAnsi="Times New Roman"/>
                <w:sz w:val="24"/>
                <w:szCs w:val="24"/>
              </w:rPr>
              <w:t xml:space="preserve"> О</w:t>
            </w:r>
            <w:proofErr w:type="gram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2630033954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101002, Отделенческая клиническая больница на ст. Краснодар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2311077377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101003, Отделенческая клиническая больница на ст. Махачкала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562058249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101004, Узловая больница на ст. </w:t>
            </w:r>
            <w:proofErr w:type="spellStart"/>
            <w:r w:rsidRPr="00A02F6A">
              <w:rPr>
                <w:rFonts w:ascii="Times New Roman" w:hAnsi="Times New Roman"/>
                <w:sz w:val="24"/>
                <w:szCs w:val="24"/>
              </w:rPr>
              <w:t>Белореченская</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2303022286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101005, Узловая больница на ст. Владикавказ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1516396220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101006, Узловая больница на ст. Гудермес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2005504742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101007, Узловая поликлиника на ст. Кавказская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2313019324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101011, Узловая больница на ст. Новороссийск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2315109559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101012, Узловая больница на ст. Сальск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6153022387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101013, Узловая больница на ст. Тимашевская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2353020125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101014, Узловая больница на станции Тихорецкая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2321013950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101015, Узловая поликлиника на станции Армавир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2302047792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101022, Узловая поликлиника на ст. Сочи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2320123157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101023, Узловая поликлиника на станции Ставрополь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2636044215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101025, Узловая поликлиника на ст. Туапсе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2365000081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101026, Дорожная клиническая больница на ст. Воронеж-1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3662090146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101029, Отделенческая больница на ст. Белгород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3123109067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101030, Отделенческая больница на ст. Елец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4821016054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101031, Отделенческая больница на ст. Лиски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3652007815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101032, Отделенческая больница на ст. Мичуринск-Уральский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6827014547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101033, Отделенческая больница на ст. Ртищево-1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6446011378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101034, Стоматологическая дорожная поликлиника на ст. Отрожка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3661029484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101036, Узловая больница на ст. </w:t>
            </w:r>
            <w:proofErr w:type="gramStart"/>
            <w:r w:rsidRPr="00A02F6A">
              <w:rPr>
                <w:rFonts w:ascii="Times New Roman" w:hAnsi="Times New Roman"/>
                <w:sz w:val="24"/>
                <w:szCs w:val="24"/>
              </w:rPr>
              <w:t>Грязи-Воронежские</w:t>
            </w:r>
            <w:proofErr w:type="gram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4802008509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101042, Дорожная клиническая больница на ст. Челябинск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7451207988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101043, Дорожная стоматологическая поликлиника на ст. Челябинск ОАО</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7451208283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101044, Отделенческая больница на ст. Златоуст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7404039380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101045, Отделенческая больница на ст. Курган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4501109694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101046, Отделенческая клиническая больница на ст. Оренбург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5611031682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101047, Узловая больница на ст. Бузулук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5603014394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101048, Узловая больница на ст. Карталы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7407007482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101049, Узловая больница на ст. Орск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5616011217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101658, Центральная больница №4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5075018491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101659, НКЦ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7743111112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7816352730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7804301628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5047061209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6907008355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6027083527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6010002890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4706021137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4704056984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1002005430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1013005368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1001047892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5190127900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3908028920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31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3914015206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34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7716509916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36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7718518360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37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7702530989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42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5040062098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44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5034019055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45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5030046548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46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3301017074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47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3301017081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48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6234006545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51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6213007001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52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6213007019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56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6729028654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57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6730053101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59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6729028679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62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4632044095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65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3254001420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 Детский сад № 67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3254001444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68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3254001476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69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3254001451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71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7104044654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75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5751028023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79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3525139897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80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3525139907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81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3525139914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82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4402006306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88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7604067515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89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7604067498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90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7604067508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1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2904014152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92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6155053856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93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2312112553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94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2313019229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95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6167077570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96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6162041410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97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2309088244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98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2353019994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99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2315108900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«Прогимназия № 63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6141022706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100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3661029220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101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3666114944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102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3666114951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103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3652007759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104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3623006422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106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6827014466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2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6827014473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3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3627020604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4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3666115000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109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6454069678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110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6454069653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111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6452091205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112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6449972193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«Лицей-интернат № 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6417970002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«Лицей-интернат № 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6454069660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8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3016043365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7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3444115619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118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6311071020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119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6318139968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9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6350008399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120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6659107268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121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6659107349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122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6659107250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123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6672169263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124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6670061070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125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6659107420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126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6659107243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127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6659107003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128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6659107162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129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6659107010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130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6659107123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131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6659107388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132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6659107324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133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6659107187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134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6602009594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135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6602009604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136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5903017759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137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5907024531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138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5903017766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139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5903017727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140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5903017734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141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5903017741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142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7206028620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10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6623017476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11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6602009611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12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5907024549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13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6659107370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143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4513007633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145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4510019729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147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4526005087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149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7444041964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152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7451207593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153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7451207434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155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7451207441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156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7451207466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157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7451207459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14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7415042635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15  основного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7449044736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 xml:space="preserve">Частное общеобразовательное учреждение «Школа-интернат № 17 среднего общего образования имени </w:t>
            </w:r>
            <w:proofErr w:type="spellStart"/>
            <w:r w:rsidRPr="00A02F6A">
              <w:rPr>
                <w:rFonts w:ascii="Times New Roman" w:hAnsi="Times New Roman"/>
                <w:sz w:val="24"/>
                <w:szCs w:val="24"/>
              </w:rPr>
              <w:t>Д.М.Карбышева</w:t>
            </w:r>
            <w:proofErr w:type="spellEnd"/>
            <w:r w:rsidRPr="00A02F6A">
              <w:rPr>
                <w:rFonts w:ascii="Times New Roman" w:hAnsi="Times New Roman"/>
                <w:sz w:val="24"/>
                <w:szCs w:val="24"/>
              </w:rPr>
              <w:t xml:space="preserve">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4501109447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w:t>
            </w:r>
            <w:proofErr w:type="gramStart"/>
            <w:r w:rsidRPr="00A02F6A">
              <w:rPr>
                <w:rFonts w:ascii="Times New Roman" w:hAnsi="Times New Roman"/>
                <w:sz w:val="24"/>
                <w:szCs w:val="24"/>
              </w:rPr>
              <w:t>Начальная</w:t>
            </w:r>
            <w:proofErr w:type="gramEnd"/>
            <w:r w:rsidRPr="00A02F6A">
              <w:rPr>
                <w:rFonts w:ascii="Times New Roman" w:hAnsi="Times New Roman"/>
                <w:sz w:val="24"/>
                <w:szCs w:val="24"/>
              </w:rPr>
              <w:t xml:space="preserve"> школа-детский сад № 67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7451207480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161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5451110020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162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5422010459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163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5407267945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164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5407267938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165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5409226260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166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4240007575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167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4247004630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168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4223036671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170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4202024844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171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4202024837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172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4223036689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173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4212127278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174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4217066340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176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4202024876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177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4220026523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178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4205068529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180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2208011679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181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2208011703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182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2221063605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183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2221063588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184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2221063595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185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5505036181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186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5505036199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187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5504092930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18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5451110037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19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4220026516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20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5505036216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188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2444301765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191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2443023755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192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2463067246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194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2461115991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195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2460063437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196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2460063532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197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2463067221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198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2463067239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199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2460063420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200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1905008738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201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1901063488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202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1901063463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203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1901063512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204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1901063470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205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4213004938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w:t>
            </w:r>
            <w:proofErr w:type="gramStart"/>
            <w:r w:rsidRPr="00A02F6A">
              <w:rPr>
                <w:rFonts w:ascii="Times New Roman" w:hAnsi="Times New Roman"/>
                <w:sz w:val="24"/>
                <w:szCs w:val="24"/>
              </w:rPr>
              <w:t>Начальная</w:t>
            </w:r>
            <w:proofErr w:type="gramEnd"/>
            <w:r w:rsidRPr="00A02F6A">
              <w:rPr>
                <w:rFonts w:ascii="Times New Roman" w:hAnsi="Times New Roman"/>
                <w:sz w:val="24"/>
                <w:szCs w:val="24"/>
              </w:rPr>
              <w:t xml:space="preserve"> школа-детский сад № 68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1905008720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«Средняя общеобразовательная школа № 47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2459012942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«Средняя общеобразовательная школа № 48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2430002772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206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3815001876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208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3813001380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210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3823016820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213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3837002626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216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3812079218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220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3808108032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221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3810035783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223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3810035790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226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0317005181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230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0317006199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232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0326021038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233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0326021045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21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0309011738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22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0326021052</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23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3837002619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24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3815001869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25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3823016837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26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3813001398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«Лицей № 36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3812079200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235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7523005503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236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7512004040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237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7512004057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238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2826004355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239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2818004111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241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2818004136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242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2826004348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243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2826004330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33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7531003740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«Средняя общеобразовательная школа № 49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7508004777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«Средняя общеобразовательная школа № 50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2826004323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«Средняя общеобразовательная школа № 51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7525004618</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244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7903503985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245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7902005024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246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2511009864</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247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2511009913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248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2538085407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249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2538085397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250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2521009246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251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2509032400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252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2533008663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253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2706025057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254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2703027000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255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2703026976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256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2703026969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259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2710010575</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260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2725033279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261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2724077763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дошкольное образовательное учреждение «Детский сад № 262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2724077770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Негосударственное дошкольное образовательное учреждение «Детский сад № 264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2724077756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28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2503022759</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29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2511009896</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30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2703026983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Частное общеобразовательное учреждение «Школа-интернат № 27 среднего общего образования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7902005017</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proofErr w:type="spellStart"/>
            <w:r w:rsidRPr="00A02F6A">
              <w:rPr>
                <w:rFonts w:ascii="Times New Roman" w:hAnsi="Times New Roman"/>
                <w:sz w:val="24"/>
                <w:szCs w:val="24"/>
              </w:rPr>
              <w:t>Желдорреформа</w:t>
            </w:r>
            <w:proofErr w:type="spellEnd"/>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7701580673</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Корпоративный университет ОАО «РЖД»</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7708238081</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5</w:t>
            </w:r>
          </w:p>
        </w:tc>
      </w:tr>
      <w:tr w:rsidR="00725411" w:rsidRPr="00A02F6A" w:rsidTr="00725411">
        <w:trPr>
          <w:trHeight w:val="20"/>
        </w:trPr>
        <w:tc>
          <w:tcPr>
            <w:tcW w:w="0" w:type="auto"/>
            <w:tcMar>
              <w:left w:w="28" w:type="dxa"/>
              <w:right w:w="28" w:type="dxa"/>
            </w:tcMar>
            <w:vAlign w:val="center"/>
          </w:tcPr>
          <w:p w:rsidR="00725411" w:rsidRPr="00A02F6A" w:rsidRDefault="00725411" w:rsidP="00725411">
            <w:pPr>
              <w:numPr>
                <w:ilvl w:val="0"/>
                <w:numId w:val="35"/>
              </w:numPr>
              <w:spacing w:after="0" w:line="240" w:lineRule="auto"/>
              <w:ind w:left="0" w:firstLine="0"/>
              <w:contextualSpacing/>
              <w:jc w:val="both"/>
              <w:rPr>
                <w:rFonts w:ascii="Times New Roman" w:hAnsi="Times New Roman"/>
                <w:sz w:val="24"/>
                <w:szCs w:val="24"/>
              </w:rPr>
            </w:pPr>
          </w:p>
        </w:tc>
        <w:tc>
          <w:tcPr>
            <w:tcW w:w="5958"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ООО «ОЦРВ»</w:t>
            </w:r>
          </w:p>
        </w:tc>
        <w:tc>
          <w:tcPr>
            <w:tcW w:w="1559"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5042060280</w:t>
            </w:r>
          </w:p>
        </w:tc>
        <w:tc>
          <w:tcPr>
            <w:tcW w:w="1843" w:type="dxa"/>
            <w:tcMar>
              <w:left w:w="28" w:type="dxa"/>
              <w:right w:w="28" w:type="dxa"/>
            </w:tcMar>
            <w:vAlign w:val="center"/>
          </w:tcPr>
          <w:p w:rsidR="00725411" w:rsidRPr="00A02F6A" w:rsidRDefault="00725411" w:rsidP="00725411">
            <w:pPr>
              <w:spacing w:after="0" w:line="240" w:lineRule="auto"/>
              <w:jc w:val="both"/>
              <w:rPr>
                <w:rFonts w:ascii="Times New Roman" w:hAnsi="Times New Roman"/>
                <w:sz w:val="24"/>
                <w:szCs w:val="24"/>
              </w:rPr>
            </w:pPr>
            <w:r w:rsidRPr="00A02F6A">
              <w:rPr>
                <w:rFonts w:ascii="Times New Roman" w:hAnsi="Times New Roman"/>
                <w:sz w:val="24"/>
                <w:szCs w:val="24"/>
              </w:rPr>
              <w:t>подпункт 3</w:t>
            </w:r>
          </w:p>
        </w:tc>
      </w:tr>
    </w:tbl>
    <w:p w:rsidR="00725411" w:rsidRPr="00A02F6A" w:rsidRDefault="00725411" w:rsidP="00C13593">
      <w:pPr>
        <w:autoSpaceDE w:val="0"/>
        <w:autoSpaceDN w:val="0"/>
        <w:adjustRightInd w:val="0"/>
        <w:spacing w:after="0" w:line="240" w:lineRule="auto"/>
        <w:ind w:firstLine="284"/>
        <w:jc w:val="both"/>
        <w:rPr>
          <w:rFonts w:ascii="Times New Roman" w:hAnsi="Times New Roman" w:cs="Times New Roman"/>
          <w:sz w:val="24"/>
          <w:szCs w:val="24"/>
        </w:rPr>
      </w:pPr>
    </w:p>
    <w:p w:rsidR="0096306C" w:rsidRPr="00A02F6A" w:rsidRDefault="0096306C">
      <w:pPr>
        <w:autoSpaceDE w:val="0"/>
        <w:autoSpaceDN w:val="0"/>
        <w:adjustRightInd w:val="0"/>
        <w:spacing w:after="0" w:line="240" w:lineRule="auto"/>
        <w:ind w:firstLine="284"/>
        <w:jc w:val="both"/>
        <w:rPr>
          <w:rFonts w:ascii="Times New Roman" w:hAnsi="Times New Roman" w:cs="Times New Roman"/>
          <w:sz w:val="24"/>
          <w:szCs w:val="24"/>
        </w:rPr>
      </w:pPr>
    </w:p>
    <w:sectPr w:rsidR="0096306C" w:rsidRPr="00A02F6A" w:rsidSect="00665E04">
      <w:headerReference w:type="default" r:id="rId11"/>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7FD" w:rsidRDefault="005217FD">
      <w:pPr>
        <w:spacing w:after="0" w:line="240" w:lineRule="auto"/>
      </w:pPr>
      <w:r>
        <w:separator/>
      </w:r>
    </w:p>
  </w:endnote>
  <w:endnote w:type="continuationSeparator" w:id="0">
    <w:p w:rsidR="005217FD" w:rsidRDefault="0052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GOpus">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7FD" w:rsidRDefault="005217FD">
      <w:pPr>
        <w:spacing w:after="0" w:line="240" w:lineRule="auto"/>
      </w:pPr>
      <w:r>
        <w:separator/>
      </w:r>
    </w:p>
  </w:footnote>
  <w:footnote w:type="continuationSeparator" w:id="0">
    <w:p w:rsidR="005217FD" w:rsidRDefault="00521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7FD" w:rsidRDefault="005217FD">
    <w:pPr>
      <w:pStyle w:val="a8"/>
      <w:jc w:val="right"/>
    </w:pPr>
    <w:r>
      <w:fldChar w:fldCharType="begin"/>
    </w:r>
    <w:r>
      <w:instrText>PAGE   \* MERGEFORMAT</w:instrText>
    </w:r>
    <w:r>
      <w:fldChar w:fldCharType="separate"/>
    </w:r>
    <w:r w:rsidR="00126C26">
      <w:rPr>
        <w:noProof/>
      </w:rPr>
      <w:t>2</w:t>
    </w:r>
    <w:r>
      <w:rPr>
        <w:noProof/>
      </w:rPr>
      <w:fldChar w:fldCharType="end"/>
    </w:r>
  </w:p>
  <w:p w:rsidR="005217FD" w:rsidRDefault="005217F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3CD"/>
    <w:multiLevelType w:val="hybridMultilevel"/>
    <w:tmpl w:val="D78C9FC8"/>
    <w:lvl w:ilvl="0" w:tplc="D570C5C0">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E02AC"/>
    <w:multiLevelType w:val="hybridMultilevel"/>
    <w:tmpl w:val="676E44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733F3"/>
    <w:multiLevelType w:val="hybridMultilevel"/>
    <w:tmpl w:val="3C7CED2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A308D"/>
    <w:multiLevelType w:val="multilevel"/>
    <w:tmpl w:val="7E808DC0"/>
    <w:lvl w:ilvl="0">
      <w:start w:val="1"/>
      <w:numFmt w:val="decimal"/>
      <w:lvlText w:val="%1)"/>
      <w:lvlJc w:val="left"/>
      <w:pPr>
        <w:tabs>
          <w:tab w:val="num" w:pos="432"/>
        </w:tabs>
        <w:ind w:left="432" w:hanging="432"/>
      </w:pPr>
      <w:rPr>
        <w:b w:val="0"/>
        <w:color w:val="auto"/>
        <w:sz w:val="24"/>
        <w:szCs w:val="24"/>
      </w:rPr>
    </w:lvl>
    <w:lvl w:ilvl="1">
      <w:start w:val="1"/>
      <w:numFmt w:val="decimal"/>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0D43C2C"/>
    <w:multiLevelType w:val="hybridMultilevel"/>
    <w:tmpl w:val="EFC607DC"/>
    <w:lvl w:ilvl="0" w:tplc="170802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1C3694"/>
    <w:multiLevelType w:val="multilevel"/>
    <w:tmpl w:val="03286F58"/>
    <w:lvl w:ilvl="0">
      <w:start w:val="9"/>
      <w:numFmt w:val="decimal"/>
      <w:lvlText w:val="%1."/>
      <w:lvlJc w:val="left"/>
      <w:pPr>
        <w:ind w:left="480" w:hanging="480"/>
      </w:pPr>
      <w:rPr>
        <w:rFonts w:hint="default"/>
      </w:rPr>
    </w:lvl>
    <w:lvl w:ilvl="1">
      <w:start w:val="17"/>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ADE69F4"/>
    <w:multiLevelType w:val="multilevel"/>
    <w:tmpl w:val="2340A9AC"/>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F792207"/>
    <w:multiLevelType w:val="multilevel"/>
    <w:tmpl w:val="7FFC5DA6"/>
    <w:lvl w:ilvl="0">
      <w:start w:val="1"/>
      <w:numFmt w:val="decimal"/>
      <w:lvlText w:val="%1."/>
      <w:lvlJc w:val="left"/>
      <w:pPr>
        <w:ind w:left="928"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4)"/>
      <w:lvlJc w:val="left"/>
      <w:pPr>
        <w:ind w:left="1648" w:hanging="1080"/>
      </w:pPr>
      <w:rPr>
        <w:rFonts w:ascii="Times New Roman" w:eastAsia="MS Mincho"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FAA6B9B"/>
    <w:multiLevelType w:val="hybridMultilevel"/>
    <w:tmpl w:val="EB582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D7E64"/>
    <w:multiLevelType w:val="hybridMultilevel"/>
    <w:tmpl w:val="CC86A65A"/>
    <w:lvl w:ilvl="0" w:tplc="B8BEBFE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FB799C"/>
    <w:multiLevelType w:val="hybridMultilevel"/>
    <w:tmpl w:val="48F692B2"/>
    <w:lvl w:ilvl="0" w:tplc="D2F8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2A16DF"/>
    <w:multiLevelType w:val="hybridMultilevel"/>
    <w:tmpl w:val="43FC6FC8"/>
    <w:lvl w:ilvl="0" w:tplc="A990A5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EE024C"/>
    <w:multiLevelType w:val="hybridMultilevel"/>
    <w:tmpl w:val="DA8242FC"/>
    <w:lvl w:ilvl="0" w:tplc="956AA40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5DA238D"/>
    <w:multiLevelType w:val="multilevel"/>
    <w:tmpl w:val="E13A1CFC"/>
    <w:lvl w:ilvl="0">
      <w:start w:val="377"/>
      <w:numFmt w:val="decimal"/>
      <w:lvlText w:val="%1"/>
      <w:lvlJc w:val="left"/>
      <w:pPr>
        <w:ind w:left="810" w:hanging="810"/>
      </w:pPr>
      <w:rPr>
        <w:rFonts w:hint="default"/>
      </w:rPr>
    </w:lvl>
    <w:lvl w:ilvl="1">
      <w:start w:val="15"/>
      <w:numFmt w:val="decimal"/>
      <w:lvlText w:val="%1.%2"/>
      <w:lvlJc w:val="left"/>
      <w:pPr>
        <w:ind w:left="810" w:hanging="810"/>
      </w:pPr>
      <w:rPr>
        <w:rFonts w:hint="default"/>
        <w:strike w:val="0"/>
      </w:rPr>
    </w:lvl>
    <w:lvl w:ilvl="2">
      <w:start w:val="1"/>
      <w:numFmt w:val="decimal"/>
      <w:lvlText w:val="%1.%2.%3"/>
      <w:lvlJc w:val="left"/>
      <w:pPr>
        <w:ind w:left="1661" w:hanging="81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93B5D7D"/>
    <w:multiLevelType w:val="hybridMultilevel"/>
    <w:tmpl w:val="BDA86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523E2"/>
    <w:multiLevelType w:val="hybridMultilevel"/>
    <w:tmpl w:val="BAB2D478"/>
    <w:lvl w:ilvl="0" w:tplc="67104AE0">
      <w:start w:val="139"/>
      <w:numFmt w:val="decimal"/>
      <w:lvlText w:val="%1."/>
      <w:lvlJc w:val="left"/>
      <w:pPr>
        <w:ind w:left="704" w:hanging="4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EE103FB"/>
    <w:multiLevelType w:val="hybridMultilevel"/>
    <w:tmpl w:val="B63C9E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B71684"/>
    <w:multiLevelType w:val="hybridMultilevel"/>
    <w:tmpl w:val="1B7238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D4A3A"/>
    <w:multiLevelType w:val="hybridMultilevel"/>
    <w:tmpl w:val="7950765A"/>
    <w:lvl w:ilvl="0" w:tplc="D1A0A4E2">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C6565F"/>
    <w:multiLevelType w:val="hybridMultilevel"/>
    <w:tmpl w:val="66CAD3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F046C5"/>
    <w:multiLevelType w:val="multilevel"/>
    <w:tmpl w:val="7A661D00"/>
    <w:lvl w:ilvl="0">
      <w:start w:val="4"/>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64D2840"/>
    <w:multiLevelType w:val="hybridMultilevel"/>
    <w:tmpl w:val="C68A1376"/>
    <w:lvl w:ilvl="0" w:tplc="0ACCA3FE">
      <w:start w:val="434"/>
      <w:numFmt w:val="decimal"/>
      <w:lvlText w:val="%1."/>
      <w:lvlJc w:val="left"/>
      <w:pPr>
        <w:ind w:left="1376" w:hanging="525"/>
      </w:pPr>
      <w:rPr>
        <w:rFonts w:hint="default"/>
      </w:rPr>
    </w:lvl>
    <w:lvl w:ilvl="1" w:tplc="0ACCA3FE">
      <w:start w:val="434"/>
      <w:numFmt w:val="decimal"/>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76E7F6F"/>
    <w:multiLevelType w:val="hybridMultilevel"/>
    <w:tmpl w:val="1C0E8D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7917D0"/>
    <w:multiLevelType w:val="hybridMultilevel"/>
    <w:tmpl w:val="5544842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DE257B"/>
    <w:multiLevelType w:val="hybridMultilevel"/>
    <w:tmpl w:val="A5983B86"/>
    <w:lvl w:ilvl="0" w:tplc="0DA257C6">
      <w:start w:val="1"/>
      <w:numFmt w:val="bullet"/>
      <w:lvlText w:val=""/>
      <w:lvlJc w:val="left"/>
      <w:pPr>
        <w:ind w:left="1776" w:hanging="360"/>
      </w:pPr>
      <w:rPr>
        <w:rFonts w:ascii="Symbol" w:hAnsi="Symbol" w:hint="default"/>
        <w:strike w:val="0"/>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4D033D55"/>
    <w:multiLevelType w:val="multilevel"/>
    <w:tmpl w:val="4882EF9C"/>
    <w:lvl w:ilvl="0">
      <w:start w:val="13"/>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9"/>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nsid w:val="4E7A69A6"/>
    <w:multiLevelType w:val="hybridMultilevel"/>
    <w:tmpl w:val="61E26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8850B8"/>
    <w:multiLevelType w:val="hybridMultilevel"/>
    <w:tmpl w:val="4D0A09A8"/>
    <w:lvl w:ilvl="0" w:tplc="B456D9C4">
      <w:start w:val="139"/>
      <w:numFmt w:val="decimal"/>
      <w:lvlText w:val="%1."/>
      <w:lvlJc w:val="left"/>
      <w:pPr>
        <w:ind w:left="704" w:hanging="42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9EB4B7C"/>
    <w:multiLevelType w:val="hybridMultilevel"/>
    <w:tmpl w:val="2A30F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486C3F"/>
    <w:multiLevelType w:val="hybridMultilevel"/>
    <w:tmpl w:val="FF7498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781E7F"/>
    <w:multiLevelType w:val="hybridMultilevel"/>
    <w:tmpl w:val="D87473E0"/>
    <w:lvl w:ilvl="0" w:tplc="AEFA2A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7C249DF"/>
    <w:multiLevelType w:val="multilevel"/>
    <w:tmpl w:val="89E81492"/>
    <w:lvl w:ilvl="0">
      <w:start w:val="10"/>
      <w:numFmt w:val="decimal"/>
      <w:lvlText w:val="%1."/>
      <w:lvlJc w:val="left"/>
      <w:pPr>
        <w:ind w:left="600" w:hanging="600"/>
      </w:pPr>
      <w:rPr>
        <w:rFonts w:hint="default"/>
      </w:rPr>
    </w:lvl>
    <w:lvl w:ilvl="1">
      <w:start w:val="15"/>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69593D41"/>
    <w:multiLevelType w:val="multilevel"/>
    <w:tmpl w:val="52285B78"/>
    <w:lvl w:ilvl="0">
      <w:start w:val="17"/>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746C1174"/>
    <w:multiLevelType w:val="multilevel"/>
    <w:tmpl w:val="908E10B6"/>
    <w:lvl w:ilvl="0">
      <w:start w:val="14"/>
      <w:numFmt w:val="decimal"/>
      <w:lvlText w:val="%1."/>
      <w:lvlJc w:val="left"/>
      <w:pPr>
        <w:ind w:left="480" w:hanging="480"/>
      </w:pPr>
      <w:rPr>
        <w:rFonts w:hint="default"/>
        <w:b w:val="0"/>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34">
    <w:nsid w:val="75B73103"/>
    <w:multiLevelType w:val="hybridMultilevel"/>
    <w:tmpl w:val="04BAA5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751965"/>
    <w:multiLevelType w:val="hybridMultilevel"/>
    <w:tmpl w:val="C8249C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3"/>
  </w:num>
  <w:num w:numId="4">
    <w:abstractNumId w:val="32"/>
  </w:num>
  <w:num w:numId="5">
    <w:abstractNumId w:val="10"/>
  </w:num>
  <w:num w:numId="6">
    <w:abstractNumId w:val="6"/>
  </w:num>
  <w:num w:numId="7">
    <w:abstractNumId w:val="30"/>
  </w:num>
  <w:num w:numId="8">
    <w:abstractNumId w:val="20"/>
  </w:num>
  <w:num w:numId="9">
    <w:abstractNumId w:val="31"/>
  </w:num>
  <w:num w:numId="10">
    <w:abstractNumId w:val="25"/>
  </w:num>
  <w:num w:numId="11">
    <w:abstractNumId w:val="11"/>
  </w:num>
  <w:num w:numId="12">
    <w:abstractNumId w:val="24"/>
  </w:num>
  <w:num w:numId="13">
    <w:abstractNumId w:val="13"/>
  </w:num>
  <w:num w:numId="14">
    <w:abstractNumId w:val="12"/>
  </w:num>
  <w:num w:numId="15">
    <w:abstractNumId w:val="21"/>
  </w:num>
  <w:num w:numId="16">
    <w:abstractNumId w:val="4"/>
  </w:num>
  <w:num w:numId="17">
    <w:abstractNumId w:val="9"/>
  </w:num>
  <w:num w:numId="18">
    <w:abstractNumId w:val="18"/>
  </w:num>
  <w:num w:numId="19">
    <w:abstractNumId w:val="0"/>
  </w:num>
  <w:num w:numId="20">
    <w:abstractNumId w:val="27"/>
  </w:num>
  <w:num w:numId="21">
    <w:abstractNumId w:val="15"/>
  </w:num>
  <w:num w:numId="22">
    <w:abstractNumId w:val="26"/>
  </w:num>
  <w:num w:numId="23">
    <w:abstractNumId w:val="14"/>
  </w:num>
  <w:num w:numId="24">
    <w:abstractNumId w:val="34"/>
  </w:num>
  <w:num w:numId="25">
    <w:abstractNumId w:val="17"/>
  </w:num>
  <w:num w:numId="26">
    <w:abstractNumId w:val="29"/>
  </w:num>
  <w:num w:numId="27">
    <w:abstractNumId w:val="2"/>
  </w:num>
  <w:num w:numId="28">
    <w:abstractNumId w:val="19"/>
  </w:num>
  <w:num w:numId="29">
    <w:abstractNumId w:val="1"/>
  </w:num>
  <w:num w:numId="30">
    <w:abstractNumId w:val="8"/>
  </w:num>
  <w:num w:numId="31">
    <w:abstractNumId w:val="35"/>
  </w:num>
  <w:num w:numId="32">
    <w:abstractNumId w:val="16"/>
  </w:num>
  <w:num w:numId="33">
    <w:abstractNumId w:val="23"/>
  </w:num>
  <w:num w:numId="34">
    <w:abstractNumId w:val="28"/>
  </w:num>
  <w:num w:numId="35">
    <w:abstractNumId w:val="22"/>
  </w:num>
  <w:num w:numId="3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D88"/>
    <w:rsid w:val="00001C13"/>
    <w:rsid w:val="00013D37"/>
    <w:rsid w:val="000179D1"/>
    <w:rsid w:val="00017C35"/>
    <w:rsid w:val="00017E04"/>
    <w:rsid w:val="0003000A"/>
    <w:rsid w:val="00031AC2"/>
    <w:rsid w:val="00032CB9"/>
    <w:rsid w:val="0004048B"/>
    <w:rsid w:val="0004069C"/>
    <w:rsid w:val="0004316B"/>
    <w:rsid w:val="000518AD"/>
    <w:rsid w:val="0006016B"/>
    <w:rsid w:val="000609F6"/>
    <w:rsid w:val="00077704"/>
    <w:rsid w:val="00077D46"/>
    <w:rsid w:val="00081199"/>
    <w:rsid w:val="00082A1F"/>
    <w:rsid w:val="000A5CAA"/>
    <w:rsid w:val="000A7CD8"/>
    <w:rsid w:val="000B2BAD"/>
    <w:rsid w:val="000B75CC"/>
    <w:rsid w:val="000C1676"/>
    <w:rsid w:val="000C3BD7"/>
    <w:rsid w:val="000D07CB"/>
    <w:rsid w:val="000D2DC0"/>
    <w:rsid w:val="000D6D86"/>
    <w:rsid w:val="000E595A"/>
    <w:rsid w:val="000E6F51"/>
    <w:rsid w:val="000F1E3B"/>
    <w:rsid w:val="000F2AF9"/>
    <w:rsid w:val="000F5AA4"/>
    <w:rsid w:val="000F732A"/>
    <w:rsid w:val="00110FB2"/>
    <w:rsid w:val="001228FA"/>
    <w:rsid w:val="00126C26"/>
    <w:rsid w:val="001328F8"/>
    <w:rsid w:val="00133961"/>
    <w:rsid w:val="0014216A"/>
    <w:rsid w:val="00147649"/>
    <w:rsid w:val="00154850"/>
    <w:rsid w:val="0016254D"/>
    <w:rsid w:val="001651F3"/>
    <w:rsid w:val="001671E0"/>
    <w:rsid w:val="00172E30"/>
    <w:rsid w:val="00173814"/>
    <w:rsid w:val="001758AB"/>
    <w:rsid w:val="00175A37"/>
    <w:rsid w:val="00176AFA"/>
    <w:rsid w:val="00182984"/>
    <w:rsid w:val="00184140"/>
    <w:rsid w:val="001912CA"/>
    <w:rsid w:val="001940F5"/>
    <w:rsid w:val="001946A4"/>
    <w:rsid w:val="001A7EB8"/>
    <w:rsid w:val="001B1502"/>
    <w:rsid w:val="001B43B0"/>
    <w:rsid w:val="001B4919"/>
    <w:rsid w:val="001B7343"/>
    <w:rsid w:val="001B781D"/>
    <w:rsid w:val="001D09F9"/>
    <w:rsid w:val="001D1BFB"/>
    <w:rsid w:val="001D4036"/>
    <w:rsid w:val="001E0A37"/>
    <w:rsid w:val="001E2AFE"/>
    <w:rsid w:val="001E4436"/>
    <w:rsid w:val="001F2123"/>
    <w:rsid w:val="001F55DD"/>
    <w:rsid w:val="00207F6E"/>
    <w:rsid w:val="00211D27"/>
    <w:rsid w:val="00212E5D"/>
    <w:rsid w:val="00216A51"/>
    <w:rsid w:val="002231DB"/>
    <w:rsid w:val="002301B0"/>
    <w:rsid w:val="00230BBA"/>
    <w:rsid w:val="00231595"/>
    <w:rsid w:val="00233CF2"/>
    <w:rsid w:val="0023648B"/>
    <w:rsid w:val="00236E09"/>
    <w:rsid w:val="00237758"/>
    <w:rsid w:val="00237C90"/>
    <w:rsid w:val="002413F7"/>
    <w:rsid w:val="0024215E"/>
    <w:rsid w:val="00242296"/>
    <w:rsid w:val="00243845"/>
    <w:rsid w:val="00244A5D"/>
    <w:rsid w:val="002530D6"/>
    <w:rsid w:val="002548F6"/>
    <w:rsid w:val="00256FE1"/>
    <w:rsid w:val="00257F21"/>
    <w:rsid w:val="00272C78"/>
    <w:rsid w:val="002808F8"/>
    <w:rsid w:val="00291B40"/>
    <w:rsid w:val="002A1D19"/>
    <w:rsid w:val="002A7F57"/>
    <w:rsid w:val="002B1DDB"/>
    <w:rsid w:val="002B5020"/>
    <w:rsid w:val="002C4C9A"/>
    <w:rsid w:val="002D14F1"/>
    <w:rsid w:val="002D39E9"/>
    <w:rsid w:val="002D48A1"/>
    <w:rsid w:val="002D753E"/>
    <w:rsid w:val="002D7DF1"/>
    <w:rsid w:val="002E5604"/>
    <w:rsid w:val="002F325B"/>
    <w:rsid w:val="0030102F"/>
    <w:rsid w:val="00322B2A"/>
    <w:rsid w:val="003435EF"/>
    <w:rsid w:val="00354401"/>
    <w:rsid w:val="00360FC9"/>
    <w:rsid w:val="00365FDE"/>
    <w:rsid w:val="003678DD"/>
    <w:rsid w:val="00371BC5"/>
    <w:rsid w:val="00372BDD"/>
    <w:rsid w:val="00382264"/>
    <w:rsid w:val="003928A3"/>
    <w:rsid w:val="0039399B"/>
    <w:rsid w:val="00394B44"/>
    <w:rsid w:val="00395C21"/>
    <w:rsid w:val="003A537F"/>
    <w:rsid w:val="003A6F00"/>
    <w:rsid w:val="003B3C5E"/>
    <w:rsid w:val="003B4982"/>
    <w:rsid w:val="003D0CCB"/>
    <w:rsid w:val="003D7324"/>
    <w:rsid w:val="003D768F"/>
    <w:rsid w:val="003E578E"/>
    <w:rsid w:val="003E5B82"/>
    <w:rsid w:val="003E796A"/>
    <w:rsid w:val="003F1856"/>
    <w:rsid w:val="003F253C"/>
    <w:rsid w:val="003F4A23"/>
    <w:rsid w:val="003F7435"/>
    <w:rsid w:val="003F7B37"/>
    <w:rsid w:val="00402091"/>
    <w:rsid w:val="00410CF7"/>
    <w:rsid w:val="00414166"/>
    <w:rsid w:val="00427E58"/>
    <w:rsid w:val="0044011E"/>
    <w:rsid w:val="00440601"/>
    <w:rsid w:val="00442679"/>
    <w:rsid w:val="004520D4"/>
    <w:rsid w:val="00453465"/>
    <w:rsid w:val="004558AA"/>
    <w:rsid w:val="0045787D"/>
    <w:rsid w:val="00462646"/>
    <w:rsid w:val="00476880"/>
    <w:rsid w:val="00480129"/>
    <w:rsid w:val="004809FB"/>
    <w:rsid w:val="00486768"/>
    <w:rsid w:val="00486EEE"/>
    <w:rsid w:val="004940AD"/>
    <w:rsid w:val="0049637E"/>
    <w:rsid w:val="004B0F8C"/>
    <w:rsid w:val="004B18FA"/>
    <w:rsid w:val="004B1F7C"/>
    <w:rsid w:val="004B5345"/>
    <w:rsid w:val="004C4849"/>
    <w:rsid w:val="004C7A83"/>
    <w:rsid w:val="004D4AFF"/>
    <w:rsid w:val="004E0CFD"/>
    <w:rsid w:val="004E414D"/>
    <w:rsid w:val="004E7231"/>
    <w:rsid w:val="004E7CEC"/>
    <w:rsid w:val="004F351B"/>
    <w:rsid w:val="004F4414"/>
    <w:rsid w:val="004F5DBB"/>
    <w:rsid w:val="004F7A65"/>
    <w:rsid w:val="004F7D87"/>
    <w:rsid w:val="00501F7C"/>
    <w:rsid w:val="005047F2"/>
    <w:rsid w:val="00515D31"/>
    <w:rsid w:val="00516B13"/>
    <w:rsid w:val="00516DE7"/>
    <w:rsid w:val="00520B5F"/>
    <w:rsid w:val="005217FD"/>
    <w:rsid w:val="00535F04"/>
    <w:rsid w:val="00540871"/>
    <w:rsid w:val="0054217F"/>
    <w:rsid w:val="00546713"/>
    <w:rsid w:val="005531AE"/>
    <w:rsid w:val="005557DA"/>
    <w:rsid w:val="00561A3A"/>
    <w:rsid w:val="00563C27"/>
    <w:rsid w:val="0056696B"/>
    <w:rsid w:val="005740AC"/>
    <w:rsid w:val="00592CEC"/>
    <w:rsid w:val="005936DE"/>
    <w:rsid w:val="00594900"/>
    <w:rsid w:val="005A1F9F"/>
    <w:rsid w:val="005A38AB"/>
    <w:rsid w:val="005A54C5"/>
    <w:rsid w:val="005A5BD3"/>
    <w:rsid w:val="005A60F8"/>
    <w:rsid w:val="005B4A54"/>
    <w:rsid w:val="005B782A"/>
    <w:rsid w:val="005C48E6"/>
    <w:rsid w:val="005C4BDE"/>
    <w:rsid w:val="005D0AB2"/>
    <w:rsid w:val="005F07D6"/>
    <w:rsid w:val="005F3DF6"/>
    <w:rsid w:val="005F5DDD"/>
    <w:rsid w:val="00602608"/>
    <w:rsid w:val="00615489"/>
    <w:rsid w:val="00620074"/>
    <w:rsid w:val="00626A8A"/>
    <w:rsid w:val="00627F1D"/>
    <w:rsid w:val="006326E4"/>
    <w:rsid w:val="00634924"/>
    <w:rsid w:val="006358AE"/>
    <w:rsid w:val="00636BB2"/>
    <w:rsid w:val="006419F5"/>
    <w:rsid w:val="00650F1B"/>
    <w:rsid w:val="00654071"/>
    <w:rsid w:val="00656ADF"/>
    <w:rsid w:val="00663C25"/>
    <w:rsid w:val="006641F7"/>
    <w:rsid w:val="00665E04"/>
    <w:rsid w:val="00674675"/>
    <w:rsid w:val="00682305"/>
    <w:rsid w:val="00682D0D"/>
    <w:rsid w:val="00687C24"/>
    <w:rsid w:val="006905B9"/>
    <w:rsid w:val="006917B8"/>
    <w:rsid w:val="006A4B70"/>
    <w:rsid w:val="006A5E38"/>
    <w:rsid w:val="006B3E35"/>
    <w:rsid w:val="006B4A45"/>
    <w:rsid w:val="006B5953"/>
    <w:rsid w:val="006C3F2C"/>
    <w:rsid w:val="006C737C"/>
    <w:rsid w:val="006C7AF0"/>
    <w:rsid w:val="006C7E82"/>
    <w:rsid w:val="006D3724"/>
    <w:rsid w:val="006D4288"/>
    <w:rsid w:val="006E17E5"/>
    <w:rsid w:val="006F397E"/>
    <w:rsid w:val="006F5A8D"/>
    <w:rsid w:val="0070103C"/>
    <w:rsid w:val="00703EAE"/>
    <w:rsid w:val="007065A0"/>
    <w:rsid w:val="00720782"/>
    <w:rsid w:val="007212BB"/>
    <w:rsid w:val="00725411"/>
    <w:rsid w:val="007304B8"/>
    <w:rsid w:val="007311FE"/>
    <w:rsid w:val="00731B06"/>
    <w:rsid w:val="00734958"/>
    <w:rsid w:val="00747E57"/>
    <w:rsid w:val="00775902"/>
    <w:rsid w:val="007806D0"/>
    <w:rsid w:val="00780BC6"/>
    <w:rsid w:val="00782BE2"/>
    <w:rsid w:val="007838A7"/>
    <w:rsid w:val="0079034B"/>
    <w:rsid w:val="00792270"/>
    <w:rsid w:val="00793E25"/>
    <w:rsid w:val="007978DA"/>
    <w:rsid w:val="007A1820"/>
    <w:rsid w:val="007A75ED"/>
    <w:rsid w:val="007B7771"/>
    <w:rsid w:val="007C0F6D"/>
    <w:rsid w:val="007C737A"/>
    <w:rsid w:val="007E1ECD"/>
    <w:rsid w:val="007E3F26"/>
    <w:rsid w:val="00802E7F"/>
    <w:rsid w:val="00805A90"/>
    <w:rsid w:val="00815E75"/>
    <w:rsid w:val="00822FFE"/>
    <w:rsid w:val="00825B9C"/>
    <w:rsid w:val="00834230"/>
    <w:rsid w:val="00837ADF"/>
    <w:rsid w:val="008403A0"/>
    <w:rsid w:val="00845076"/>
    <w:rsid w:val="00846B0B"/>
    <w:rsid w:val="008638E7"/>
    <w:rsid w:val="008638F7"/>
    <w:rsid w:val="008642A5"/>
    <w:rsid w:val="008706DA"/>
    <w:rsid w:val="008759CE"/>
    <w:rsid w:val="008870EE"/>
    <w:rsid w:val="008904C2"/>
    <w:rsid w:val="0089076A"/>
    <w:rsid w:val="00895AE7"/>
    <w:rsid w:val="0089776C"/>
    <w:rsid w:val="00897821"/>
    <w:rsid w:val="008A0E81"/>
    <w:rsid w:val="008A34A5"/>
    <w:rsid w:val="008B0DF0"/>
    <w:rsid w:val="008B2658"/>
    <w:rsid w:val="008B282C"/>
    <w:rsid w:val="008B3926"/>
    <w:rsid w:val="008C0F0F"/>
    <w:rsid w:val="008C11AC"/>
    <w:rsid w:val="008C7DA8"/>
    <w:rsid w:val="008C7E22"/>
    <w:rsid w:val="008D1762"/>
    <w:rsid w:val="008D1D63"/>
    <w:rsid w:val="008D2D71"/>
    <w:rsid w:val="008D4DD5"/>
    <w:rsid w:val="008D5CE8"/>
    <w:rsid w:val="008D6CA5"/>
    <w:rsid w:val="008F0297"/>
    <w:rsid w:val="008F19BB"/>
    <w:rsid w:val="008F2A68"/>
    <w:rsid w:val="008F4341"/>
    <w:rsid w:val="008F477F"/>
    <w:rsid w:val="00901D7F"/>
    <w:rsid w:val="00902292"/>
    <w:rsid w:val="00910C5D"/>
    <w:rsid w:val="00913AED"/>
    <w:rsid w:val="0091531A"/>
    <w:rsid w:val="00916B78"/>
    <w:rsid w:val="009208FF"/>
    <w:rsid w:val="0093215E"/>
    <w:rsid w:val="00937D88"/>
    <w:rsid w:val="00940892"/>
    <w:rsid w:val="00941E2E"/>
    <w:rsid w:val="009457BB"/>
    <w:rsid w:val="00947003"/>
    <w:rsid w:val="009550CA"/>
    <w:rsid w:val="00962494"/>
    <w:rsid w:val="0096306C"/>
    <w:rsid w:val="00971713"/>
    <w:rsid w:val="0097683A"/>
    <w:rsid w:val="009810E3"/>
    <w:rsid w:val="009827AC"/>
    <w:rsid w:val="00997076"/>
    <w:rsid w:val="009A2639"/>
    <w:rsid w:val="009B03F7"/>
    <w:rsid w:val="009B4625"/>
    <w:rsid w:val="009B7FD7"/>
    <w:rsid w:val="009C4765"/>
    <w:rsid w:val="009C6933"/>
    <w:rsid w:val="009D19EC"/>
    <w:rsid w:val="009D68AF"/>
    <w:rsid w:val="009E2457"/>
    <w:rsid w:val="009E441E"/>
    <w:rsid w:val="009E7018"/>
    <w:rsid w:val="009F3354"/>
    <w:rsid w:val="00A02F6A"/>
    <w:rsid w:val="00A0303F"/>
    <w:rsid w:val="00A1465E"/>
    <w:rsid w:val="00A23607"/>
    <w:rsid w:val="00A23C0E"/>
    <w:rsid w:val="00A250C6"/>
    <w:rsid w:val="00A3037E"/>
    <w:rsid w:val="00A31563"/>
    <w:rsid w:val="00A43511"/>
    <w:rsid w:val="00A47664"/>
    <w:rsid w:val="00A60013"/>
    <w:rsid w:val="00A62324"/>
    <w:rsid w:val="00A642C5"/>
    <w:rsid w:val="00A75426"/>
    <w:rsid w:val="00A81BBB"/>
    <w:rsid w:val="00A8389D"/>
    <w:rsid w:val="00A865EB"/>
    <w:rsid w:val="00A86CEA"/>
    <w:rsid w:val="00A9710E"/>
    <w:rsid w:val="00AA36DE"/>
    <w:rsid w:val="00AA3CDA"/>
    <w:rsid w:val="00AA7E3B"/>
    <w:rsid w:val="00AB23D7"/>
    <w:rsid w:val="00AC3DAC"/>
    <w:rsid w:val="00AD0000"/>
    <w:rsid w:val="00AD2EAB"/>
    <w:rsid w:val="00AD544B"/>
    <w:rsid w:val="00AD69A2"/>
    <w:rsid w:val="00AD6D89"/>
    <w:rsid w:val="00AE6B92"/>
    <w:rsid w:val="00AF3427"/>
    <w:rsid w:val="00B071F9"/>
    <w:rsid w:val="00B15609"/>
    <w:rsid w:val="00B240E5"/>
    <w:rsid w:val="00B40377"/>
    <w:rsid w:val="00B40835"/>
    <w:rsid w:val="00B41DBF"/>
    <w:rsid w:val="00B519BD"/>
    <w:rsid w:val="00B7323C"/>
    <w:rsid w:val="00B747BA"/>
    <w:rsid w:val="00B849C0"/>
    <w:rsid w:val="00B86B91"/>
    <w:rsid w:val="00B875E3"/>
    <w:rsid w:val="00B87EEF"/>
    <w:rsid w:val="00B96700"/>
    <w:rsid w:val="00BA1813"/>
    <w:rsid w:val="00BC3CB3"/>
    <w:rsid w:val="00BC7DA2"/>
    <w:rsid w:val="00BD091C"/>
    <w:rsid w:val="00BD4E70"/>
    <w:rsid w:val="00BE22AE"/>
    <w:rsid w:val="00BE5A9C"/>
    <w:rsid w:val="00BE6597"/>
    <w:rsid w:val="00BE7396"/>
    <w:rsid w:val="00C03AB3"/>
    <w:rsid w:val="00C04763"/>
    <w:rsid w:val="00C05149"/>
    <w:rsid w:val="00C05968"/>
    <w:rsid w:val="00C064A0"/>
    <w:rsid w:val="00C10DE1"/>
    <w:rsid w:val="00C10F6A"/>
    <w:rsid w:val="00C12CD8"/>
    <w:rsid w:val="00C13593"/>
    <w:rsid w:val="00C15DAB"/>
    <w:rsid w:val="00C36DE3"/>
    <w:rsid w:val="00C4498B"/>
    <w:rsid w:val="00C44AFF"/>
    <w:rsid w:val="00C44B03"/>
    <w:rsid w:val="00C4710E"/>
    <w:rsid w:val="00C658E4"/>
    <w:rsid w:val="00C674FB"/>
    <w:rsid w:val="00C8328B"/>
    <w:rsid w:val="00C8616B"/>
    <w:rsid w:val="00C96C06"/>
    <w:rsid w:val="00C97EB6"/>
    <w:rsid w:val="00CA030E"/>
    <w:rsid w:val="00CA4E65"/>
    <w:rsid w:val="00CA6E98"/>
    <w:rsid w:val="00CA735F"/>
    <w:rsid w:val="00CB2A15"/>
    <w:rsid w:val="00CC0EBC"/>
    <w:rsid w:val="00CC1499"/>
    <w:rsid w:val="00CC2CB8"/>
    <w:rsid w:val="00CD5CAF"/>
    <w:rsid w:val="00CE2E7F"/>
    <w:rsid w:val="00CE36A0"/>
    <w:rsid w:val="00CE41B1"/>
    <w:rsid w:val="00CE4A02"/>
    <w:rsid w:val="00CE52F2"/>
    <w:rsid w:val="00CF074D"/>
    <w:rsid w:val="00D07177"/>
    <w:rsid w:val="00D13516"/>
    <w:rsid w:val="00D1685F"/>
    <w:rsid w:val="00D20B15"/>
    <w:rsid w:val="00D25224"/>
    <w:rsid w:val="00D25C6D"/>
    <w:rsid w:val="00D278C9"/>
    <w:rsid w:val="00D305EC"/>
    <w:rsid w:val="00D33AA4"/>
    <w:rsid w:val="00D34119"/>
    <w:rsid w:val="00D47186"/>
    <w:rsid w:val="00D5338D"/>
    <w:rsid w:val="00D54FC1"/>
    <w:rsid w:val="00D54FF3"/>
    <w:rsid w:val="00D60867"/>
    <w:rsid w:val="00D64371"/>
    <w:rsid w:val="00D644F9"/>
    <w:rsid w:val="00D67FE9"/>
    <w:rsid w:val="00D72D3E"/>
    <w:rsid w:val="00D75C83"/>
    <w:rsid w:val="00D77662"/>
    <w:rsid w:val="00D84F55"/>
    <w:rsid w:val="00D853FB"/>
    <w:rsid w:val="00DA0A4F"/>
    <w:rsid w:val="00DA1832"/>
    <w:rsid w:val="00DA5EDB"/>
    <w:rsid w:val="00DA60EA"/>
    <w:rsid w:val="00DA65BC"/>
    <w:rsid w:val="00DA6FD0"/>
    <w:rsid w:val="00DB111B"/>
    <w:rsid w:val="00DB36B8"/>
    <w:rsid w:val="00DB5C31"/>
    <w:rsid w:val="00DD1BF4"/>
    <w:rsid w:val="00DD298E"/>
    <w:rsid w:val="00DD4410"/>
    <w:rsid w:val="00DE160B"/>
    <w:rsid w:val="00DE324E"/>
    <w:rsid w:val="00DE3F4A"/>
    <w:rsid w:val="00DE5DCF"/>
    <w:rsid w:val="00DF3EF7"/>
    <w:rsid w:val="00DF427C"/>
    <w:rsid w:val="00DF55B5"/>
    <w:rsid w:val="00DF566A"/>
    <w:rsid w:val="00DF571D"/>
    <w:rsid w:val="00DF736B"/>
    <w:rsid w:val="00E058E1"/>
    <w:rsid w:val="00E07861"/>
    <w:rsid w:val="00E1534D"/>
    <w:rsid w:val="00E17AC2"/>
    <w:rsid w:val="00E22159"/>
    <w:rsid w:val="00E3623F"/>
    <w:rsid w:val="00E40503"/>
    <w:rsid w:val="00E451E6"/>
    <w:rsid w:val="00E46CDA"/>
    <w:rsid w:val="00E4794F"/>
    <w:rsid w:val="00E47A03"/>
    <w:rsid w:val="00E50544"/>
    <w:rsid w:val="00E54489"/>
    <w:rsid w:val="00E57BF0"/>
    <w:rsid w:val="00E71C08"/>
    <w:rsid w:val="00E736C1"/>
    <w:rsid w:val="00E746E2"/>
    <w:rsid w:val="00E81421"/>
    <w:rsid w:val="00E826A6"/>
    <w:rsid w:val="00E859B0"/>
    <w:rsid w:val="00E85C42"/>
    <w:rsid w:val="00E878C4"/>
    <w:rsid w:val="00E90939"/>
    <w:rsid w:val="00E957F6"/>
    <w:rsid w:val="00E96E28"/>
    <w:rsid w:val="00E97EA1"/>
    <w:rsid w:val="00EA5E05"/>
    <w:rsid w:val="00EA65C7"/>
    <w:rsid w:val="00EA66FA"/>
    <w:rsid w:val="00EA685C"/>
    <w:rsid w:val="00EB2C1B"/>
    <w:rsid w:val="00EB742A"/>
    <w:rsid w:val="00EC2B41"/>
    <w:rsid w:val="00EC6854"/>
    <w:rsid w:val="00ED2099"/>
    <w:rsid w:val="00ED28D4"/>
    <w:rsid w:val="00EE0302"/>
    <w:rsid w:val="00EE1D2F"/>
    <w:rsid w:val="00EF135D"/>
    <w:rsid w:val="00F0285A"/>
    <w:rsid w:val="00F02DEF"/>
    <w:rsid w:val="00F035A1"/>
    <w:rsid w:val="00F04106"/>
    <w:rsid w:val="00F176A4"/>
    <w:rsid w:val="00F20B4F"/>
    <w:rsid w:val="00F41B64"/>
    <w:rsid w:val="00F42F96"/>
    <w:rsid w:val="00F46263"/>
    <w:rsid w:val="00F579B6"/>
    <w:rsid w:val="00F715CA"/>
    <w:rsid w:val="00F826DA"/>
    <w:rsid w:val="00F82D68"/>
    <w:rsid w:val="00F90C62"/>
    <w:rsid w:val="00F921C8"/>
    <w:rsid w:val="00F96B1D"/>
    <w:rsid w:val="00F96E9C"/>
    <w:rsid w:val="00FA1B07"/>
    <w:rsid w:val="00FA50EC"/>
    <w:rsid w:val="00FA582C"/>
    <w:rsid w:val="00FB43E1"/>
    <w:rsid w:val="00FB7310"/>
    <w:rsid w:val="00FC4744"/>
    <w:rsid w:val="00FD09DE"/>
    <w:rsid w:val="00FD1323"/>
    <w:rsid w:val="00FD2C4E"/>
    <w:rsid w:val="00FE1BC7"/>
    <w:rsid w:val="00FE1D8C"/>
    <w:rsid w:val="00FE3F85"/>
    <w:rsid w:val="00FE6CCD"/>
    <w:rsid w:val="00FF1CD1"/>
    <w:rsid w:val="00FF57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6B"/>
    <w:rPr>
      <w:rFonts w:ascii="Calibri" w:eastAsia="Calibri" w:hAnsi="Calibri" w:cs="Calibri"/>
    </w:rPr>
  </w:style>
  <w:style w:type="paragraph" w:styleId="1">
    <w:name w:val="heading 1"/>
    <w:basedOn w:val="a"/>
    <w:next w:val="a"/>
    <w:link w:val="10"/>
    <w:uiPriority w:val="9"/>
    <w:qFormat/>
    <w:rsid w:val="00725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03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5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41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25411"/>
    <w:rPr>
      <w:rFonts w:asciiTheme="majorHAnsi" w:eastAsiaTheme="majorEastAsia" w:hAnsiTheme="majorHAnsi" w:cstheme="majorBidi"/>
      <w:b/>
      <w:bCs/>
      <w:color w:val="4F81BD" w:themeColor="accent1"/>
    </w:rPr>
  </w:style>
  <w:style w:type="paragraph" w:customStyle="1" w:styleId="ConsPlusNonformat">
    <w:name w:val="ConsPlusNonformat"/>
    <w:rsid w:val="00DF7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73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Nonformat">
    <w:name w:val="ConsNonformat"/>
    <w:uiPriority w:val="99"/>
    <w:rsid w:val="00DF73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uiPriority w:val="99"/>
    <w:unhideWhenUsed/>
    <w:rsid w:val="00DF736B"/>
    <w:rPr>
      <w:color w:val="0000FF"/>
      <w:u w:val="single"/>
    </w:rPr>
  </w:style>
  <w:style w:type="paragraph" w:styleId="a4">
    <w:name w:val="Balloon Text"/>
    <w:basedOn w:val="a"/>
    <w:link w:val="a5"/>
    <w:uiPriority w:val="99"/>
    <w:semiHidden/>
    <w:unhideWhenUsed/>
    <w:rsid w:val="00DF736B"/>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rsid w:val="00DF736B"/>
    <w:rPr>
      <w:rFonts w:ascii="Tahoma" w:eastAsia="Calibri" w:hAnsi="Tahoma" w:cs="Times New Roman"/>
      <w:sz w:val="16"/>
      <w:szCs w:val="16"/>
    </w:rPr>
  </w:style>
  <w:style w:type="paragraph" w:styleId="a6">
    <w:name w:val="List Paragraph"/>
    <w:aliases w:val="Маркер,List Paragraph,Bullet Number,Нумерованый список,Bullet List,FooterText,numbered,lp1,название,SL_Абзац списка,f_Абзац 1"/>
    <w:basedOn w:val="a"/>
    <w:link w:val="a7"/>
    <w:uiPriority w:val="34"/>
    <w:qFormat/>
    <w:rsid w:val="00DF736B"/>
    <w:pPr>
      <w:ind w:left="720"/>
      <w:contextualSpacing/>
    </w:pPr>
    <w:rPr>
      <w:rFonts w:cs="Times New Roman"/>
    </w:rPr>
  </w:style>
  <w:style w:type="character" w:customStyle="1" w:styleId="a7">
    <w:name w:val="Абзац списка Знак"/>
    <w:aliases w:val="Маркер Знак,List Paragraph Знак,Bullet Number Знак,Нумерованый список Знак,Bullet List Знак,FooterText Знак,numbered Знак,lp1 Знак,название Знак,SL_Абзац списка Знак,f_Абзац 1 Знак"/>
    <w:basedOn w:val="a0"/>
    <w:link w:val="a6"/>
    <w:uiPriority w:val="34"/>
    <w:locked/>
    <w:rsid w:val="00725411"/>
    <w:rPr>
      <w:rFonts w:ascii="Calibri" w:eastAsia="Calibri" w:hAnsi="Calibri" w:cs="Times New Roman"/>
    </w:rPr>
  </w:style>
  <w:style w:type="paragraph" w:styleId="a8">
    <w:name w:val="header"/>
    <w:basedOn w:val="a"/>
    <w:link w:val="a9"/>
    <w:uiPriority w:val="99"/>
    <w:unhideWhenUsed/>
    <w:rsid w:val="00DF736B"/>
    <w:pPr>
      <w:tabs>
        <w:tab w:val="center" w:pos="4677"/>
        <w:tab w:val="right" w:pos="9355"/>
      </w:tabs>
      <w:spacing w:after="0" w:line="240" w:lineRule="auto"/>
    </w:pPr>
    <w:rPr>
      <w:rFonts w:cs="Times New Roman"/>
    </w:rPr>
  </w:style>
  <w:style w:type="character" w:customStyle="1" w:styleId="a9">
    <w:name w:val="Верхний колонтитул Знак"/>
    <w:basedOn w:val="a0"/>
    <w:link w:val="a8"/>
    <w:uiPriority w:val="99"/>
    <w:rsid w:val="00DF736B"/>
    <w:rPr>
      <w:rFonts w:ascii="Calibri" w:eastAsia="Calibri" w:hAnsi="Calibri" w:cs="Times New Roman"/>
    </w:rPr>
  </w:style>
  <w:style w:type="paragraph" w:styleId="aa">
    <w:name w:val="footer"/>
    <w:basedOn w:val="a"/>
    <w:link w:val="ab"/>
    <w:uiPriority w:val="99"/>
    <w:unhideWhenUsed/>
    <w:rsid w:val="00DF736B"/>
    <w:pPr>
      <w:tabs>
        <w:tab w:val="center" w:pos="4677"/>
        <w:tab w:val="right" w:pos="9355"/>
      </w:tabs>
      <w:spacing w:after="0" w:line="240" w:lineRule="auto"/>
    </w:pPr>
    <w:rPr>
      <w:rFonts w:cs="Times New Roman"/>
    </w:rPr>
  </w:style>
  <w:style w:type="character" w:customStyle="1" w:styleId="ab">
    <w:name w:val="Нижний колонтитул Знак"/>
    <w:basedOn w:val="a0"/>
    <w:link w:val="aa"/>
    <w:uiPriority w:val="99"/>
    <w:rsid w:val="00DF736B"/>
    <w:rPr>
      <w:rFonts w:ascii="Calibri" w:eastAsia="Calibri" w:hAnsi="Calibri" w:cs="Times New Roman"/>
    </w:rPr>
  </w:style>
  <w:style w:type="character" w:styleId="ac">
    <w:name w:val="annotation reference"/>
    <w:semiHidden/>
    <w:rsid w:val="00DF736B"/>
    <w:rPr>
      <w:sz w:val="16"/>
      <w:szCs w:val="16"/>
    </w:rPr>
  </w:style>
  <w:style w:type="paragraph" w:styleId="ad">
    <w:name w:val="annotation text"/>
    <w:basedOn w:val="a"/>
    <w:link w:val="ae"/>
    <w:uiPriority w:val="99"/>
    <w:semiHidden/>
    <w:rsid w:val="00DF736B"/>
    <w:pPr>
      <w:spacing w:after="0" w:line="288" w:lineRule="auto"/>
      <w:ind w:firstLine="567"/>
      <w:jc w:val="both"/>
    </w:pPr>
    <w:rPr>
      <w:rFonts w:ascii="Times New Roman" w:eastAsia="Times New Roman" w:hAnsi="Times New Roman" w:cs="Times New Roman"/>
      <w:sz w:val="20"/>
      <w:szCs w:val="20"/>
    </w:rPr>
  </w:style>
  <w:style w:type="character" w:customStyle="1" w:styleId="ae">
    <w:name w:val="Текст примечания Знак"/>
    <w:basedOn w:val="a0"/>
    <w:link w:val="ad"/>
    <w:uiPriority w:val="99"/>
    <w:semiHidden/>
    <w:rsid w:val="00DF736B"/>
    <w:rPr>
      <w:rFonts w:ascii="Times New Roman" w:eastAsia="Times New Roman" w:hAnsi="Times New Roman" w:cs="Times New Roman"/>
      <w:sz w:val="20"/>
      <w:szCs w:val="20"/>
    </w:rPr>
  </w:style>
  <w:style w:type="character" w:customStyle="1" w:styleId="af">
    <w:name w:val="Гипертекстовая ссылка"/>
    <w:uiPriority w:val="99"/>
    <w:rsid w:val="00DF736B"/>
    <w:rPr>
      <w:rFonts w:cs="Times New Roman"/>
      <w:color w:val="008000"/>
    </w:rPr>
  </w:style>
  <w:style w:type="paragraph" w:customStyle="1" w:styleId="Default">
    <w:name w:val="Default"/>
    <w:rsid w:val="00DF73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Revision"/>
    <w:hidden/>
    <w:uiPriority w:val="99"/>
    <w:semiHidden/>
    <w:rsid w:val="00DF736B"/>
    <w:pPr>
      <w:spacing w:after="0" w:line="240" w:lineRule="auto"/>
    </w:pPr>
    <w:rPr>
      <w:rFonts w:ascii="Calibri" w:eastAsia="Calibri" w:hAnsi="Calibri" w:cs="Calibri"/>
    </w:rPr>
  </w:style>
  <w:style w:type="character" w:customStyle="1" w:styleId="af1">
    <w:name w:val="Текст сноски Знак"/>
    <w:aliases w:val="Char Char Знак"/>
    <w:basedOn w:val="a0"/>
    <w:link w:val="af2"/>
    <w:locked/>
    <w:rsid w:val="00E957F6"/>
    <w:rPr>
      <w:sz w:val="16"/>
    </w:rPr>
  </w:style>
  <w:style w:type="paragraph" w:styleId="af2">
    <w:name w:val="footnote text"/>
    <w:aliases w:val="Char Char"/>
    <w:basedOn w:val="a"/>
    <w:link w:val="af1"/>
    <w:unhideWhenUsed/>
    <w:rsid w:val="00E957F6"/>
    <w:pPr>
      <w:widowControl w:val="0"/>
      <w:spacing w:after="0" w:line="240" w:lineRule="auto"/>
    </w:pPr>
    <w:rPr>
      <w:rFonts w:asciiTheme="minorHAnsi" w:eastAsiaTheme="minorHAnsi" w:hAnsiTheme="minorHAnsi" w:cstheme="minorBidi"/>
      <w:sz w:val="16"/>
    </w:rPr>
  </w:style>
  <w:style w:type="character" w:customStyle="1" w:styleId="11">
    <w:name w:val="Текст сноски Знак1"/>
    <w:basedOn w:val="a0"/>
    <w:uiPriority w:val="99"/>
    <w:semiHidden/>
    <w:rsid w:val="00E957F6"/>
    <w:rPr>
      <w:rFonts w:ascii="Calibri" w:eastAsia="Calibri" w:hAnsi="Calibri" w:cs="Calibri"/>
      <w:sz w:val="20"/>
      <w:szCs w:val="20"/>
    </w:rPr>
  </w:style>
  <w:style w:type="character" w:styleId="af3">
    <w:name w:val="footnote reference"/>
    <w:unhideWhenUsed/>
    <w:rsid w:val="00E957F6"/>
    <w:rPr>
      <w:rFonts w:ascii="AGOpus" w:hAnsi="AGOpus" w:hint="default"/>
      <w:sz w:val="18"/>
      <w:vertAlign w:val="superscript"/>
    </w:rPr>
  </w:style>
  <w:style w:type="paragraph" w:styleId="21">
    <w:name w:val="Body Text 2"/>
    <w:basedOn w:val="a"/>
    <w:link w:val="22"/>
    <w:uiPriority w:val="99"/>
    <w:rsid w:val="00EF135D"/>
    <w:pPr>
      <w:spacing w:after="0" w:line="240" w:lineRule="auto"/>
      <w:ind w:left="1077" w:hanging="1077"/>
      <w:jc w:val="both"/>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uiPriority w:val="99"/>
    <w:rsid w:val="00EF135D"/>
    <w:rPr>
      <w:rFonts w:ascii="Times New Roman" w:eastAsia="Times New Roman" w:hAnsi="Times New Roman" w:cs="Times New Roman"/>
      <w:sz w:val="28"/>
      <w:szCs w:val="20"/>
      <w:lang w:eastAsia="ru-RU"/>
    </w:rPr>
  </w:style>
  <w:style w:type="paragraph" w:styleId="af4">
    <w:name w:val="Body Text Indent"/>
    <w:basedOn w:val="a"/>
    <w:link w:val="af5"/>
    <w:uiPriority w:val="99"/>
    <w:unhideWhenUsed/>
    <w:rsid w:val="00802E7F"/>
    <w:pPr>
      <w:spacing w:after="120"/>
      <w:ind w:left="283"/>
    </w:pPr>
  </w:style>
  <w:style w:type="character" w:customStyle="1" w:styleId="af5">
    <w:name w:val="Основной текст с отступом Знак"/>
    <w:basedOn w:val="a0"/>
    <w:link w:val="af4"/>
    <w:uiPriority w:val="99"/>
    <w:rsid w:val="00802E7F"/>
    <w:rPr>
      <w:rFonts w:ascii="Calibri" w:eastAsia="Calibri" w:hAnsi="Calibri" w:cs="Calibri"/>
    </w:rPr>
  </w:style>
  <w:style w:type="character" w:styleId="af6">
    <w:name w:val="Strong"/>
    <w:basedOn w:val="a0"/>
    <w:uiPriority w:val="22"/>
    <w:qFormat/>
    <w:rsid w:val="001912CA"/>
    <w:rPr>
      <w:b/>
      <w:bCs/>
    </w:rPr>
  </w:style>
  <w:style w:type="paragraph" w:customStyle="1" w:styleId="ConsPlusNormal">
    <w:name w:val="ConsPlusNormal"/>
    <w:rsid w:val="00FE3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2B1DDB"/>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af7">
    <w:name w:val="Добавленный текст"/>
    <w:uiPriority w:val="99"/>
    <w:rsid w:val="006358AE"/>
    <w:rPr>
      <w:color w:val="000000"/>
      <w:shd w:val="clear" w:color="auto" w:fill="C1D7FF"/>
    </w:rPr>
  </w:style>
  <w:style w:type="character" w:customStyle="1" w:styleId="31">
    <w:name w:val="Основной текст (3)_"/>
    <w:basedOn w:val="a0"/>
    <w:link w:val="32"/>
    <w:uiPriority w:val="99"/>
    <w:locked/>
    <w:rsid w:val="006358AE"/>
    <w:rPr>
      <w:rFonts w:ascii="Times New Roman" w:hAnsi="Times New Roman" w:cs="Times New Roman"/>
      <w:sz w:val="26"/>
      <w:szCs w:val="26"/>
      <w:shd w:val="clear" w:color="auto" w:fill="FFFFFF"/>
    </w:rPr>
  </w:style>
  <w:style w:type="paragraph" w:customStyle="1" w:styleId="32">
    <w:name w:val="Основной текст (3)"/>
    <w:basedOn w:val="a"/>
    <w:link w:val="31"/>
    <w:uiPriority w:val="99"/>
    <w:rsid w:val="006358AE"/>
    <w:pPr>
      <w:widowControl w:val="0"/>
      <w:shd w:val="clear" w:color="auto" w:fill="FFFFFF"/>
      <w:spacing w:after="0" w:line="240" w:lineRule="atLeast"/>
    </w:pPr>
    <w:rPr>
      <w:rFonts w:ascii="Times New Roman" w:eastAsiaTheme="minorHAnsi" w:hAnsi="Times New Roman" w:cs="Times New Roman"/>
      <w:sz w:val="26"/>
      <w:szCs w:val="26"/>
    </w:rPr>
  </w:style>
  <w:style w:type="character" w:customStyle="1" w:styleId="33">
    <w:name w:val="Заголовок №3_"/>
    <w:basedOn w:val="a0"/>
    <w:link w:val="34"/>
    <w:uiPriority w:val="99"/>
    <w:locked/>
    <w:rsid w:val="006358AE"/>
    <w:rPr>
      <w:rFonts w:ascii="Times New Roman" w:hAnsi="Times New Roman" w:cs="Times New Roman"/>
      <w:b/>
      <w:bCs/>
      <w:shd w:val="clear" w:color="auto" w:fill="FFFFFF"/>
    </w:rPr>
  </w:style>
  <w:style w:type="paragraph" w:customStyle="1" w:styleId="34">
    <w:name w:val="Заголовок №3"/>
    <w:basedOn w:val="a"/>
    <w:link w:val="33"/>
    <w:uiPriority w:val="99"/>
    <w:rsid w:val="006358AE"/>
    <w:pPr>
      <w:widowControl w:val="0"/>
      <w:shd w:val="clear" w:color="auto" w:fill="FFFFFF"/>
      <w:spacing w:before="240" w:after="300" w:line="240" w:lineRule="atLeast"/>
      <w:jc w:val="both"/>
      <w:outlineLvl w:val="2"/>
    </w:pPr>
    <w:rPr>
      <w:rFonts w:ascii="Times New Roman" w:eastAsiaTheme="minorHAnsi" w:hAnsi="Times New Roman" w:cs="Times New Roman"/>
      <w:b/>
      <w:bCs/>
    </w:rPr>
  </w:style>
  <w:style w:type="paragraph" w:styleId="af8">
    <w:name w:val="endnote text"/>
    <w:basedOn w:val="a"/>
    <w:link w:val="af9"/>
    <w:uiPriority w:val="99"/>
    <w:semiHidden/>
    <w:unhideWhenUsed/>
    <w:rsid w:val="00DA0A4F"/>
    <w:pPr>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semiHidden/>
    <w:rsid w:val="00DA0A4F"/>
    <w:rPr>
      <w:rFonts w:ascii="Times New Roman" w:eastAsia="Times New Roman" w:hAnsi="Times New Roman" w:cs="Times New Roman"/>
      <w:sz w:val="20"/>
      <w:szCs w:val="20"/>
      <w:lang w:eastAsia="ru-RU"/>
    </w:rPr>
  </w:style>
  <w:style w:type="character" w:styleId="afa">
    <w:name w:val="endnote reference"/>
    <w:basedOn w:val="a0"/>
    <w:uiPriority w:val="99"/>
    <w:semiHidden/>
    <w:unhideWhenUsed/>
    <w:rsid w:val="00DA0A4F"/>
    <w:rPr>
      <w:rFonts w:cs="Times New Roman"/>
      <w:vertAlign w:val="superscript"/>
    </w:rPr>
  </w:style>
  <w:style w:type="paragraph" w:customStyle="1" w:styleId="ConsPlusCell">
    <w:name w:val="ConsPlusCell"/>
    <w:rsid w:val="00725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54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54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2541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fb">
    <w:name w:val="Тема примечания Знак"/>
    <w:basedOn w:val="ae"/>
    <w:link w:val="afc"/>
    <w:uiPriority w:val="99"/>
    <w:semiHidden/>
    <w:rsid w:val="00725411"/>
    <w:rPr>
      <w:rFonts w:ascii="Calibri" w:eastAsia="Calibri" w:hAnsi="Calibri" w:cs="Times New Roman"/>
      <w:b/>
      <w:bCs/>
      <w:sz w:val="20"/>
      <w:szCs w:val="20"/>
    </w:rPr>
  </w:style>
  <w:style w:type="paragraph" w:styleId="afc">
    <w:name w:val="annotation subject"/>
    <w:basedOn w:val="ad"/>
    <w:next w:val="ad"/>
    <w:link w:val="afb"/>
    <w:uiPriority w:val="99"/>
    <w:semiHidden/>
    <w:unhideWhenUsed/>
    <w:rsid w:val="00725411"/>
    <w:pPr>
      <w:spacing w:after="200" w:line="276" w:lineRule="auto"/>
      <w:ind w:firstLine="0"/>
      <w:jc w:val="left"/>
    </w:pPr>
    <w:rPr>
      <w:rFonts w:ascii="Calibri" w:eastAsia="Calibri" w:hAnsi="Calibri"/>
      <w:b/>
      <w:bCs/>
    </w:rPr>
  </w:style>
  <w:style w:type="character" w:customStyle="1" w:styleId="12">
    <w:name w:val="Тема примечания Знак1"/>
    <w:basedOn w:val="ae"/>
    <w:uiPriority w:val="99"/>
    <w:semiHidden/>
    <w:rsid w:val="00725411"/>
    <w:rPr>
      <w:rFonts w:ascii="Calibri" w:eastAsia="Calibri" w:hAnsi="Calibri" w:cs="Calibri"/>
      <w:b/>
      <w:bCs/>
      <w:sz w:val="20"/>
      <w:szCs w:val="20"/>
    </w:rPr>
  </w:style>
  <w:style w:type="paragraph" w:styleId="13">
    <w:name w:val="toc 1"/>
    <w:basedOn w:val="a"/>
    <w:next w:val="a"/>
    <w:autoRedefine/>
    <w:uiPriority w:val="39"/>
    <w:unhideWhenUsed/>
    <w:qFormat/>
    <w:rsid w:val="008F2A68"/>
    <w:pPr>
      <w:tabs>
        <w:tab w:val="right" w:leader="dot" w:pos="9345"/>
      </w:tabs>
      <w:spacing w:after="100"/>
    </w:pPr>
    <w:rPr>
      <w:rFonts w:ascii="Times New Roman" w:hAnsi="Times New Roman" w:cs="Times New Roman"/>
      <w:b/>
      <w:noProof/>
    </w:rPr>
  </w:style>
  <w:style w:type="paragraph" w:styleId="23">
    <w:name w:val="toc 2"/>
    <w:basedOn w:val="a"/>
    <w:next w:val="a"/>
    <w:autoRedefine/>
    <w:uiPriority w:val="39"/>
    <w:unhideWhenUsed/>
    <w:qFormat/>
    <w:rsid w:val="00725411"/>
    <w:pPr>
      <w:spacing w:after="100"/>
      <w:ind w:left="220"/>
    </w:pPr>
    <w:rPr>
      <w:rFonts w:cs="Times New Roman"/>
    </w:rPr>
  </w:style>
  <w:style w:type="paragraph" w:styleId="35">
    <w:name w:val="toc 3"/>
    <w:basedOn w:val="a"/>
    <w:next w:val="a"/>
    <w:autoRedefine/>
    <w:uiPriority w:val="39"/>
    <w:unhideWhenUsed/>
    <w:qFormat/>
    <w:rsid w:val="00725411"/>
    <w:pPr>
      <w:spacing w:after="100"/>
      <w:ind w:left="440"/>
    </w:pPr>
    <w:rPr>
      <w:rFonts w:cs="Times New Roman"/>
    </w:rPr>
  </w:style>
  <w:style w:type="table" w:styleId="afd">
    <w:name w:val="Table Grid"/>
    <w:basedOn w:val="a1"/>
    <w:uiPriority w:val="59"/>
    <w:rsid w:val="00031A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e">
    <w:name w:val="TOC Heading"/>
    <w:basedOn w:val="1"/>
    <w:next w:val="a"/>
    <w:uiPriority w:val="39"/>
    <w:semiHidden/>
    <w:unhideWhenUsed/>
    <w:qFormat/>
    <w:rsid w:val="00D34119"/>
    <w:pPr>
      <w:outlineLvl w:val="9"/>
    </w:pPr>
    <w:rPr>
      <w:lang w:eastAsia="ru-RU"/>
    </w:rPr>
  </w:style>
  <w:style w:type="paragraph" w:styleId="aff">
    <w:name w:val="No Spacing"/>
    <w:uiPriority w:val="1"/>
    <w:qFormat/>
    <w:rsid w:val="00B40377"/>
    <w:pPr>
      <w:spacing w:after="0" w:line="240" w:lineRule="auto"/>
    </w:pPr>
    <w:rPr>
      <w:rFonts w:ascii="Calibri" w:eastAsia="Calibri" w:hAnsi="Calibri" w:cs="Calibri"/>
    </w:rPr>
  </w:style>
  <w:style w:type="character" w:customStyle="1" w:styleId="20">
    <w:name w:val="Заголовок 2 Знак"/>
    <w:basedOn w:val="a0"/>
    <w:link w:val="2"/>
    <w:uiPriority w:val="9"/>
    <w:rsid w:val="00B4037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36B"/>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ConsPlusNonformat"/>
    <w:uiPriority w:val="99"/>
    <w:rsid w:val="00DF73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0">
    <w:name w:val="ConsPlusTitle"/>
    <w:uiPriority w:val="99"/>
    <w:rsid w:val="00DF73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Nonformat"/>
    <w:uiPriority w:val="99"/>
    <w:rsid w:val="00DF73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ConsPlusTitle">
    <w:name w:val="Hyperlink"/>
    <w:uiPriority w:val="99"/>
    <w:unhideWhenUsed/>
    <w:rsid w:val="00DF736B"/>
    <w:rPr>
      <w:color w:val="0000FF"/>
      <w:u w:val="single"/>
    </w:rPr>
  </w:style>
  <w:style w:type="paragraph" w:styleId="ConsNonformat">
    <w:name w:val="Balloon Text"/>
    <w:basedOn w:val="a"/>
    <w:link w:val="a3"/>
    <w:uiPriority w:val="99"/>
    <w:semiHidden/>
    <w:unhideWhenUsed/>
    <w:rsid w:val="00DF736B"/>
    <w:pPr>
      <w:spacing w:after="0" w:line="240" w:lineRule="auto"/>
    </w:pPr>
    <w:rPr>
      <w:rFonts w:ascii="Tahoma" w:hAnsi="Tahoma" w:cs="Times New Roman"/>
      <w:sz w:val="16"/>
      <w:szCs w:val="16"/>
      <w:lang w:val="x-none"/>
    </w:rPr>
  </w:style>
  <w:style w:type="character" w:customStyle="1" w:styleId="a3">
    <w:name w:val="Текст выноски Знак"/>
    <w:basedOn w:val="a0"/>
    <w:link w:val="ConsNonformat"/>
    <w:uiPriority w:val="99"/>
    <w:semiHidden/>
    <w:rsid w:val="00DF736B"/>
    <w:rPr>
      <w:rFonts w:ascii="Tahoma" w:eastAsia="Calibri" w:hAnsi="Tahoma" w:cs="Times New Roman"/>
      <w:sz w:val="16"/>
      <w:szCs w:val="16"/>
      <w:lang w:val="x-none"/>
    </w:rPr>
  </w:style>
  <w:style w:type="paragraph" w:styleId="a4">
    <w:name w:val="List Paragraph"/>
    <w:basedOn w:val="a"/>
    <w:uiPriority w:val="34"/>
    <w:qFormat/>
    <w:rsid w:val="00DF736B"/>
    <w:pPr>
      <w:ind w:left="720"/>
      <w:contextualSpacing/>
    </w:pPr>
    <w:rPr>
      <w:rFonts w:cs="Times New Roman"/>
    </w:rPr>
  </w:style>
  <w:style w:type="paragraph" w:styleId="a5">
    <w:name w:val="header"/>
    <w:basedOn w:val="a"/>
    <w:link w:val="a6"/>
    <w:uiPriority w:val="99"/>
    <w:unhideWhenUsed/>
    <w:rsid w:val="00DF736B"/>
    <w:pPr>
      <w:tabs>
        <w:tab w:val="center" w:pos="4677"/>
        <w:tab w:val="right" w:pos="9355"/>
      </w:tabs>
      <w:spacing w:after="0" w:line="240" w:lineRule="auto"/>
    </w:pPr>
    <w:rPr>
      <w:rFonts w:cs="Times New Roman"/>
      <w:lang w:val="x-none"/>
    </w:rPr>
  </w:style>
  <w:style w:type="character" w:customStyle="1" w:styleId="a6">
    <w:name w:val="Верхний колонтитул Знак"/>
    <w:basedOn w:val="a0"/>
    <w:link w:val="a5"/>
    <w:uiPriority w:val="99"/>
    <w:rsid w:val="00DF736B"/>
    <w:rPr>
      <w:rFonts w:ascii="Calibri" w:eastAsia="Calibri" w:hAnsi="Calibri" w:cs="Times New Roman"/>
      <w:lang w:val="x-none"/>
    </w:rPr>
  </w:style>
  <w:style w:type="paragraph" w:styleId="a7">
    <w:name w:val="footer"/>
    <w:basedOn w:val="a"/>
    <w:link w:val="a8"/>
    <w:uiPriority w:val="99"/>
    <w:unhideWhenUsed/>
    <w:rsid w:val="00DF736B"/>
    <w:pPr>
      <w:tabs>
        <w:tab w:val="center" w:pos="4677"/>
        <w:tab w:val="right" w:pos="9355"/>
      </w:tabs>
      <w:spacing w:after="0" w:line="240" w:lineRule="auto"/>
    </w:pPr>
    <w:rPr>
      <w:rFonts w:cs="Times New Roman"/>
      <w:lang w:val="x-none"/>
    </w:rPr>
  </w:style>
  <w:style w:type="character" w:customStyle="1" w:styleId="a8">
    <w:name w:val="Нижний колонтитул Знак"/>
    <w:basedOn w:val="a0"/>
    <w:link w:val="a7"/>
    <w:uiPriority w:val="99"/>
    <w:rsid w:val="00DF736B"/>
    <w:rPr>
      <w:rFonts w:ascii="Calibri" w:eastAsia="Calibri" w:hAnsi="Calibri" w:cs="Times New Roman"/>
      <w:lang w:val="x-none"/>
    </w:rPr>
  </w:style>
  <w:style w:type="character" w:styleId="a9">
    <w:name w:val="annotation reference"/>
    <w:semiHidden/>
    <w:rsid w:val="00DF736B"/>
    <w:rPr>
      <w:sz w:val="16"/>
      <w:szCs w:val="16"/>
    </w:rPr>
  </w:style>
  <w:style w:type="paragraph" w:styleId="aa">
    <w:name w:val="annotation text"/>
    <w:basedOn w:val="a"/>
    <w:link w:val="ab"/>
    <w:semiHidden/>
    <w:rsid w:val="00DF736B"/>
    <w:pPr>
      <w:spacing w:after="0" w:line="288" w:lineRule="auto"/>
      <w:ind w:firstLine="567"/>
      <w:jc w:val="both"/>
    </w:pPr>
    <w:rPr>
      <w:rFonts w:ascii="Times New Roman" w:eastAsia="Times New Roman" w:hAnsi="Times New Roman" w:cs="Times New Roman"/>
      <w:sz w:val="20"/>
      <w:szCs w:val="20"/>
      <w:lang w:val="x-none" w:eastAsia="x-none"/>
    </w:rPr>
  </w:style>
  <w:style w:type="character" w:customStyle="1" w:styleId="ab">
    <w:name w:val="Текст примечания Знак"/>
    <w:basedOn w:val="a0"/>
    <w:link w:val="aa"/>
    <w:semiHidden/>
    <w:rsid w:val="00DF736B"/>
    <w:rPr>
      <w:rFonts w:ascii="Times New Roman" w:eastAsia="Times New Roman" w:hAnsi="Times New Roman" w:cs="Times New Roman"/>
      <w:sz w:val="20"/>
      <w:szCs w:val="20"/>
      <w:lang w:val="x-none" w:eastAsia="x-none"/>
    </w:rPr>
  </w:style>
  <w:style w:type="character" w:customStyle="1" w:styleId="ac">
    <w:name w:val="Гипертекстовая ссылка"/>
    <w:uiPriority w:val="99"/>
    <w:rsid w:val="00DF736B"/>
    <w:rPr>
      <w:rFonts w:cs="Times New Roman"/>
      <w:color w:val="008000"/>
    </w:rPr>
  </w:style>
  <w:style w:type="paragraph" w:customStyle="1" w:styleId="ad">
    <w:name w:val="Default"/>
    <w:rsid w:val="00DF736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Revision"/>
    <w:hidden/>
    <w:uiPriority w:val="99"/>
    <w:semiHidden/>
    <w:rsid w:val="00DF736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rw.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A35E9-13B8-4617-B1CD-92544C247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5988</TotalTime>
  <Pages>74</Pages>
  <Words>33810</Words>
  <Characters>192719</Characters>
  <Application>Microsoft Office Word</Application>
  <DocSecurity>0</DocSecurity>
  <Lines>1605</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Остроухова Елена Валерьевна</dc:creator>
  <cp:lastModifiedBy>Остроухова Елена Валерьевна</cp:lastModifiedBy>
  <cp:revision>210</cp:revision>
  <cp:lastPrinted>2019-01-28T04:08:00Z</cp:lastPrinted>
  <dcterms:created xsi:type="dcterms:W3CDTF">2015-04-08T06:02:00Z</dcterms:created>
  <dcterms:modified xsi:type="dcterms:W3CDTF">2019-01-30T08:49:00Z</dcterms:modified>
</cp:coreProperties>
</file>